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79DB7DD" w14:textId="77777777" w:rsidR="00943C5F" w:rsidRPr="00B52310" w:rsidRDefault="00454D51" w:rsidP="00AC07A3">
      <w:pPr>
        <w:pStyle w:val="Subtitle"/>
        <w:spacing w:line="276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310">
        <w:rPr>
          <w:rFonts w:ascii="Times New Roman" w:hAnsi="Times New Roman" w:cs="Times New Roman"/>
          <w:b/>
          <w:sz w:val="24"/>
          <w:szCs w:val="24"/>
        </w:rPr>
        <w:t>DNYANES</w:t>
      </w:r>
      <w:bookmarkStart w:id="0" w:name="_GoBack"/>
      <w:bookmarkEnd w:id="0"/>
      <w:r w:rsidRPr="00B52310">
        <w:rPr>
          <w:rFonts w:ascii="Times New Roman" w:hAnsi="Times New Roman" w:cs="Times New Roman"/>
          <w:b/>
          <w:sz w:val="24"/>
          <w:szCs w:val="24"/>
        </w:rPr>
        <w:t>HWAR RAJPUT</w:t>
      </w:r>
    </w:p>
    <w:p w14:paraId="48A34F02" w14:textId="77777777" w:rsidR="00943C5F" w:rsidRPr="00B52310" w:rsidRDefault="00454D51" w:rsidP="00AC07A3">
      <w:pPr>
        <w:pStyle w:val="Subtitle"/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2310">
        <w:rPr>
          <w:rFonts w:ascii="Times New Roman" w:hAnsi="Times New Roman" w:cs="Times New Roman"/>
          <w:sz w:val="24"/>
          <w:szCs w:val="24"/>
        </w:rPr>
        <w:t>M</w:t>
      </w:r>
      <w:r w:rsidR="00943C5F" w:rsidRPr="00B52310">
        <w:rPr>
          <w:rFonts w:ascii="Times New Roman" w:hAnsi="Times New Roman" w:cs="Times New Roman"/>
          <w:sz w:val="24"/>
          <w:szCs w:val="24"/>
        </w:rPr>
        <w:t>.TECH CHEMICAL ENGINEER</w:t>
      </w:r>
    </w:p>
    <w:p w14:paraId="3C1AE2A2" w14:textId="4981E159" w:rsidR="00943C5F" w:rsidRPr="00B52310" w:rsidRDefault="002E1A66" w:rsidP="00AC07A3">
      <w:pPr>
        <w:pStyle w:val="Sub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310">
        <w:rPr>
          <w:rFonts w:ascii="Times New Roman" w:hAnsi="Times New Roman" w:cs="Times New Roman"/>
          <w:b/>
          <w:sz w:val="24"/>
          <w:szCs w:val="24"/>
        </w:rPr>
        <w:t>Contact</w:t>
      </w:r>
      <w:r w:rsidRPr="00B52310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943C5F" w:rsidRPr="00B523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+</w:t>
      </w:r>
      <w:r w:rsidR="00943C5F" w:rsidRPr="00B52310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 xml:space="preserve">91 </w:t>
      </w:r>
      <w:r w:rsidR="00454D51" w:rsidRPr="00B52310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>9075078802</w:t>
      </w:r>
      <w:r w:rsidR="006B5D3E" w:rsidRPr="00B52310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 xml:space="preserve"> / 9923446685</w:t>
      </w:r>
      <w:r w:rsidR="00943C5F" w:rsidRPr="00B52310">
        <w:rPr>
          <w:rStyle w:val="Hyperlink"/>
          <w:rFonts w:ascii="Times New Roman" w:hAnsi="Times New Roman" w:cs="Times New Roman"/>
          <w:sz w:val="24"/>
          <w:szCs w:val="24"/>
          <w:u w:val="none"/>
        </w:rPr>
        <w:t>,</w:t>
      </w:r>
      <w:r w:rsidR="00943C5F" w:rsidRPr="00B52310">
        <w:rPr>
          <w:rFonts w:ascii="Times New Roman" w:hAnsi="Times New Roman" w:cs="Times New Roman"/>
          <w:sz w:val="24"/>
          <w:szCs w:val="24"/>
        </w:rPr>
        <w:t xml:space="preserve"> Email:</w:t>
      </w:r>
      <w:r w:rsidR="00943C5F" w:rsidRPr="00B5231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454D51" w:rsidRPr="00B52310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dnyanu85@gmail.com</w:t>
        </w:r>
      </w:hyperlink>
      <w:r w:rsidR="00943C5F" w:rsidRPr="00B52310">
        <w:rPr>
          <w:rFonts w:ascii="Times New Roman" w:hAnsi="Times New Roman" w:cs="Times New Roman"/>
          <w:sz w:val="24"/>
          <w:szCs w:val="24"/>
        </w:rPr>
        <w:t xml:space="preserve">, </w:t>
      </w:r>
      <w:r w:rsidR="00454D51" w:rsidRPr="00B52310">
        <w:rPr>
          <w:rFonts w:ascii="Times New Roman" w:hAnsi="Times New Roman" w:cs="Times New Roman"/>
          <w:sz w:val="24"/>
          <w:szCs w:val="24"/>
        </w:rPr>
        <w:t>Pune</w:t>
      </w:r>
      <w:r w:rsidR="00943C5F" w:rsidRPr="00B523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531B2" w14:textId="77777777" w:rsidR="00943C5F" w:rsidRPr="00B52310" w:rsidRDefault="00943C5F" w:rsidP="00AC07A3">
      <w:pPr>
        <w:pBdr>
          <w:top w:val="single" w:sz="4" w:space="0" w:color="EEECE1"/>
          <w:left w:val="single" w:sz="4" w:space="4" w:color="EEECE1"/>
          <w:bottom w:val="single" w:sz="4" w:space="8" w:color="EEECE1"/>
          <w:right w:val="single" w:sz="4" w:space="4" w:color="EEECE1"/>
        </w:pBdr>
        <w:shd w:val="clear" w:color="auto" w:fill="D9D9D9"/>
        <w:tabs>
          <w:tab w:val="left" w:pos="3045"/>
        </w:tabs>
        <w:spacing w:line="276" w:lineRule="auto"/>
        <w:jc w:val="both"/>
        <w:outlineLvl w:val="0"/>
        <w:rPr>
          <w:rFonts w:ascii="Times New Roman" w:hAnsi="Times New Roman" w:cs="Times New Roman"/>
        </w:rPr>
      </w:pPr>
    </w:p>
    <w:p w14:paraId="2100797E" w14:textId="77777777" w:rsidR="005029D4" w:rsidRPr="00B52310" w:rsidRDefault="0082119E" w:rsidP="00AC07A3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lang w:val="de-DE"/>
        </w:rPr>
      </w:pPr>
      <w:r>
        <w:rPr>
          <w:rFonts w:ascii="Times New Roman" w:hAnsi="Times New Roman" w:cs="Times New Roman"/>
          <w:b/>
          <w:bCs/>
          <w:noProof/>
          <w:lang w:val="en-IN" w:eastAsia="en-IN"/>
        </w:rPr>
        <w:pict w14:anchorId="6D1517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0;width:50pt;height:50pt;z-index:251657728;visibility:hidden" o:preferrelative="t">
            <o:lock v:ext="edit" selection="t"/>
          </v:shape>
        </w:pict>
      </w:r>
    </w:p>
    <w:p w14:paraId="2A41AC1E" w14:textId="77777777" w:rsidR="00D81B85" w:rsidRPr="00B52310" w:rsidRDefault="00D81B85" w:rsidP="00AC07A3">
      <w:pPr>
        <w:spacing w:line="276" w:lineRule="auto"/>
        <w:jc w:val="both"/>
        <w:rPr>
          <w:rFonts w:ascii="Times New Roman" w:hAnsi="Times New Roman" w:cs="Times New Roman"/>
          <w:b/>
          <w:color w:val="9933FF"/>
        </w:rPr>
      </w:pPr>
      <w:r w:rsidRPr="00B52310">
        <w:rPr>
          <w:rFonts w:ascii="Times New Roman" w:hAnsi="Times New Roman" w:cs="Times New Roman"/>
          <w:b/>
          <w:color w:val="9933FF"/>
        </w:rPr>
        <w:t xml:space="preserve">PROFILE SUMMARY </w:t>
      </w:r>
    </w:p>
    <w:p w14:paraId="3ADD203A" w14:textId="5927C030" w:rsidR="00113CB7" w:rsidRPr="00FA00DF" w:rsidRDefault="0073061F" w:rsidP="00190F8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A00DF">
        <w:rPr>
          <w:rFonts w:ascii="Times New Roman" w:hAnsi="Times New Roman" w:cs="Times New Roman"/>
          <w:b/>
        </w:rPr>
        <w:t xml:space="preserve">A Result </w:t>
      </w:r>
      <w:r w:rsidR="00FE479F" w:rsidRPr="00FA00DF">
        <w:rPr>
          <w:rFonts w:ascii="Times New Roman" w:hAnsi="Times New Roman" w:cs="Times New Roman"/>
          <w:b/>
        </w:rPr>
        <w:t>o</w:t>
      </w:r>
      <w:r w:rsidRPr="00FA00DF">
        <w:rPr>
          <w:rFonts w:ascii="Times New Roman" w:hAnsi="Times New Roman" w:cs="Times New Roman"/>
          <w:b/>
        </w:rPr>
        <w:t xml:space="preserve">riented </w:t>
      </w:r>
      <w:r w:rsidR="00FE479F" w:rsidRPr="00FA00DF">
        <w:rPr>
          <w:rFonts w:ascii="Times New Roman" w:hAnsi="Times New Roman" w:cs="Times New Roman"/>
          <w:b/>
        </w:rPr>
        <w:t>p</w:t>
      </w:r>
      <w:r w:rsidRPr="00FA00DF">
        <w:rPr>
          <w:rFonts w:ascii="Times New Roman" w:hAnsi="Times New Roman" w:cs="Times New Roman"/>
          <w:b/>
        </w:rPr>
        <w:t>r</w:t>
      </w:r>
      <w:r w:rsidR="00FE479F" w:rsidRPr="00FA00DF">
        <w:rPr>
          <w:rFonts w:ascii="Times New Roman" w:hAnsi="Times New Roman" w:cs="Times New Roman"/>
          <w:b/>
        </w:rPr>
        <w:t>ofessional</w:t>
      </w:r>
      <w:r w:rsidRPr="00FA00DF">
        <w:rPr>
          <w:rFonts w:ascii="Times New Roman" w:hAnsi="Times New Roman" w:cs="Times New Roman"/>
          <w:b/>
        </w:rPr>
        <w:t xml:space="preserve"> with </w:t>
      </w:r>
      <w:r w:rsidR="000B3F3B" w:rsidRPr="00FA00DF">
        <w:rPr>
          <w:rFonts w:ascii="Times New Roman" w:hAnsi="Times New Roman" w:cs="Times New Roman"/>
          <w:b/>
        </w:rPr>
        <w:t xml:space="preserve">approximately </w:t>
      </w:r>
      <w:r w:rsidR="00FA00DF" w:rsidRPr="00FA00DF">
        <w:rPr>
          <w:rFonts w:ascii="Times New Roman" w:hAnsi="Times New Roman" w:cs="Times New Roman"/>
          <w:b/>
        </w:rPr>
        <w:t>11</w:t>
      </w:r>
      <w:r w:rsidRPr="00FA00DF">
        <w:rPr>
          <w:rFonts w:ascii="Times New Roman" w:hAnsi="Times New Roman" w:cs="Times New Roman"/>
          <w:b/>
        </w:rPr>
        <w:t xml:space="preserve"> years of experience in the field of process</w:t>
      </w:r>
      <w:r w:rsidR="000B3F3B" w:rsidRPr="00FA00DF">
        <w:rPr>
          <w:rFonts w:ascii="Times New Roman" w:hAnsi="Times New Roman" w:cs="Times New Roman"/>
          <w:b/>
        </w:rPr>
        <w:t xml:space="preserve"> D</w:t>
      </w:r>
      <w:r w:rsidRPr="00FA00DF">
        <w:rPr>
          <w:rFonts w:ascii="Times New Roman" w:hAnsi="Times New Roman" w:cs="Times New Roman"/>
          <w:b/>
        </w:rPr>
        <w:t>esign</w:t>
      </w:r>
      <w:r w:rsidR="00DE75EB" w:rsidRPr="00FA00DF">
        <w:rPr>
          <w:rFonts w:ascii="Times New Roman" w:hAnsi="Times New Roman" w:cs="Times New Roman"/>
          <w:b/>
        </w:rPr>
        <w:t>,</w:t>
      </w:r>
      <w:r w:rsidR="000B3F3B" w:rsidRPr="00FA00DF">
        <w:rPr>
          <w:rFonts w:ascii="Times New Roman" w:hAnsi="Times New Roman" w:cs="Times New Roman"/>
          <w:b/>
        </w:rPr>
        <w:t xml:space="preserve"> Sales Support</w:t>
      </w:r>
      <w:r w:rsidR="00F73D80">
        <w:rPr>
          <w:rFonts w:ascii="Times New Roman" w:hAnsi="Times New Roman" w:cs="Times New Roman"/>
          <w:b/>
        </w:rPr>
        <w:t xml:space="preserve"> (Proposals &amp; Cost Estimation) </w:t>
      </w:r>
      <w:r w:rsidR="000B3F3B" w:rsidRPr="00FA00DF">
        <w:rPr>
          <w:rFonts w:ascii="Times New Roman" w:hAnsi="Times New Roman" w:cs="Times New Roman"/>
          <w:b/>
        </w:rPr>
        <w:t xml:space="preserve">and Project co-ordination. </w:t>
      </w:r>
    </w:p>
    <w:p w14:paraId="52C9E573" w14:textId="0AAB6008" w:rsidR="00113CB7" w:rsidRDefault="00113CB7" w:rsidP="00190F83">
      <w:pPr>
        <w:spacing w:line="276" w:lineRule="auto"/>
        <w:jc w:val="both"/>
        <w:rPr>
          <w:rFonts w:ascii="Times New Roman" w:hAnsi="Times New Roman" w:cs="Times New Roman"/>
        </w:rPr>
      </w:pPr>
      <w:r w:rsidRPr="00FA00DF">
        <w:rPr>
          <w:rFonts w:ascii="Times New Roman" w:hAnsi="Times New Roman" w:cs="Times New Roman"/>
        </w:rPr>
        <w:t xml:space="preserve">Worked </w:t>
      </w:r>
      <w:r w:rsidR="00B52310" w:rsidRPr="00FA00DF">
        <w:rPr>
          <w:rFonts w:ascii="Times New Roman" w:hAnsi="Times New Roman" w:cs="Times New Roman"/>
        </w:rPr>
        <w:t>on design</w:t>
      </w:r>
      <w:r w:rsidR="00FA00DF" w:rsidRPr="00FA00DF">
        <w:rPr>
          <w:rFonts w:ascii="Times New Roman" w:hAnsi="Times New Roman" w:cs="Times New Roman"/>
        </w:rPr>
        <w:t>, engineering</w:t>
      </w:r>
      <w:r w:rsidR="00B52310" w:rsidRPr="00FA00DF">
        <w:rPr>
          <w:rFonts w:ascii="Times New Roman" w:hAnsi="Times New Roman" w:cs="Times New Roman"/>
        </w:rPr>
        <w:t xml:space="preserve"> and estimation of process </w:t>
      </w:r>
      <w:r w:rsidRPr="00FA00DF">
        <w:rPr>
          <w:rFonts w:ascii="Times New Roman" w:hAnsi="Times New Roman" w:cs="Times New Roman"/>
        </w:rPr>
        <w:t>plants</w:t>
      </w:r>
      <w:r w:rsidR="00FA00DF" w:rsidRPr="00FA00DF">
        <w:rPr>
          <w:rFonts w:ascii="Times New Roman" w:hAnsi="Times New Roman" w:cs="Times New Roman"/>
        </w:rPr>
        <w:t xml:space="preserve">, equipment’s </w:t>
      </w:r>
      <w:r w:rsidRPr="00FA00DF">
        <w:rPr>
          <w:rFonts w:ascii="Times New Roman" w:hAnsi="Times New Roman" w:cs="Times New Roman"/>
        </w:rPr>
        <w:t xml:space="preserve">and allied systems in various fields like Oil and Gas, </w:t>
      </w:r>
      <w:r w:rsidR="00FA00DF" w:rsidRPr="00FA00DF">
        <w:rPr>
          <w:rFonts w:ascii="Times New Roman" w:hAnsi="Times New Roman" w:cs="Times New Roman"/>
        </w:rPr>
        <w:t xml:space="preserve">Chemicals, </w:t>
      </w:r>
      <w:r w:rsidR="00DE75EB" w:rsidRPr="00FA00DF">
        <w:rPr>
          <w:rFonts w:ascii="Times New Roman" w:hAnsi="Times New Roman" w:cs="Times New Roman"/>
        </w:rPr>
        <w:t>Dairy, Beverage, Ice cream</w:t>
      </w:r>
      <w:r w:rsidRPr="00FA00DF">
        <w:rPr>
          <w:rFonts w:ascii="Times New Roman" w:hAnsi="Times New Roman" w:cs="Times New Roman"/>
        </w:rPr>
        <w:t xml:space="preserve"> plants, pharma etc.</w:t>
      </w:r>
    </w:p>
    <w:p w14:paraId="22F48A81" w14:textId="064318B9" w:rsidR="00B6758D" w:rsidRDefault="00113CB7" w:rsidP="00190F8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B52310">
        <w:rPr>
          <w:rFonts w:ascii="Times New Roman" w:hAnsi="Times New Roman" w:cs="Times New Roman"/>
        </w:rPr>
        <w:t xml:space="preserve">Hands on experience in design </w:t>
      </w:r>
      <w:r w:rsidR="00FA00DF">
        <w:rPr>
          <w:rFonts w:ascii="Times New Roman" w:hAnsi="Times New Roman" w:cs="Times New Roman"/>
        </w:rPr>
        <w:t xml:space="preserve">and engineering of </w:t>
      </w:r>
      <w:r w:rsidRPr="00B52310">
        <w:rPr>
          <w:rFonts w:ascii="Times New Roman" w:hAnsi="Times New Roman" w:cs="Times New Roman"/>
        </w:rPr>
        <w:t xml:space="preserve">process plants and </w:t>
      </w:r>
      <w:r w:rsidR="00DE75EB" w:rsidRPr="00B52310">
        <w:rPr>
          <w:rFonts w:ascii="Times New Roman" w:hAnsi="Times New Roman" w:cs="Times New Roman"/>
        </w:rPr>
        <w:t xml:space="preserve">equipment’s </w:t>
      </w:r>
      <w:r w:rsidR="00B6758D" w:rsidRPr="00B52310">
        <w:rPr>
          <w:rFonts w:ascii="Times New Roman" w:hAnsi="Times New Roman" w:cs="Times New Roman"/>
        </w:rPr>
        <w:t xml:space="preserve">like </w:t>
      </w:r>
      <w:r w:rsidR="00F73D80">
        <w:rPr>
          <w:rFonts w:ascii="Times New Roman" w:hAnsi="Times New Roman" w:cs="Times New Roman"/>
        </w:rPr>
        <w:t xml:space="preserve">Oil and gas fired </w:t>
      </w:r>
      <w:r w:rsidR="00B6758D" w:rsidRPr="00306F2D">
        <w:rPr>
          <w:rFonts w:ascii="Times New Roman" w:hAnsi="Times New Roman" w:cs="Times New Roman"/>
          <w:b/>
        </w:rPr>
        <w:t xml:space="preserve">Boilers, Flares, Thermic Fluid Heaters, knock out drums, Heat exchangers, pressure vessels, evaporators, spray dryers, Gas conditioning skids, </w:t>
      </w:r>
      <w:r w:rsidR="00FA00DF">
        <w:rPr>
          <w:rFonts w:ascii="Times New Roman" w:hAnsi="Times New Roman" w:cs="Times New Roman"/>
          <w:b/>
        </w:rPr>
        <w:t xml:space="preserve">blowers, </w:t>
      </w:r>
      <w:r w:rsidR="00B6758D" w:rsidRPr="00306F2D">
        <w:rPr>
          <w:rFonts w:ascii="Times New Roman" w:hAnsi="Times New Roman" w:cs="Times New Roman"/>
          <w:b/>
        </w:rPr>
        <w:t>burners</w:t>
      </w:r>
      <w:r w:rsidR="00FA00DF">
        <w:rPr>
          <w:rFonts w:ascii="Times New Roman" w:hAnsi="Times New Roman" w:cs="Times New Roman"/>
          <w:b/>
        </w:rPr>
        <w:t>, pasteurizers, sterilizers,</w:t>
      </w:r>
      <w:r w:rsidR="00F73D80">
        <w:rPr>
          <w:rFonts w:ascii="Times New Roman" w:hAnsi="Times New Roman" w:cs="Times New Roman"/>
          <w:b/>
        </w:rPr>
        <w:t xml:space="preserve"> CIP systems, </w:t>
      </w:r>
      <w:r w:rsidR="00FA00DF">
        <w:rPr>
          <w:rFonts w:ascii="Times New Roman" w:hAnsi="Times New Roman" w:cs="Times New Roman"/>
          <w:b/>
        </w:rPr>
        <w:t xml:space="preserve"> dairy processing lines </w:t>
      </w:r>
      <w:r w:rsidR="00B6758D" w:rsidRPr="00306F2D">
        <w:rPr>
          <w:rFonts w:ascii="Times New Roman" w:hAnsi="Times New Roman" w:cs="Times New Roman"/>
          <w:b/>
        </w:rPr>
        <w:t>and their sub-systems</w:t>
      </w:r>
      <w:r w:rsidR="002133CC" w:rsidRPr="00306F2D">
        <w:rPr>
          <w:rFonts w:ascii="Times New Roman" w:hAnsi="Times New Roman" w:cs="Times New Roman"/>
          <w:b/>
        </w:rPr>
        <w:t>.</w:t>
      </w:r>
    </w:p>
    <w:p w14:paraId="3CE480A6" w14:textId="77777777" w:rsidR="007550CE" w:rsidRDefault="007550CE" w:rsidP="00190F83">
      <w:pPr>
        <w:spacing w:line="276" w:lineRule="auto"/>
        <w:jc w:val="both"/>
        <w:rPr>
          <w:rFonts w:ascii="Times New Roman" w:hAnsi="Times New Roman" w:cs="Times New Roman"/>
        </w:rPr>
      </w:pPr>
    </w:p>
    <w:p w14:paraId="2F79687B" w14:textId="06B084D5" w:rsidR="00306F2D" w:rsidRDefault="00B6758D" w:rsidP="00190F83">
      <w:p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Proficient in </w:t>
      </w:r>
      <w:r w:rsidR="00FA00DF">
        <w:rPr>
          <w:rFonts w:ascii="Times New Roman" w:hAnsi="Times New Roman" w:cs="Times New Roman"/>
        </w:rPr>
        <w:t xml:space="preserve">preparation and </w:t>
      </w:r>
      <w:r w:rsidR="00DE75EB" w:rsidRPr="00B52310">
        <w:rPr>
          <w:rFonts w:ascii="Times New Roman" w:hAnsi="Times New Roman" w:cs="Times New Roman"/>
        </w:rPr>
        <w:t xml:space="preserve">review of </w:t>
      </w:r>
      <w:r w:rsidR="00FA00DF">
        <w:rPr>
          <w:rFonts w:ascii="Times New Roman" w:hAnsi="Times New Roman" w:cs="Times New Roman"/>
        </w:rPr>
        <w:t xml:space="preserve">P &amp; I D, heat and mass balance, </w:t>
      </w:r>
      <w:r w:rsidR="00DE75EB" w:rsidRPr="00B52310">
        <w:rPr>
          <w:rFonts w:ascii="Times New Roman" w:hAnsi="Times New Roman" w:cs="Times New Roman"/>
        </w:rPr>
        <w:t>layout</w:t>
      </w:r>
      <w:r w:rsidR="00FA00DF">
        <w:rPr>
          <w:rFonts w:ascii="Times New Roman" w:hAnsi="Times New Roman" w:cs="Times New Roman"/>
        </w:rPr>
        <w:t xml:space="preserve"> review, </w:t>
      </w:r>
      <w:r w:rsidR="00DE75EB" w:rsidRPr="00B52310">
        <w:rPr>
          <w:rFonts w:ascii="Times New Roman" w:hAnsi="Times New Roman" w:cs="Times New Roman"/>
        </w:rPr>
        <w:t xml:space="preserve"> (Plant, foundation, hazardous area, piping), </w:t>
      </w:r>
      <w:r w:rsidR="00113CB7" w:rsidRPr="00B52310">
        <w:rPr>
          <w:rFonts w:ascii="Times New Roman" w:hAnsi="Times New Roman" w:cs="Times New Roman"/>
        </w:rPr>
        <w:t>preparation of datasheets</w:t>
      </w:r>
      <w:r w:rsidR="0098034B">
        <w:rPr>
          <w:rFonts w:ascii="Times New Roman" w:hAnsi="Times New Roman" w:cs="Times New Roman"/>
        </w:rPr>
        <w:t xml:space="preserve"> for bought outs</w:t>
      </w:r>
      <w:r w:rsidR="00113CB7" w:rsidRPr="00B52310">
        <w:rPr>
          <w:rFonts w:ascii="Times New Roman" w:hAnsi="Times New Roman" w:cs="Times New Roman"/>
        </w:rPr>
        <w:t>, line sizing, bought out</w:t>
      </w:r>
      <w:r w:rsidR="0098034B">
        <w:rPr>
          <w:rFonts w:ascii="Times New Roman" w:hAnsi="Times New Roman" w:cs="Times New Roman"/>
        </w:rPr>
        <w:t xml:space="preserve"> sizing and </w:t>
      </w:r>
      <w:r w:rsidR="00B52310" w:rsidRPr="00B52310">
        <w:rPr>
          <w:rFonts w:ascii="Times New Roman" w:hAnsi="Times New Roman" w:cs="Times New Roman"/>
        </w:rPr>
        <w:t>selection (</w:t>
      </w:r>
      <w:r w:rsidR="00113CB7" w:rsidRPr="00B52310">
        <w:rPr>
          <w:rFonts w:ascii="Times New Roman" w:hAnsi="Times New Roman" w:cs="Times New Roman"/>
        </w:rPr>
        <w:t>Pumps, motors, control and safety valves, instruments</w:t>
      </w:r>
      <w:r w:rsidR="0098034B">
        <w:rPr>
          <w:rFonts w:ascii="Times New Roman" w:hAnsi="Times New Roman" w:cs="Times New Roman"/>
        </w:rPr>
        <w:t>) design and selection of</w:t>
      </w:r>
      <w:r w:rsidR="00113CB7" w:rsidRPr="00B52310">
        <w:rPr>
          <w:rFonts w:ascii="Times New Roman" w:hAnsi="Times New Roman" w:cs="Times New Roman"/>
        </w:rPr>
        <w:t xml:space="preserve"> gas trains, burners, refrigeration, compressors, fans/ blowers, water treatment </w:t>
      </w:r>
      <w:r w:rsidR="00B52310" w:rsidRPr="00B52310">
        <w:rPr>
          <w:rFonts w:ascii="Times New Roman" w:hAnsi="Times New Roman" w:cs="Times New Roman"/>
        </w:rPr>
        <w:t>plant,</w:t>
      </w:r>
      <w:r w:rsidR="00113CB7" w:rsidRPr="00B52310">
        <w:rPr>
          <w:rFonts w:ascii="Times New Roman" w:hAnsi="Times New Roman" w:cs="Times New Roman"/>
        </w:rPr>
        <w:t xml:space="preserve"> heat and mass balance, project schedule, VDRL, review of </w:t>
      </w:r>
      <w:r w:rsidR="00DE75EB" w:rsidRPr="00B52310">
        <w:rPr>
          <w:rFonts w:ascii="Times New Roman" w:hAnsi="Times New Roman" w:cs="Times New Roman"/>
        </w:rPr>
        <w:t xml:space="preserve">process and utility </w:t>
      </w:r>
      <w:r w:rsidRPr="00B52310">
        <w:rPr>
          <w:rFonts w:ascii="Times New Roman" w:hAnsi="Times New Roman" w:cs="Times New Roman"/>
        </w:rPr>
        <w:t>piping, pump hydraulics</w:t>
      </w:r>
      <w:r w:rsidR="00FA00DF">
        <w:rPr>
          <w:rFonts w:ascii="Times New Roman" w:hAnsi="Times New Roman" w:cs="Times New Roman"/>
        </w:rPr>
        <w:t>, cause and effect diagram and various activities</w:t>
      </w:r>
      <w:r w:rsidR="00113CB7" w:rsidRPr="00B52310">
        <w:rPr>
          <w:rFonts w:ascii="Times New Roman" w:hAnsi="Times New Roman" w:cs="Times New Roman"/>
        </w:rPr>
        <w:t xml:space="preserve"> </w:t>
      </w:r>
      <w:r w:rsidR="00FE479F" w:rsidRPr="00B52310">
        <w:rPr>
          <w:rFonts w:ascii="Times New Roman" w:hAnsi="Times New Roman" w:cs="Times New Roman"/>
        </w:rPr>
        <w:t>etc.</w:t>
      </w:r>
      <w:r w:rsidR="00FE479F">
        <w:rPr>
          <w:rFonts w:ascii="Times New Roman" w:hAnsi="Times New Roman" w:cs="Times New Roman"/>
        </w:rPr>
        <w:t xml:space="preserve"> </w:t>
      </w:r>
    </w:p>
    <w:p w14:paraId="46EAD9B5" w14:textId="77777777" w:rsidR="00FA00DF" w:rsidRDefault="00FA00DF" w:rsidP="00190F83">
      <w:pPr>
        <w:spacing w:line="276" w:lineRule="auto"/>
        <w:jc w:val="both"/>
        <w:rPr>
          <w:rFonts w:ascii="Times New Roman" w:hAnsi="Times New Roman" w:cs="Times New Roman"/>
        </w:rPr>
      </w:pPr>
    </w:p>
    <w:p w14:paraId="6154E471" w14:textId="48ECDC7E" w:rsidR="00AC07A3" w:rsidRPr="00B653BF" w:rsidRDefault="00FE479F" w:rsidP="00190F8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B653BF">
        <w:rPr>
          <w:rFonts w:ascii="Times New Roman" w:hAnsi="Times New Roman" w:cs="Times New Roman"/>
        </w:rPr>
        <w:t xml:space="preserve">Worked on various simulation and mechanical software’s </w:t>
      </w:r>
      <w:r w:rsidRPr="00B653BF">
        <w:rPr>
          <w:rFonts w:ascii="Times New Roman" w:hAnsi="Times New Roman" w:cs="Times New Roman"/>
          <w:b/>
        </w:rPr>
        <w:t xml:space="preserve">namely HTRI, CHEMCAD, FLARESIM, SHELLFRED, Navis work, </w:t>
      </w:r>
      <w:proofErr w:type="spellStart"/>
      <w:r w:rsidRPr="00B653BF">
        <w:rPr>
          <w:rFonts w:ascii="Times New Roman" w:hAnsi="Times New Roman" w:cs="Times New Roman"/>
          <w:b/>
        </w:rPr>
        <w:t>Pv</w:t>
      </w:r>
      <w:proofErr w:type="spellEnd"/>
      <w:r w:rsidRPr="00B653BF">
        <w:rPr>
          <w:rFonts w:ascii="Times New Roman" w:hAnsi="Times New Roman" w:cs="Times New Roman"/>
          <w:b/>
        </w:rPr>
        <w:t>-elite, PVD, HED, Auto cad, Navis Work, MS-Office</w:t>
      </w:r>
      <w:r w:rsidR="00AC07A3" w:rsidRPr="00B653BF">
        <w:rPr>
          <w:rFonts w:ascii="Times New Roman" w:hAnsi="Times New Roman" w:cs="Times New Roman"/>
          <w:b/>
        </w:rPr>
        <w:t>, MS Project, ERP, SAP, Microsoft office</w:t>
      </w:r>
      <w:r w:rsidR="0098034B" w:rsidRPr="00B653BF">
        <w:rPr>
          <w:rFonts w:ascii="Times New Roman" w:hAnsi="Times New Roman" w:cs="Times New Roman"/>
          <w:b/>
        </w:rPr>
        <w:t xml:space="preserve"> </w:t>
      </w:r>
      <w:r w:rsidR="00AC07A3" w:rsidRPr="00B653BF">
        <w:rPr>
          <w:rFonts w:ascii="Times New Roman" w:hAnsi="Times New Roman" w:cs="Times New Roman"/>
          <w:b/>
        </w:rPr>
        <w:t>etc.</w:t>
      </w:r>
    </w:p>
    <w:p w14:paraId="715EB1DB" w14:textId="7E34E2F2" w:rsidR="0098034B" w:rsidRPr="00B653BF" w:rsidRDefault="0098034B" w:rsidP="00190F83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653BF">
        <w:rPr>
          <w:rFonts w:ascii="Times New Roman" w:hAnsi="Times New Roman" w:cs="Times New Roman"/>
        </w:rPr>
        <w:t xml:space="preserve">Worked on various project with involvement of Process licensors and EPC consultants like </w:t>
      </w:r>
      <w:r w:rsidRPr="00B653BF">
        <w:rPr>
          <w:rFonts w:ascii="Times New Roman" w:hAnsi="Times New Roman" w:cs="Times New Roman"/>
          <w:b/>
        </w:rPr>
        <w:t>Jacobs, Exterran Belleli, Mott Macdonald, Knexier, Korus, Punj Lloyd, Worley parsons, black and veatch, Rotary Engineering, PDO, Kavin engineering, perfect solutions, SMC etc.</w:t>
      </w:r>
    </w:p>
    <w:p w14:paraId="01AAAB35" w14:textId="6DBB0B1E" w:rsidR="00FA00DF" w:rsidRPr="00B653BF" w:rsidRDefault="00FA00DF" w:rsidP="00190F8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653BF">
        <w:rPr>
          <w:rFonts w:ascii="Times New Roman" w:hAnsi="Times New Roman" w:cs="Times New Roman"/>
        </w:rPr>
        <w:t xml:space="preserve">Working knowledge of various </w:t>
      </w:r>
      <w:r w:rsidR="00FE479F" w:rsidRPr="00B653BF">
        <w:rPr>
          <w:rFonts w:ascii="Times New Roman" w:hAnsi="Times New Roman" w:cs="Times New Roman"/>
        </w:rPr>
        <w:t xml:space="preserve">national and international </w:t>
      </w:r>
      <w:r w:rsidR="00AC07A3" w:rsidRPr="00B653BF">
        <w:rPr>
          <w:rFonts w:ascii="Times New Roman" w:hAnsi="Times New Roman" w:cs="Times New Roman"/>
        </w:rPr>
        <w:t xml:space="preserve">codes and </w:t>
      </w:r>
      <w:r w:rsidR="00FE479F" w:rsidRPr="00B653BF">
        <w:rPr>
          <w:rFonts w:ascii="Times New Roman" w:hAnsi="Times New Roman" w:cs="Times New Roman"/>
        </w:rPr>
        <w:t xml:space="preserve">standards like </w:t>
      </w:r>
      <w:r w:rsidR="00FE479F" w:rsidRPr="00F73D80">
        <w:rPr>
          <w:rFonts w:ascii="Times New Roman" w:hAnsi="Times New Roman" w:cs="Times New Roman"/>
          <w:b/>
        </w:rPr>
        <w:t xml:space="preserve">ASME Sec VIII </w:t>
      </w:r>
      <w:proofErr w:type="spellStart"/>
      <w:r w:rsidR="00FE479F" w:rsidRPr="00F73D80">
        <w:rPr>
          <w:rFonts w:ascii="Times New Roman" w:hAnsi="Times New Roman" w:cs="Times New Roman"/>
          <w:b/>
        </w:rPr>
        <w:t>Div</w:t>
      </w:r>
      <w:proofErr w:type="spellEnd"/>
      <w:r w:rsidR="00FE479F" w:rsidRPr="00F73D80">
        <w:rPr>
          <w:rFonts w:ascii="Times New Roman" w:hAnsi="Times New Roman" w:cs="Times New Roman"/>
          <w:b/>
        </w:rPr>
        <w:t xml:space="preserve"> I, </w:t>
      </w:r>
      <w:proofErr w:type="spellStart"/>
      <w:r w:rsidR="00FE479F" w:rsidRPr="00F73D80">
        <w:rPr>
          <w:rFonts w:ascii="Times New Roman" w:hAnsi="Times New Roman" w:cs="Times New Roman"/>
          <w:b/>
        </w:rPr>
        <w:t>Div</w:t>
      </w:r>
      <w:proofErr w:type="spellEnd"/>
      <w:r w:rsidR="00FE479F" w:rsidRPr="00F73D80">
        <w:rPr>
          <w:rFonts w:ascii="Times New Roman" w:hAnsi="Times New Roman" w:cs="Times New Roman"/>
          <w:b/>
        </w:rPr>
        <w:t xml:space="preserve"> </w:t>
      </w:r>
      <w:r w:rsidR="00AC07A3" w:rsidRPr="00F73D80">
        <w:rPr>
          <w:rFonts w:ascii="Times New Roman" w:hAnsi="Times New Roman" w:cs="Times New Roman"/>
          <w:b/>
        </w:rPr>
        <w:t>II, ASME</w:t>
      </w:r>
      <w:r w:rsidR="00FE479F" w:rsidRPr="00F73D80">
        <w:rPr>
          <w:rFonts w:ascii="Times New Roman" w:hAnsi="Times New Roman" w:cs="Times New Roman"/>
          <w:b/>
        </w:rPr>
        <w:t xml:space="preserve"> Sec </w:t>
      </w:r>
      <w:r w:rsidR="00306F2D" w:rsidRPr="00F73D80">
        <w:rPr>
          <w:rFonts w:ascii="Times New Roman" w:hAnsi="Times New Roman" w:cs="Times New Roman"/>
          <w:b/>
        </w:rPr>
        <w:t>II,</w:t>
      </w:r>
      <w:r w:rsidR="00FE479F" w:rsidRPr="00F73D80">
        <w:rPr>
          <w:rFonts w:ascii="Times New Roman" w:hAnsi="Times New Roman" w:cs="Times New Roman"/>
          <w:b/>
        </w:rPr>
        <w:t xml:space="preserve"> TEMA, IBR, DIN, IS, </w:t>
      </w:r>
      <w:r w:rsidRPr="00F73D80">
        <w:rPr>
          <w:rFonts w:ascii="Times New Roman" w:hAnsi="Times New Roman" w:cs="Times New Roman"/>
          <w:b/>
        </w:rPr>
        <w:t xml:space="preserve">API 520, 521, 537 OISD 106, Shell </w:t>
      </w:r>
      <w:r w:rsidR="0098034B" w:rsidRPr="00F73D80">
        <w:rPr>
          <w:rFonts w:ascii="Times New Roman" w:hAnsi="Times New Roman" w:cs="Times New Roman"/>
          <w:b/>
        </w:rPr>
        <w:t>DEP’s, etc.</w:t>
      </w:r>
    </w:p>
    <w:p w14:paraId="1492523A" w14:textId="77777777" w:rsidR="00B653BF" w:rsidRPr="00B653BF" w:rsidRDefault="00B653BF" w:rsidP="00190F83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r w:rsidRPr="00B653BF">
        <w:rPr>
          <w:rFonts w:ascii="Times New Roman" w:hAnsi="Times New Roman" w:cs="Times New Roman"/>
        </w:rPr>
        <w:t>Participated in Hazop of smoke tube boiler package for Qatar solar at Punj Lloyd Delhi.</w:t>
      </w:r>
    </w:p>
    <w:p w14:paraId="4C693CB5" w14:textId="77777777" w:rsidR="00B653BF" w:rsidRPr="00F73D80" w:rsidRDefault="00B653BF" w:rsidP="00190F83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B653BF">
        <w:rPr>
          <w:rFonts w:ascii="Times New Roman" w:hAnsi="Times New Roman" w:cs="Times New Roman"/>
        </w:rPr>
        <w:t xml:space="preserve">Participated in SIL / HAZOP study of Thermic fluid heater system for Shell and Fujairah Oil FZC </w:t>
      </w:r>
      <w:r w:rsidRPr="00F73D80">
        <w:rPr>
          <w:rFonts w:ascii="Times New Roman" w:hAnsi="Times New Roman" w:cs="Times New Roman"/>
          <w:b/>
        </w:rPr>
        <w:t>at Rotary Engineering Singapore.</w:t>
      </w:r>
    </w:p>
    <w:p w14:paraId="7C4ACA16" w14:textId="77777777" w:rsidR="00B653BF" w:rsidRPr="00F73D80" w:rsidRDefault="00B653BF" w:rsidP="00190F83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B653BF">
        <w:rPr>
          <w:rFonts w:ascii="Times New Roman" w:hAnsi="Times New Roman" w:cs="Times New Roman"/>
        </w:rPr>
        <w:t xml:space="preserve">Participated in Design Review and Hazop of Yibal </w:t>
      </w:r>
      <w:r w:rsidRPr="00F73D80">
        <w:rPr>
          <w:rFonts w:ascii="Times New Roman" w:hAnsi="Times New Roman" w:cs="Times New Roman"/>
          <w:b/>
        </w:rPr>
        <w:t>flare package at PDO Oman.</w:t>
      </w:r>
    </w:p>
    <w:p w14:paraId="5C37A221" w14:textId="7BF8AF7D" w:rsidR="00B653BF" w:rsidRPr="00B653BF" w:rsidRDefault="00F73D80" w:rsidP="00190F83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Participated in Ice cream processing workshop in Aarhus, Denmark.</w:t>
      </w:r>
    </w:p>
    <w:p w14:paraId="5D53BACE" w14:textId="77777777" w:rsidR="00B653BF" w:rsidRPr="00B52310" w:rsidRDefault="00B653BF" w:rsidP="00190F83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r w:rsidRPr="00B653BF">
        <w:rPr>
          <w:rFonts w:ascii="Times New Roman" w:hAnsi="Times New Roman" w:cs="Times New Roman"/>
        </w:rPr>
        <w:t>M.Tech project work paper published in Elsevier publications journal of building and</w:t>
      </w:r>
      <w:r w:rsidRPr="00B52310">
        <w:rPr>
          <w:rFonts w:ascii="Times New Roman" w:hAnsi="Times New Roman" w:cs="Times New Roman"/>
        </w:rPr>
        <w:t xml:space="preserve"> construction.</w:t>
      </w:r>
    </w:p>
    <w:p w14:paraId="4B993B7C" w14:textId="77777777" w:rsidR="007550CE" w:rsidRPr="00B52310" w:rsidRDefault="007550CE" w:rsidP="00190F83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Responsible for delivery of the projects on-time, within scope and budget Ensures </w:t>
      </w:r>
      <w:r w:rsidRPr="00B52310">
        <w:rPr>
          <w:rFonts w:ascii="Times New Roman" w:hAnsi="Times New Roman" w:cs="Times New Roman"/>
        </w:rPr>
        <w:lastRenderedPageBreak/>
        <w:t>compliance with contractual obligations.</w:t>
      </w:r>
    </w:p>
    <w:p w14:paraId="508BEA19" w14:textId="77777777" w:rsidR="007550CE" w:rsidRPr="00B52310" w:rsidRDefault="007550CE" w:rsidP="00190F83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Selection of suppliers in cooperation with the supply chain team</w:t>
      </w:r>
    </w:p>
    <w:p w14:paraId="11460665" w14:textId="22A0AA0F" w:rsidR="007550CE" w:rsidRPr="00190F83" w:rsidRDefault="007550CE" w:rsidP="00190F83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Coordination with internal and external project shareholders – client, design, plant engineering, fabrication, electrical and instrumentation &amp; automation, QC etc. Detailed estimation of BOM, freezing the requirement, indenting of material, discussion and negotiation with coordination of purchase department, follow up for material procurement</w:t>
      </w:r>
    </w:p>
    <w:p w14:paraId="442283AE" w14:textId="77777777" w:rsidR="00190F83" w:rsidRDefault="00190F83" w:rsidP="00AC07A3">
      <w:pPr>
        <w:spacing w:line="276" w:lineRule="auto"/>
        <w:jc w:val="both"/>
        <w:rPr>
          <w:rFonts w:ascii="Times New Roman" w:hAnsi="Times New Roman" w:cs="Times New Roman"/>
          <w:b/>
          <w:color w:val="9933FF"/>
        </w:rPr>
      </w:pPr>
    </w:p>
    <w:p w14:paraId="322A0A76" w14:textId="7F0D8133" w:rsidR="00AE3AC4" w:rsidRPr="00B52310" w:rsidRDefault="00AE3AC4" w:rsidP="00AC07A3">
      <w:pPr>
        <w:spacing w:line="276" w:lineRule="auto"/>
        <w:jc w:val="both"/>
        <w:rPr>
          <w:rFonts w:ascii="Times New Roman" w:hAnsi="Times New Roman" w:cs="Times New Roman"/>
          <w:b/>
          <w:color w:val="9933FF"/>
        </w:rPr>
      </w:pPr>
      <w:r w:rsidRPr="00B52310">
        <w:rPr>
          <w:rFonts w:ascii="Times New Roman" w:hAnsi="Times New Roman" w:cs="Times New Roman"/>
          <w:b/>
          <w:color w:val="9933FF"/>
        </w:rPr>
        <w:t>EXPERIENCE</w:t>
      </w:r>
      <w:r w:rsidR="00AC07A3">
        <w:rPr>
          <w:rFonts w:ascii="Times New Roman" w:hAnsi="Times New Roman" w:cs="Times New Roman"/>
          <w:b/>
          <w:color w:val="9933FF"/>
        </w:rPr>
        <w:t xml:space="preserve"> SUMMARY</w:t>
      </w:r>
    </w:p>
    <w:p w14:paraId="11E0141E" w14:textId="77777777" w:rsidR="00AE3AC4" w:rsidRPr="00B52310" w:rsidRDefault="00AE3AC4" w:rsidP="00AC07A3">
      <w:pPr>
        <w:widowControl/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b/>
        </w:rPr>
      </w:pPr>
    </w:p>
    <w:p w14:paraId="5C708A6B" w14:textId="77777777" w:rsidR="00AE3AC4" w:rsidRPr="00AC07A3" w:rsidRDefault="00AE3AC4" w:rsidP="00AC07A3">
      <w:pPr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AC07A3">
        <w:rPr>
          <w:rFonts w:ascii="Times New Roman" w:hAnsi="Times New Roman" w:cs="Times New Roman"/>
          <w:b/>
        </w:rPr>
        <w:t>Tetra Pak India Private Limited, Pune</w:t>
      </w:r>
      <w:r w:rsidRPr="00AC07A3">
        <w:rPr>
          <w:rFonts w:ascii="Times New Roman" w:hAnsi="Times New Roman" w:cs="Times New Roman"/>
          <w:b/>
        </w:rPr>
        <w:tab/>
      </w:r>
      <w:r w:rsidRPr="00AC07A3">
        <w:rPr>
          <w:rFonts w:ascii="Times New Roman" w:hAnsi="Times New Roman" w:cs="Times New Roman"/>
          <w:b/>
        </w:rPr>
        <w:tab/>
      </w:r>
      <w:r w:rsidRPr="00AC07A3">
        <w:rPr>
          <w:rFonts w:ascii="Times New Roman" w:hAnsi="Times New Roman" w:cs="Times New Roman"/>
          <w:b/>
        </w:rPr>
        <w:tab/>
      </w:r>
      <w:r w:rsidRPr="00AC07A3">
        <w:rPr>
          <w:rFonts w:ascii="Times New Roman" w:hAnsi="Times New Roman" w:cs="Times New Roman"/>
          <w:b/>
        </w:rPr>
        <w:tab/>
        <w:t xml:space="preserve"> (Nov 2015 to till date)</w:t>
      </w:r>
    </w:p>
    <w:p w14:paraId="5DBA03F6" w14:textId="5927DCCE" w:rsidR="005E5B7C" w:rsidRDefault="00B52310" w:rsidP="00AC07A3">
      <w:pPr>
        <w:spacing w:line="276" w:lineRule="auto"/>
        <w:jc w:val="both"/>
        <w:rPr>
          <w:rFonts w:ascii="Times New Roman" w:hAnsi="Times New Roman" w:cs="Times New Roman"/>
          <w:b/>
          <w:color w:val="9933FF"/>
        </w:rPr>
      </w:pPr>
      <w:r w:rsidRPr="00B52310">
        <w:rPr>
          <w:rFonts w:ascii="Times New Roman" w:hAnsi="Times New Roman" w:cs="Times New Roman"/>
          <w:b/>
          <w:color w:val="9933FF"/>
        </w:rPr>
        <w:t>Process Leader</w:t>
      </w:r>
      <w:r w:rsidR="00FA00DF">
        <w:rPr>
          <w:rFonts w:ascii="Times New Roman" w:hAnsi="Times New Roman" w:cs="Times New Roman"/>
          <w:b/>
          <w:color w:val="9933FF"/>
        </w:rPr>
        <w:t xml:space="preserve"> _ Pre- projects </w:t>
      </w:r>
      <w:r w:rsidR="007550CE">
        <w:rPr>
          <w:rFonts w:ascii="Times New Roman" w:hAnsi="Times New Roman" w:cs="Times New Roman"/>
          <w:b/>
          <w:color w:val="9933FF"/>
        </w:rPr>
        <w:t>(Proposals)</w:t>
      </w:r>
    </w:p>
    <w:p w14:paraId="42D4F4D2" w14:textId="5D337EA1" w:rsidR="00B52310" w:rsidRPr="00B52310" w:rsidRDefault="00B52310" w:rsidP="00190F83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Responsible for planning</w:t>
      </w:r>
      <w:r>
        <w:rPr>
          <w:rFonts w:ascii="Times New Roman" w:hAnsi="Times New Roman" w:cs="Times New Roman"/>
        </w:rPr>
        <w:t>,</w:t>
      </w:r>
      <w:r w:rsidRPr="00B52310">
        <w:rPr>
          <w:rFonts w:ascii="Times New Roman" w:hAnsi="Times New Roman" w:cs="Times New Roman"/>
        </w:rPr>
        <w:t xml:space="preserve"> schedul</w:t>
      </w:r>
      <w:r>
        <w:rPr>
          <w:rFonts w:ascii="Times New Roman" w:hAnsi="Times New Roman" w:cs="Times New Roman"/>
        </w:rPr>
        <w:t>ing</w:t>
      </w:r>
      <w:r w:rsidRPr="00B52310">
        <w:rPr>
          <w:rFonts w:ascii="Times New Roman" w:hAnsi="Times New Roman" w:cs="Times New Roman"/>
        </w:rPr>
        <w:t>, cost control, resource allocation, Guidance and control</w:t>
      </w:r>
      <w:r>
        <w:rPr>
          <w:rFonts w:ascii="Times New Roman" w:hAnsi="Times New Roman" w:cs="Times New Roman"/>
        </w:rPr>
        <w:t>ling</w:t>
      </w:r>
      <w:r w:rsidRPr="00B52310">
        <w:rPr>
          <w:rFonts w:ascii="Times New Roman" w:hAnsi="Times New Roman" w:cs="Times New Roman"/>
        </w:rPr>
        <w:t xml:space="preserve"> of team for </w:t>
      </w:r>
      <w:r>
        <w:rPr>
          <w:rFonts w:ascii="Times New Roman" w:hAnsi="Times New Roman" w:cs="Times New Roman"/>
        </w:rPr>
        <w:t>making of proposal</w:t>
      </w:r>
      <w:r w:rsidR="00FA00D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costing</w:t>
      </w:r>
      <w:r w:rsidRPr="00B52310">
        <w:rPr>
          <w:rFonts w:ascii="Times New Roman" w:hAnsi="Times New Roman" w:cs="Times New Roman"/>
        </w:rPr>
        <w:t>.</w:t>
      </w:r>
    </w:p>
    <w:p w14:paraId="4436E9C8" w14:textId="155B6B6B" w:rsidR="001C22E7" w:rsidRPr="00B52310" w:rsidRDefault="00733513" w:rsidP="00190F83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Preparation of basic engineering package </w:t>
      </w:r>
      <w:r w:rsidR="001C22E7" w:rsidRPr="00B52310">
        <w:rPr>
          <w:rFonts w:ascii="Times New Roman" w:hAnsi="Times New Roman" w:cs="Times New Roman"/>
        </w:rPr>
        <w:t xml:space="preserve">related to liquid milk processing, </w:t>
      </w:r>
      <w:r w:rsidR="00641F8B" w:rsidRPr="00B52310">
        <w:rPr>
          <w:rFonts w:ascii="Times New Roman" w:hAnsi="Times New Roman" w:cs="Times New Roman"/>
        </w:rPr>
        <w:t>Beverage Lines (CSD &amp; Juice)</w:t>
      </w:r>
      <w:r w:rsidR="001C22E7" w:rsidRPr="00B52310">
        <w:rPr>
          <w:rFonts w:ascii="Times New Roman" w:hAnsi="Times New Roman" w:cs="Times New Roman"/>
        </w:rPr>
        <w:t>, Ice-cream mix</w:t>
      </w:r>
      <w:r w:rsidR="008311DD" w:rsidRPr="00B52310">
        <w:rPr>
          <w:rFonts w:ascii="Times New Roman" w:hAnsi="Times New Roman" w:cs="Times New Roman"/>
        </w:rPr>
        <w:t xml:space="preserve"> plant</w:t>
      </w:r>
      <w:r w:rsidR="001C22E7" w:rsidRPr="00B52310">
        <w:rPr>
          <w:rFonts w:ascii="Times New Roman" w:hAnsi="Times New Roman" w:cs="Times New Roman"/>
        </w:rPr>
        <w:t xml:space="preserve"> and equipment’s, CIP</w:t>
      </w:r>
      <w:r w:rsidR="00641F8B" w:rsidRPr="00B52310">
        <w:rPr>
          <w:rFonts w:ascii="Times New Roman" w:hAnsi="Times New Roman" w:cs="Times New Roman"/>
        </w:rPr>
        <w:t xml:space="preserve"> systems</w:t>
      </w:r>
      <w:r w:rsidR="00FA00DF">
        <w:rPr>
          <w:rFonts w:ascii="Times New Roman" w:hAnsi="Times New Roman" w:cs="Times New Roman"/>
        </w:rPr>
        <w:t xml:space="preserve"> </w:t>
      </w:r>
      <w:r w:rsidR="00190F83">
        <w:rPr>
          <w:rFonts w:ascii="Times New Roman" w:hAnsi="Times New Roman" w:cs="Times New Roman"/>
        </w:rPr>
        <w:t>etc.</w:t>
      </w:r>
    </w:p>
    <w:p w14:paraId="09B36956" w14:textId="77777777" w:rsidR="001C22E7" w:rsidRPr="00B52310" w:rsidRDefault="008F2A1C" w:rsidP="00190F83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Preparation and review of </w:t>
      </w:r>
      <w:r w:rsidR="001C22E7" w:rsidRPr="00B52310">
        <w:rPr>
          <w:rFonts w:ascii="Times New Roman" w:hAnsi="Times New Roman" w:cs="Times New Roman"/>
        </w:rPr>
        <w:t xml:space="preserve">Mass Balance, Process Time Schedule, utility </w:t>
      </w:r>
      <w:r w:rsidR="00C979DE" w:rsidRPr="00B52310">
        <w:rPr>
          <w:rFonts w:ascii="Times New Roman" w:hAnsi="Times New Roman" w:cs="Times New Roman"/>
        </w:rPr>
        <w:t xml:space="preserve">histograms, </w:t>
      </w:r>
    </w:p>
    <w:p w14:paraId="42DCCD40" w14:textId="77777777" w:rsidR="001C22E7" w:rsidRPr="00B52310" w:rsidRDefault="001C22E7" w:rsidP="00190F83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Preparation of</w:t>
      </w:r>
      <w:r w:rsidR="00C979DE" w:rsidRPr="00B52310">
        <w:rPr>
          <w:rFonts w:ascii="Times New Roman" w:hAnsi="Times New Roman" w:cs="Times New Roman"/>
        </w:rPr>
        <w:t xml:space="preserve"> design basis, control philosophy</w:t>
      </w:r>
      <w:r w:rsidRPr="00B52310">
        <w:rPr>
          <w:rFonts w:ascii="Times New Roman" w:hAnsi="Times New Roman" w:cs="Times New Roman"/>
        </w:rPr>
        <w:t>, technical specification, process flow diagram</w:t>
      </w:r>
      <w:r w:rsidR="00733513" w:rsidRPr="00B52310">
        <w:rPr>
          <w:rFonts w:ascii="Times New Roman" w:hAnsi="Times New Roman" w:cs="Times New Roman"/>
        </w:rPr>
        <w:t xml:space="preserve"> (P&amp;I D)</w:t>
      </w:r>
      <w:r w:rsidRPr="00B52310">
        <w:rPr>
          <w:rFonts w:ascii="Times New Roman" w:hAnsi="Times New Roman" w:cs="Times New Roman"/>
        </w:rPr>
        <w:t>, in</w:t>
      </w:r>
      <w:r w:rsidR="00C979DE" w:rsidRPr="00B52310">
        <w:rPr>
          <w:rFonts w:ascii="Times New Roman" w:hAnsi="Times New Roman" w:cs="Times New Roman"/>
        </w:rPr>
        <w:t>strumentation</w:t>
      </w:r>
      <w:r w:rsidR="00641F8B" w:rsidRPr="00B52310">
        <w:rPr>
          <w:rFonts w:ascii="Times New Roman" w:hAnsi="Times New Roman" w:cs="Times New Roman"/>
        </w:rPr>
        <w:t xml:space="preserve"> list, GA</w:t>
      </w:r>
      <w:r w:rsidR="00C979DE" w:rsidRPr="00B52310">
        <w:rPr>
          <w:rFonts w:ascii="Times New Roman" w:hAnsi="Times New Roman" w:cs="Times New Roman"/>
        </w:rPr>
        <w:t xml:space="preserve"> drawing</w:t>
      </w:r>
      <w:r w:rsidR="00641F8B" w:rsidRPr="00B52310">
        <w:rPr>
          <w:rFonts w:ascii="Times New Roman" w:hAnsi="Times New Roman" w:cs="Times New Roman"/>
        </w:rPr>
        <w:t>s</w:t>
      </w:r>
      <w:r w:rsidR="00C979DE" w:rsidRPr="00B52310">
        <w:rPr>
          <w:rFonts w:ascii="Times New Roman" w:hAnsi="Times New Roman" w:cs="Times New Roman"/>
        </w:rPr>
        <w:t>,</w:t>
      </w:r>
      <w:r w:rsidRPr="00B52310">
        <w:rPr>
          <w:rFonts w:ascii="Times New Roman" w:hAnsi="Times New Roman" w:cs="Times New Roman"/>
        </w:rPr>
        <w:t xml:space="preserve"> layout</w:t>
      </w:r>
      <w:r w:rsidR="00C979DE" w:rsidRPr="00B52310">
        <w:rPr>
          <w:rFonts w:ascii="Times New Roman" w:hAnsi="Times New Roman" w:cs="Times New Roman"/>
        </w:rPr>
        <w:t xml:space="preserve"> (Equipment, piping, foundation etc.), project schedule etc</w:t>
      </w:r>
      <w:r w:rsidRPr="00B52310">
        <w:rPr>
          <w:rFonts w:ascii="Times New Roman" w:hAnsi="Times New Roman" w:cs="Times New Roman"/>
        </w:rPr>
        <w:t>.</w:t>
      </w:r>
    </w:p>
    <w:p w14:paraId="2BBAF541" w14:textId="77777777" w:rsidR="001C22E7" w:rsidRPr="00B52310" w:rsidRDefault="008F2A1C" w:rsidP="00190F83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D</w:t>
      </w:r>
      <w:r w:rsidR="001C22E7" w:rsidRPr="00B52310">
        <w:rPr>
          <w:rFonts w:ascii="Times New Roman" w:hAnsi="Times New Roman" w:cs="Times New Roman"/>
        </w:rPr>
        <w:t xml:space="preserve">esign of pasteurizers, sterilizers, PHE’s </w:t>
      </w:r>
      <w:r w:rsidRPr="00B52310">
        <w:rPr>
          <w:rFonts w:ascii="Times New Roman" w:hAnsi="Times New Roman" w:cs="Times New Roman"/>
        </w:rPr>
        <w:t xml:space="preserve">and </w:t>
      </w:r>
      <w:r w:rsidR="001C22E7" w:rsidRPr="00B52310">
        <w:rPr>
          <w:rFonts w:ascii="Times New Roman" w:hAnsi="Times New Roman" w:cs="Times New Roman"/>
        </w:rPr>
        <w:t>shell and Tube heat exchangers.</w:t>
      </w:r>
    </w:p>
    <w:p w14:paraId="3E5F92C2" w14:textId="77777777" w:rsidR="005E5B7C" w:rsidRPr="00B52310" w:rsidRDefault="005E5B7C" w:rsidP="00190F83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Line sizing, pump Hydraulics </w:t>
      </w:r>
    </w:p>
    <w:p w14:paraId="738DF5A3" w14:textId="77777777" w:rsidR="00733513" w:rsidRPr="00B52310" w:rsidRDefault="00733513" w:rsidP="00190F83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  <w:lang w:val="en-GB"/>
        </w:rPr>
        <w:t>Vendor management /</w:t>
      </w:r>
      <w:r w:rsidR="00C979DE" w:rsidRPr="00B52310">
        <w:rPr>
          <w:rFonts w:ascii="Times New Roman" w:hAnsi="Times New Roman" w:cs="Times New Roman"/>
          <w:lang w:val="en-GB"/>
        </w:rPr>
        <w:t xml:space="preserve"> </w:t>
      </w:r>
      <w:r w:rsidRPr="00B52310">
        <w:rPr>
          <w:rFonts w:ascii="Times New Roman" w:hAnsi="Times New Roman" w:cs="Times New Roman"/>
          <w:lang w:val="en-GB"/>
        </w:rPr>
        <w:t>communication</w:t>
      </w:r>
      <w:r w:rsidR="00C979DE" w:rsidRPr="00B52310">
        <w:rPr>
          <w:rFonts w:ascii="Times New Roman" w:hAnsi="Times New Roman" w:cs="Times New Roman"/>
          <w:lang w:val="en-GB"/>
        </w:rPr>
        <w:t xml:space="preserve"> </w:t>
      </w:r>
      <w:r w:rsidR="00AF27D4" w:rsidRPr="00B52310">
        <w:rPr>
          <w:rFonts w:ascii="Times New Roman" w:hAnsi="Times New Roman" w:cs="Times New Roman"/>
          <w:lang w:val="en-GB"/>
        </w:rPr>
        <w:t xml:space="preserve">for </w:t>
      </w:r>
      <w:r w:rsidR="005E5B7C" w:rsidRPr="00B52310">
        <w:rPr>
          <w:rFonts w:ascii="Times New Roman" w:hAnsi="Times New Roman" w:cs="Times New Roman"/>
          <w:lang w:val="en-GB"/>
        </w:rPr>
        <w:t xml:space="preserve">finalizing </w:t>
      </w:r>
      <w:r w:rsidR="00641F8B" w:rsidRPr="00B52310">
        <w:rPr>
          <w:rFonts w:ascii="Times New Roman" w:hAnsi="Times New Roman" w:cs="Times New Roman"/>
          <w:lang w:val="en-GB"/>
        </w:rPr>
        <w:t>various</w:t>
      </w:r>
      <w:r w:rsidR="00F303F8" w:rsidRPr="00B52310">
        <w:rPr>
          <w:rFonts w:ascii="Times New Roman" w:hAnsi="Times New Roman" w:cs="Times New Roman"/>
          <w:lang w:val="en-GB"/>
        </w:rPr>
        <w:t xml:space="preserve"> </w:t>
      </w:r>
      <w:r w:rsidR="00C979DE" w:rsidRPr="00B52310">
        <w:rPr>
          <w:rFonts w:ascii="Times New Roman" w:hAnsi="Times New Roman" w:cs="Times New Roman"/>
          <w:lang w:val="en-GB"/>
        </w:rPr>
        <w:t>bought outs</w:t>
      </w:r>
      <w:r w:rsidR="00641F8B" w:rsidRPr="00B52310">
        <w:rPr>
          <w:rFonts w:ascii="Times New Roman" w:hAnsi="Times New Roman" w:cs="Times New Roman"/>
          <w:lang w:val="en-GB"/>
        </w:rPr>
        <w:t xml:space="preserve"> and </w:t>
      </w:r>
      <w:r w:rsidR="00F303F8" w:rsidRPr="00B52310">
        <w:rPr>
          <w:rFonts w:ascii="Times New Roman" w:hAnsi="Times New Roman" w:cs="Times New Roman"/>
          <w:lang w:val="en-GB"/>
        </w:rPr>
        <w:t>utility packages like compressors, water treatment plant, refrigeration pl</w:t>
      </w:r>
      <w:r w:rsidR="00C979DE" w:rsidRPr="00B52310">
        <w:rPr>
          <w:rFonts w:ascii="Times New Roman" w:hAnsi="Times New Roman" w:cs="Times New Roman"/>
          <w:lang w:val="en-GB"/>
        </w:rPr>
        <w:t>ant, cooling tower, boilers</w:t>
      </w:r>
      <w:r w:rsidR="005E5B7C" w:rsidRPr="00B52310">
        <w:rPr>
          <w:rFonts w:ascii="Times New Roman" w:hAnsi="Times New Roman" w:cs="Times New Roman"/>
          <w:lang w:val="en-GB"/>
        </w:rPr>
        <w:t xml:space="preserve"> and </w:t>
      </w:r>
      <w:r w:rsidR="00C979DE" w:rsidRPr="00B52310">
        <w:rPr>
          <w:rFonts w:ascii="Times New Roman" w:hAnsi="Times New Roman" w:cs="Times New Roman"/>
          <w:lang w:val="en-GB"/>
        </w:rPr>
        <w:t>air ventilation</w:t>
      </w:r>
      <w:r w:rsidRPr="00B52310">
        <w:rPr>
          <w:rFonts w:ascii="Times New Roman" w:hAnsi="Times New Roman" w:cs="Times New Roman"/>
          <w:lang w:val="en-GB"/>
        </w:rPr>
        <w:t>.</w:t>
      </w:r>
    </w:p>
    <w:p w14:paraId="28157443" w14:textId="77777777" w:rsidR="00641F8B" w:rsidRPr="00B52310" w:rsidRDefault="00641F8B" w:rsidP="00190F83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Examining various tenders and carrying out pre-tender site visits for analyzing the feasibility of proposal, source availability, </w:t>
      </w:r>
      <w:r w:rsidR="00AF27D4" w:rsidRPr="00B52310">
        <w:rPr>
          <w:rFonts w:ascii="Times New Roman" w:hAnsi="Times New Roman" w:cs="Times New Roman"/>
        </w:rPr>
        <w:t>etc.</w:t>
      </w:r>
      <w:r w:rsidRPr="00B52310">
        <w:rPr>
          <w:rFonts w:ascii="Times New Roman" w:hAnsi="Times New Roman" w:cs="Times New Roman"/>
        </w:rPr>
        <w:t xml:space="preserve"> </w:t>
      </w:r>
    </w:p>
    <w:p w14:paraId="5A1A0687" w14:textId="77777777" w:rsidR="001C22E7" w:rsidRPr="00B52310" w:rsidRDefault="001C22E7" w:rsidP="00190F83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Assisting Sales team during technical meeting and presentation at customer site.</w:t>
      </w:r>
    </w:p>
    <w:p w14:paraId="3379613B" w14:textId="77777777" w:rsidR="00641F8B" w:rsidRPr="00B52310" w:rsidRDefault="00C979DE" w:rsidP="00190F83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Technical Support to site commissioning team during troubleshooting and performance trails.</w:t>
      </w:r>
    </w:p>
    <w:p w14:paraId="03CCFC23" w14:textId="65A7857F" w:rsidR="00641F8B" w:rsidRPr="00B52310" w:rsidRDefault="00306F2D" w:rsidP="00190F83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41F8B" w:rsidRPr="00B52310">
        <w:rPr>
          <w:rFonts w:ascii="Times New Roman" w:hAnsi="Times New Roman" w:cs="Times New Roman"/>
        </w:rPr>
        <w:t>echnical presentations to key customers</w:t>
      </w:r>
    </w:p>
    <w:p w14:paraId="69F18FA6" w14:textId="77777777" w:rsidR="00641F8B" w:rsidRPr="00B52310" w:rsidRDefault="00641F8B" w:rsidP="00190F83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Analyzing &amp; reviewing the market response/ requirements and communicating the same to the teams for accomplishment of the business goals</w:t>
      </w:r>
    </w:p>
    <w:p w14:paraId="7320B156" w14:textId="6F34A53C" w:rsidR="007D1EED" w:rsidRPr="00B52310" w:rsidRDefault="007D1EED" w:rsidP="00AC07A3">
      <w:pPr>
        <w:widowControl/>
        <w:autoSpaceDE/>
        <w:autoSpaceDN/>
        <w:adjustRightInd/>
        <w:spacing w:line="276" w:lineRule="auto"/>
        <w:ind w:left="2880"/>
        <w:jc w:val="both"/>
        <w:outlineLvl w:val="0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  <w:b/>
        </w:rPr>
        <w:t xml:space="preserve">   </w:t>
      </w:r>
    </w:p>
    <w:p w14:paraId="48402EDF" w14:textId="77777777" w:rsidR="00D40BEC" w:rsidRPr="00B52310" w:rsidRDefault="00D40BEC" w:rsidP="00AC07A3">
      <w:pPr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B52310">
        <w:rPr>
          <w:rFonts w:ascii="Times New Roman" w:hAnsi="Times New Roman" w:cs="Times New Roman"/>
          <w:b/>
        </w:rPr>
        <w:t xml:space="preserve">Ador Welding Limited (Project </w:t>
      </w:r>
      <w:r w:rsidR="00733513" w:rsidRPr="00B52310">
        <w:rPr>
          <w:rFonts w:ascii="Times New Roman" w:hAnsi="Times New Roman" w:cs="Times New Roman"/>
          <w:b/>
        </w:rPr>
        <w:t>Eng.</w:t>
      </w:r>
      <w:r w:rsidRPr="00B52310">
        <w:rPr>
          <w:rFonts w:ascii="Times New Roman" w:hAnsi="Times New Roman" w:cs="Times New Roman"/>
          <w:b/>
        </w:rPr>
        <w:t xml:space="preserve"> Business)</w:t>
      </w:r>
      <w:r w:rsidRPr="00B52310">
        <w:rPr>
          <w:rFonts w:ascii="Times New Roman" w:hAnsi="Times New Roman" w:cs="Times New Roman"/>
          <w:b/>
        </w:rPr>
        <w:tab/>
      </w:r>
      <w:r w:rsidR="005C0EF0" w:rsidRPr="00B52310">
        <w:rPr>
          <w:rFonts w:ascii="Times New Roman" w:hAnsi="Times New Roman" w:cs="Times New Roman"/>
          <w:b/>
        </w:rPr>
        <w:tab/>
        <w:t xml:space="preserve"> (</w:t>
      </w:r>
      <w:r w:rsidRPr="00B52310">
        <w:rPr>
          <w:rFonts w:ascii="Times New Roman" w:hAnsi="Times New Roman" w:cs="Times New Roman"/>
          <w:b/>
        </w:rPr>
        <w:t>Nov 2014 to Oct 2015)</w:t>
      </w:r>
    </w:p>
    <w:p w14:paraId="6152F9F3" w14:textId="0A22F308" w:rsidR="00D40BEC" w:rsidRPr="00B52310" w:rsidRDefault="00D40BEC" w:rsidP="00AC07A3">
      <w:pPr>
        <w:spacing w:line="276" w:lineRule="auto"/>
        <w:jc w:val="both"/>
        <w:rPr>
          <w:rFonts w:ascii="Times New Roman" w:hAnsi="Times New Roman" w:cs="Times New Roman"/>
          <w:b/>
          <w:color w:val="9933FF"/>
        </w:rPr>
      </w:pPr>
      <w:r w:rsidRPr="00B52310">
        <w:rPr>
          <w:rFonts w:ascii="Times New Roman" w:hAnsi="Times New Roman" w:cs="Times New Roman"/>
          <w:b/>
          <w:color w:val="9933FF"/>
        </w:rPr>
        <w:t>Team Lead</w:t>
      </w:r>
      <w:r w:rsidR="005E5B7C" w:rsidRPr="00B52310">
        <w:rPr>
          <w:rFonts w:ascii="Times New Roman" w:hAnsi="Times New Roman" w:cs="Times New Roman"/>
          <w:b/>
          <w:color w:val="9933FF"/>
        </w:rPr>
        <w:t>er</w:t>
      </w:r>
      <w:r w:rsidRPr="00B52310">
        <w:rPr>
          <w:rFonts w:ascii="Times New Roman" w:hAnsi="Times New Roman" w:cs="Times New Roman"/>
          <w:b/>
          <w:color w:val="9933FF"/>
        </w:rPr>
        <w:t xml:space="preserve"> </w:t>
      </w:r>
      <w:r w:rsidR="00641F8B" w:rsidRPr="00B52310">
        <w:rPr>
          <w:rFonts w:ascii="Times New Roman" w:hAnsi="Times New Roman" w:cs="Times New Roman"/>
          <w:b/>
          <w:color w:val="9933FF"/>
        </w:rPr>
        <w:t>(</w:t>
      </w:r>
      <w:r w:rsidR="00F73D80">
        <w:rPr>
          <w:rFonts w:ascii="Times New Roman" w:hAnsi="Times New Roman" w:cs="Times New Roman"/>
          <w:b/>
          <w:color w:val="9933FF"/>
        </w:rPr>
        <w:t>Proposals &amp; Engineering</w:t>
      </w:r>
      <w:r w:rsidR="00FD0995" w:rsidRPr="00B52310">
        <w:rPr>
          <w:rFonts w:ascii="Times New Roman" w:hAnsi="Times New Roman" w:cs="Times New Roman"/>
          <w:b/>
          <w:color w:val="9933FF"/>
        </w:rPr>
        <w:t>)</w:t>
      </w:r>
    </w:p>
    <w:p w14:paraId="474BD06B" w14:textId="77777777" w:rsidR="00D40BEC" w:rsidRPr="00B52310" w:rsidRDefault="00D40BEC" w:rsidP="00AC07A3">
      <w:pPr>
        <w:widowControl/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b/>
          <w:i/>
          <w:highlight w:val="yellow"/>
          <w:u w:val="single"/>
          <w:lang w:val="en-GB"/>
        </w:rPr>
      </w:pPr>
    </w:p>
    <w:p w14:paraId="42877D5A" w14:textId="77777777" w:rsidR="00D40BEC" w:rsidRPr="00B52310" w:rsidRDefault="00D40BEC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Design and Sizing of Flares and </w:t>
      </w:r>
      <w:r w:rsidR="00C979DE" w:rsidRPr="00B52310">
        <w:rPr>
          <w:rFonts w:ascii="Times New Roman" w:hAnsi="Times New Roman" w:cs="Times New Roman"/>
        </w:rPr>
        <w:t xml:space="preserve">its </w:t>
      </w:r>
      <w:r w:rsidRPr="00B52310">
        <w:rPr>
          <w:rFonts w:ascii="Times New Roman" w:hAnsi="Times New Roman" w:cs="Times New Roman"/>
        </w:rPr>
        <w:t xml:space="preserve">subsystems </w:t>
      </w:r>
      <w:r w:rsidR="00593794" w:rsidRPr="00B52310">
        <w:rPr>
          <w:rFonts w:ascii="Times New Roman" w:hAnsi="Times New Roman" w:cs="Times New Roman"/>
        </w:rPr>
        <w:t>(like</w:t>
      </w:r>
      <w:r w:rsidR="005E5B7C" w:rsidRPr="00B52310">
        <w:rPr>
          <w:rFonts w:ascii="Times New Roman" w:hAnsi="Times New Roman" w:cs="Times New Roman"/>
        </w:rPr>
        <w:t xml:space="preserve"> </w:t>
      </w:r>
      <w:r w:rsidR="00C979DE" w:rsidRPr="00B52310">
        <w:rPr>
          <w:rFonts w:ascii="Times New Roman" w:hAnsi="Times New Roman" w:cs="Times New Roman"/>
        </w:rPr>
        <w:t>knock out drum, blowers, gas train, FFG, pilots, structural calculations, mechanical calculations) using</w:t>
      </w:r>
      <w:r w:rsidRPr="00B52310">
        <w:rPr>
          <w:rFonts w:ascii="Times New Roman" w:hAnsi="Times New Roman" w:cs="Times New Roman"/>
        </w:rPr>
        <w:t xml:space="preserve"> codes like API 520, 521, 537 OISD</w:t>
      </w:r>
      <w:r w:rsidR="00C979DE" w:rsidRPr="00B52310">
        <w:rPr>
          <w:rFonts w:ascii="Times New Roman" w:hAnsi="Times New Roman" w:cs="Times New Roman"/>
        </w:rPr>
        <w:t xml:space="preserve"> </w:t>
      </w:r>
      <w:r w:rsidRPr="00B52310">
        <w:rPr>
          <w:rFonts w:ascii="Times New Roman" w:hAnsi="Times New Roman" w:cs="Times New Roman"/>
        </w:rPr>
        <w:t>106, Shell DEP's, etc.</w:t>
      </w:r>
    </w:p>
    <w:p w14:paraId="62E0AF6C" w14:textId="77777777" w:rsidR="00177096" w:rsidRPr="00B52310" w:rsidRDefault="00927154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Hands on experience in </w:t>
      </w:r>
      <w:r w:rsidR="00177096" w:rsidRPr="00B52310">
        <w:rPr>
          <w:rFonts w:ascii="Times New Roman" w:hAnsi="Times New Roman" w:cs="Times New Roman"/>
        </w:rPr>
        <w:t>combustion calculations.</w:t>
      </w:r>
    </w:p>
    <w:p w14:paraId="60B6B83F" w14:textId="77777777" w:rsidR="00D40BEC" w:rsidRPr="00B52310" w:rsidRDefault="00D40BEC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Hands on experience on simulation software like </w:t>
      </w:r>
      <w:r w:rsidR="00C979DE" w:rsidRPr="00B52310">
        <w:rPr>
          <w:rFonts w:ascii="Times New Roman" w:hAnsi="Times New Roman" w:cs="Times New Roman"/>
        </w:rPr>
        <w:t xml:space="preserve">MS office, SAP, </w:t>
      </w:r>
      <w:r w:rsidRPr="00B52310">
        <w:rPr>
          <w:rFonts w:ascii="Times New Roman" w:hAnsi="Times New Roman" w:cs="Times New Roman"/>
        </w:rPr>
        <w:t xml:space="preserve">FLARSIM, </w:t>
      </w:r>
      <w:r w:rsidRPr="00B52310">
        <w:rPr>
          <w:rFonts w:ascii="Times New Roman" w:hAnsi="Times New Roman" w:cs="Times New Roman"/>
        </w:rPr>
        <w:lastRenderedPageBreak/>
        <w:t>SHELLFRED etc. </w:t>
      </w:r>
    </w:p>
    <w:p w14:paraId="5CC725F2" w14:textId="77777777" w:rsidR="00D40BEC" w:rsidRPr="00B52310" w:rsidRDefault="00D40BEC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Responsible for project planning – project schedule,</w:t>
      </w:r>
      <w:r w:rsidR="00C979DE" w:rsidRPr="00B52310">
        <w:rPr>
          <w:rFonts w:ascii="Times New Roman" w:hAnsi="Times New Roman" w:cs="Times New Roman"/>
        </w:rPr>
        <w:t xml:space="preserve"> cost </w:t>
      </w:r>
      <w:r w:rsidR="00EE7F5C" w:rsidRPr="00B52310">
        <w:rPr>
          <w:rFonts w:ascii="Times New Roman" w:hAnsi="Times New Roman" w:cs="Times New Roman"/>
        </w:rPr>
        <w:t>control, resource</w:t>
      </w:r>
      <w:r w:rsidR="00C979DE" w:rsidRPr="00B52310">
        <w:rPr>
          <w:rFonts w:ascii="Times New Roman" w:hAnsi="Times New Roman" w:cs="Times New Roman"/>
        </w:rPr>
        <w:t xml:space="preserve"> requirements and allocation, Guidance and control of site team for erection and commissioning</w:t>
      </w:r>
      <w:r w:rsidRPr="00B52310">
        <w:rPr>
          <w:rFonts w:ascii="Times New Roman" w:hAnsi="Times New Roman" w:cs="Times New Roman"/>
        </w:rPr>
        <w:t>.</w:t>
      </w:r>
    </w:p>
    <w:p w14:paraId="5F07A5AE" w14:textId="54F5DBF9" w:rsidR="00D40BEC" w:rsidRPr="00B52310" w:rsidRDefault="00D40BEC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Review of </w:t>
      </w:r>
      <w:r w:rsidR="00306F2D">
        <w:rPr>
          <w:rFonts w:ascii="Times New Roman" w:hAnsi="Times New Roman" w:cs="Times New Roman"/>
        </w:rPr>
        <w:t>engineering documents, proposals costing and project schedule.</w:t>
      </w:r>
    </w:p>
    <w:p w14:paraId="436BEC36" w14:textId="5B7F4C4D" w:rsidR="00D40BEC" w:rsidRPr="00B52310" w:rsidRDefault="000F3260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Responsible for delivery of projects on-time within scope and allocated </w:t>
      </w:r>
      <w:r w:rsidR="00D40BEC" w:rsidRPr="00B52310">
        <w:rPr>
          <w:rFonts w:ascii="Times New Roman" w:hAnsi="Times New Roman" w:cs="Times New Roman"/>
        </w:rPr>
        <w:t>budget</w:t>
      </w:r>
      <w:r w:rsidR="00306F2D">
        <w:rPr>
          <w:rFonts w:ascii="Times New Roman" w:hAnsi="Times New Roman" w:cs="Times New Roman"/>
        </w:rPr>
        <w:t xml:space="preserve"> </w:t>
      </w:r>
      <w:r w:rsidR="00D40BEC" w:rsidRPr="00B52310">
        <w:rPr>
          <w:rFonts w:ascii="Times New Roman" w:hAnsi="Times New Roman" w:cs="Times New Roman"/>
        </w:rPr>
        <w:t>with contractual obligations.</w:t>
      </w:r>
    </w:p>
    <w:p w14:paraId="1E51B1F4" w14:textId="77777777" w:rsidR="00D40BEC" w:rsidRPr="00B52310" w:rsidRDefault="00D40BEC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Strategic planning in cooperation with project team</w:t>
      </w:r>
    </w:p>
    <w:p w14:paraId="7CD0F02C" w14:textId="77777777" w:rsidR="00D40BEC" w:rsidRPr="00B52310" w:rsidRDefault="000F3260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Accomplish</w:t>
      </w:r>
      <w:r w:rsidR="00D40BEC" w:rsidRPr="00B52310">
        <w:rPr>
          <w:rFonts w:ascii="Times New Roman" w:hAnsi="Times New Roman" w:cs="Times New Roman"/>
        </w:rPr>
        <w:t xml:space="preserve"> project objectives by planning and evaluating project activities </w:t>
      </w:r>
    </w:p>
    <w:p w14:paraId="769AD30C" w14:textId="5B85C0AB" w:rsidR="00D40BEC" w:rsidRPr="00B52310" w:rsidRDefault="00306F2D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40BEC" w:rsidRPr="00B52310">
        <w:rPr>
          <w:rFonts w:ascii="Times New Roman" w:hAnsi="Times New Roman" w:cs="Times New Roman"/>
        </w:rPr>
        <w:t xml:space="preserve">ost control over local purchasing activities in a project </w:t>
      </w:r>
    </w:p>
    <w:p w14:paraId="7CD924C7" w14:textId="77777777" w:rsidR="00D40BEC" w:rsidRPr="00B52310" w:rsidRDefault="00D40BEC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Technical assistance to services team for site erection &amp; commissioning activities for ensuring completion of assignment within the time &amp; cost parameters and effective</w:t>
      </w:r>
    </w:p>
    <w:p w14:paraId="3164F1D0" w14:textId="77777777" w:rsidR="00D40BEC" w:rsidRPr="00B52310" w:rsidRDefault="00D40BEC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Resource utilization to maximize the output.</w:t>
      </w:r>
    </w:p>
    <w:p w14:paraId="089D746F" w14:textId="77777777" w:rsidR="00D40BEC" w:rsidRPr="00B52310" w:rsidRDefault="00D40BEC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Efficient to resolve site action request (SAR) &amp; queries raised by construction groups during erection and commissioning the project.</w:t>
      </w:r>
    </w:p>
    <w:p w14:paraId="1B887ED3" w14:textId="77777777" w:rsidR="00D40BEC" w:rsidRPr="00AC07A3" w:rsidRDefault="00D40BEC" w:rsidP="00AC07A3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AC07A3">
        <w:rPr>
          <w:rFonts w:ascii="Times New Roman" w:hAnsi="Times New Roman" w:cs="Times New Roman"/>
        </w:rPr>
        <w:t>Managing overall operations with a view to ensure timely accomplishment of production targets within the time and cost parameters</w:t>
      </w:r>
    </w:p>
    <w:p w14:paraId="5E76167A" w14:textId="77777777" w:rsidR="00D40BEC" w:rsidRPr="00B52310" w:rsidRDefault="00D40BEC" w:rsidP="00AC07A3">
      <w:pPr>
        <w:widowControl/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b/>
          <w:i/>
          <w:highlight w:val="yellow"/>
          <w:u w:val="single"/>
          <w:lang w:val="en-GB"/>
        </w:rPr>
      </w:pPr>
    </w:p>
    <w:p w14:paraId="73493E81" w14:textId="77777777" w:rsidR="005D4322" w:rsidRPr="00B52310" w:rsidRDefault="005D4322" w:rsidP="00AC07A3">
      <w:pPr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B52310">
        <w:rPr>
          <w:rFonts w:ascii="Times New Roman" w:hAnsi="Times New Roman" w:cs="Times New Roman"/>
          <w:b/>
        </w:rPr>
        <w:t xml:space="preserve">Thermax Limited.: Heating SBU </w:t>
      </w:r>
      <w:r w:rsidRPr="00B52310">
        <w:rPr>
          <w:rFonts w:ascii="Times New Roman" w:hAnsi="Times New Roman" w:cs="Times New Roman"/>
          <w:b/>
        </w:rPr>
        <w:tab/>
      </w:r>
      <w:r w:rsidRPr="00B52310">
        <w:rPr>
          <w:rFonts w:ascii="Times New Roman" w:hAnsi="Times New Roman" w:cs="Times New Roman"/>
          <w:b/>
        </w:rPr>
        <w:tab/>
      </w:r>
      <w:r w:rsidRPr="00B52310">
        <w:rPr>
          <w:rFonts w:ascii="Times New Roman" w:hAnsi="Times New Roman" w:cs="Times New Roman"/>
          <w:b/>
        </w:rPr>
        <w:tab/>
      </w:r>
      <w:r w:rsidRPr="00B52310">
        <w:rPr>
          <w:rFonts w:ascii="Times New Roman" w:hAnsi="Times New Roman" w:cs="Times New Roman"/>
          <w:b/>
        </w:rPr>
        <w:tab/>
        <w:t xml:space="preserve">(Feb 2011 –Oct 2014) </w:t>
      </w:r>
    </w:p>
    <w:p w14:paraId="5BEFC230" w14:textId="77777777" w:rsidR="00BD1163" w:rsidRPr="00B52310" w:rsidRDefault="005D4322" w:rsidP="00AC07A3">
      <w:pPr>
        <w:spacing w:line="276" w:lineRule="auto"/>
        <w:jc w:val="both"/>
        <w:rPr>
          <w:rFonts w:ascii="Times New Roman" w:hAnsi="Times New Roman" w:cs="Times New Roman"/>
          <w:b/>
          <w:color w:val="9933FF"/>
        </w:rPr>
      </w:pPr>
      <w:r w:rsidRPr="00B52310">
        <w:rPr>
          <w:rFonts w:ascii="Times New Roman" w:hAnsi="Times New Roman" w:cs="Times New Roman"/>
          <w:b/>
          <w:color w:val="9933FF"/>
        </w:rPr>
        <w:t xml:space="preserve">Sr. Executive: (Engineering:  </w:t>
      </w:r>
      <w:r w:rsidR="005E5B7C" w:rsidRPr="00B52310">
        <w:rPr>
          <w:rFonts w:ascii="Times New Roman" w:hAnsi="Times New Roman" w:cs="Times New Roman"/>
          <w:b/>
          <w:color w:val="9933FF"/>
        </w:rPr>
        <w:t xml:space="preserve">Oil &amp; Gas Fired </w:t>
      </w:r>
      <w:r w:rsidRPr="00B52310">
        <w:rPr>
          <w:rFonts w:ascii="Times New Roman" w:hAnsi="Times New Roman" w:cs="Times New Roman"/>
          <w:b/>
          <w:color w:val="9933FF"/>
        </w:rPr>
        <w:t>Boilers and Thermic Fluid Heaters)</w:t>
      </w:r>
    </w:p>
    <w:p w14:paraId="5D43A664" w14:textId="77777777" w:rsidR="00AB211F" w:rsidRPr="00B52310" w:rsidRDefault="00AB211F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Oversaw detail engineering of oil and gas fired Thermic fluid heaters and package boilers with their allied systems and utilities.</w:t>
      </w:r>
    </w:p>
    <w:p w14:paraId="07533182" w14:textId="77777777" w:rsidR="00927154" w:rsidRPr="00B52310" w:rsidRDefault="00927154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Hands on experience in combustion calculations.</w:t>
      </w:r>
    </w:p>
    <w:p w14:paraId="1D9F0046" w14:textId="77777777" w:rsidR="00AB211F" w:rsidRPr="00B52310" w:rsidRDefault="00AB211F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Preparation and review of P &amp; ID, thermal calculations of process equipment's and systems.</w:t>
      </w:r>
    </w:p>
    <w:p w14:paraId="77DA522C" w14:textId="77777777" w:rsidR="00AB211F" w:rsidRPr="00B52310" w:rsidRDefault="00AB211F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Preparation and Review of PFD, Utility schematics, Plant Layout, Foundation Layout, Hazardous area layout, piping isometrics, cause and Effect diagram, line list, instrument index, valve list.</w:t>
      </w:r>
    </w:p>
    <w:p w14:paraId="0D8F4C89" w14:textId="77777777" w:rsidR="00AB211F" w:rsidRPr="00B52310" w:rsidRDefault="00AB211F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Hands on experience on Pump Hydraulics, Line Sizing, pressure drop calculations, cause and effect, control philosophy etc.</w:t>
      </w:r>
    </w:p>
    <w:p w14:paraId="4D77E2A2" w14:textId="77777777" w:rsidR="00AB211F" w:rsidRPr="00B52310" w:rsidRDefault="00AB211F" w:rsidP="00AC07A3">
      <w:pPr>
        <w:numPr>
          <w:ilvl w:val="0"/>
          <w:numId w:val="26"/>
        </w:numPr>
        <w:tabs>
          <w:tab w:val="left" w:pos="360"/>
        </w:tabs>
        <w:spacing w:after="120" w:line="276" w:lineRule="auto"/>
        <w:jc w:val="both"/>
        <w:rPr>
          <w:rFonts w:ascii="Times New Roman" w:hAnsi="Times New Roman" w:cs="Times New Roman"/>
          <w:lang w:val="en-GB"/>
        </w:rPr>
      </w:pPr>
      <w:r w:rsidRPr="00B52310">
        <w:rPr>
          <w:rFonts w:ascii="Times New Roman" w:hAnsi="Times New Roman" w:cs="Times New Roman"/>
        </w:rPr>
        <w:t>Participation in Hazop and SIL Study at customer / consultant places.</w:t>
      </w:r>
      <w:r w:rsidRPr="00B52310">
        <w:rPr>
          <w:rFonts w:ascii="Times New Roman" w:hAnsi="Times New Roman" w:cs="Times New Roman"/>
          <w:lang w:val="en-GB"/>
        </w:rPr>
        <w:t xml:space="preserve"> Participation in Kick off meeting at customer / consultant places.</w:t>
      </w:r>
    </w:p>
    <w:p w14:paraId="1B1403BF" w14:textId="77777777" w:rsidR="00306F2D" w:rsidRDefault="00AB211F" w:rsidP="00306F2D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Selection and preparation of datasheets for various brought outs like pumps, fans, valves, motors, control valves, relief valve, instruments, burners, gas trains, storage tanks etc.</w:t>
      </w:r>
    </w:p>
    <w:p w14:paraId="6FA5EFB8" w14:textId="6D9C2A6A" w:rsidR="00AB211F" w:rsidRPr="00306F2D" w:rsidRDefault="00AB211F" w:rsidP="00306F2D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306F2D">
        <w:rPr>
          <w:rFonts w:ascii="Times New Roman" w:hAnsi="Times New Roman" w:cs="Times New Roman"/>
        </w:rPr>
        <w:t>Participation in Hazop and S</w:t>
      </w:r>
      <w:r w:rsidR="008D22B0" w:rsidRPr="00306F2D">
        <w:rPr>
          <w:rFonts w:ascii="Times New Roman" w:hAnsi="Times New Roman" w:cs="Times New Roman"/>
        </w:rPr>
        <w:t>IL</w:t>
      </w:r>
      <w:r w:rsidR="00B63508" w:rsidRPr="00306F2D">
        <w:rPr>
          <w:rFonts w:ascii="Times New Roman" w:hAnsi="Times New Roman" w:cs="Times New Roman"/>
        </w:rPr>
        <w:t xml:space="preserve"> </w:t>
      </w:r>
      <w:r w:rsidRPr="00306F2D">
        <w:rPr>
          <w:rFonts w:ascii="Times New Roman" w:hAnsi="Times New Roman" w:cs="Times New Roman"/>
        </w:rPr>
        <w:t>study </w:t>
      </w:r>
    </w:p>
    <w:p w14:paraId="4BEA46A7" w14:textId="77777777" w:rsidR="00AB211F" w:rsidRPr="00B52310" w:rsidRDefault="00AB211F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Responsible for project planning – project schedule, resource requirements and allocation and provide direction and support to the team.</w:t>
      </w:r>
      <w:r w:rsidR="00B63508" w:rsidRPr="00B52310">
        <w:rPr>
          <w:rFonts w:ascii="Times New Roman" w:hAnsi="Times New Roman" w:cs="Times New Roman"/>
        </w:rPr>
        <w:t xml:space="preserve"> </w:t>
      </w:r>
    </w:p>
    <w:p w14:paraId="75A54237" w14:textId="77777777" w:rsidR="00AB211F" w:rsidRPr="00B52310" w:rsidRDefault="00AB211F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Responsible for delivery of the projects on-time, within scope and budget Ensures compliance with contractual obligations.</w:t>
      </w:r>
    </w:p>
    <w:p w14:paraId="5FEA381B" w14:textId="77777777" w:rsidR="00AB211F" w:rsidRPr="00B52310" w:rsidRDefault="00AB211F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Selection of suppliers in cooperation with the supply chain team</w:t>
      </w:r>
    </w:p>
    <w:p w14:paraId="37775507" w14:textId="77777777" w:rsidR="00AB211F" w:rsidRPr="00B52310" w:rsidRDefault="00AB211F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Coordination with internal and external project shareholders – client, design, plant engineering, fabrication, electrical and instrumentation &amp; automation, QC etc. Detailed </w:t>
      </w:r>
      <w:r w:rsidRPr="00B52310">
        <w:rPr>
          <w:rFonts w:ascii="Times New Roman" w:hAnsi="Times New Roman" w:cs="Times New Roman"/>
        </w:rPr>
        <w:lastRenderedPageBreak/>
        <w:t>estimation of BOM, freezing the requirement, indenting of material, discussion and negotiation with coordination of purchase department, follow up for material procurement. </w:t>
      </w:r>
    </w:p>
    <w:p w14:paraId="7805B2A0" w14:textId="77777777" w:rsidR="00AB211F" w:rsidRPr="00B52310" w:rsidRDefault="00AB211F" w:rsidP="00AC07A3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Strategic planning in cooperation with project team </w:t>
      </w:r>
    </w:p>
    <w:p w14:paraId="15C2A8C8" w14:textId="77777777" w:rsidR="007550CE" w:rsidRPr="00B52310" w:rsidRDefault="007550CE" w:rsidP="00AC07A3">
      <w:pPr>
        <w:spacing w:line="276" w:lineRule="auto"/>
        <w:jc w:val="both"/>
        <w:rPr>
          <w:rFonts w:ascii="Times New Roman" w:hAnsi="Times New Roman" w:cs="Times New Roman"/>
          <w:b/>
          <w:i/>
          <w:highlight w:val="yellow"/>
          <w:u w:val="single"/>
          <w:lang w:val="en-GB"/>
        </w:rPr>
      </w:pPr>
    </w:p>
    <w:p w14:paraId="307EDF2F" w14:textId="77777777" w:rsidR="008322A0" w:rsidRPr="00B52310" w:rsidRDefault="008322A0" w:rsidP="00AC07A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B52310">
        <w:rPr>
          <w:rFonts w:ascii="Times New Roman" w:hAnsi="Times New Roman" w:cs="Times New Roman"/>
          <w:b/>
        </w:rPr>
        <w:t>HRS Process Systems P</w:t>
      </w:r>
      <w:r w:rsidR="005E5B7C" w:rsidRPr="00B52310">
        <w:rPr>
          <w:rFonts w:ascii="Times New Roman" w:hAnsi="Times New Roman" w:cs="Times New Roman"/>
          <w:b/>
        </w:rPr>
        <w:t>ri</w:t>
      </w:r>
      <w:r w:rsidRPr="00B52310">
        <w:rPr>
          <w:rFonts w:ascii="Times New Roman" w:hAnsi="Times New Roman" w:cs="Times New Roman"/>
          <w:b/>
        </w:rPr>
        <w:t>v</w:t>
      </w:r>
      <w:r w:rsidR="005E5B7C" w:rsidRPr="00B52310">
        <w:rPr>
          <w:rFonts w:ascii="Times New Roman" w:hAnsi="Times New Roman" w:cs="Times New Roman"/>
          <w:b/>
        </w:rPr>
        <w:t>a</w:t>
      </w:r>
      <w:r w:rsidRPr="00B52310">
        <w:rPr>
          <w:rFonts w:ascii="Times New Roman" w:hAnsi="Times New Roman" w:cs="Times New Roman"/>
          <w:b/>
        </w:rPr>
        <w:t>t</w:t>
      </w:r>
      <w:r w:rsidR="005E5B7C" w:rsidRPr="00B52310">
        <w:rPr>
          <w:rFonts w:ascii="Times New Roman" w:hAnsi="Times New Roman" w:cs="Times New Roman"/>
          <w:b/>
        </w:rPr>
        <w:t>e</w:t>
      </w:r>
      <w:r w:rsidRPr="00B52310">
        <w:rPr>
          <w:rFonts w:ascii="Times New Roman" w:hAnsi="Times New Roman" w:cs="Times New Roman"/>
          <w:b/>
        </w:rPr>
        <w:t xml:space="preserve"> Limited </w:t>
      </w:r>
      <w:r w:rsidRPr="00B52310">
        <w:rPr>
          <w:rFonts w:ascii="Times New Roman" w:hAnsi="Times New Roman" w:cs="Times New Roman"/>
          <w:b/>
        </w:rPr>
        <w:tab/>
      </w:r>
      <w:r w:rsidRPr="00B52310">
        <w:rPr>
          <w:rFonts w:ascii="Times New Roman" w:hAnsi="Times New Roman" w:cs="Times New Roman"/>
          <w:b/>
        </w:rPr>
        <w:tab/>
      </w:r>
      <w:r w:rsidRPr="00B52310">
        <w:rPr>
          <w:rFonts w:ascii="Times New Roman" w:hAnsi="Times New Roman" w:cs="Times New Roman"/>
          <w:b/>
        </w:rPr>
        <w:tab/>
        <w:t>(May 2008 –</w:t>
      </w:r>
      <w:r w:rsidR="005E5B7C" w:rsidRPr="00B52310">
        <w:rPr>
          <w:rFonts w:ascii="Times New Roman" w:hAnsi="Times New Roman" w:cs="Times New Roman"/>
          <w:b/>
        </w:rPr>
        <w:t xml:space="preserve"> </w:t>
      </w:r>
      <w:r w:rsidRPr="00B52310">
        <w:rPr>
          <w:rFonts w:ascii="Times New Roman" w:hAnsi="Times New Roman" w:cs="Times New Roman"/>
          <w:b/>
        </w:rPr>
        <w:t xml:space="preserve">Jan 2010) </w:t>
      </w:r>
    </w:p>
    <w:p w14:paraId="0E44C839" w14:textId="77777777" w:rsidR="008322A0" w:rsidRPr="00B52310" w:rsidRDefault="00CB4E54" w:rsidP="00AC07A3">
      <w:pPr>
        <w:spacing w:line="276" w:lineRule="auto"/>
        <w:ind w:firstLine="360"/>
        <w:jc w:val="both"/>
        <w:rPr>
          <w:rFonts w:ascii="Times New Roman" w:hAnsi="Times New Roman" w:cs="Times New Roman"/>
          <w:b/>
          <w:color w:val="9933FF"/>
        </w:rPr>
      </w:pPr>
      <w:r w:rsidRPr="00B52310">
        <w:rPr>
          <w:rFonts w:ascii="Times New Roman" w:hAnsi="Times New Roman" w:cs="Times New Roman"/>
          <w:b/>
          <w:color w:val="9933FF"/>
        </w:rPr>
        <w:t>Product Engineer</w:t>
      </w:r>
      <w:r w:rsidR="008322A0" w:rsidRPr="00B52310">
        <w:rPr>
          <w:rFonts w:ascii="Times New Roman" w:hAnsi="Times New Roman" w:cs="Times New Roman"/>
          <w:b/>
          <w:color w:val="9933FF"/>
        </w:rPr>
        <w:t>: (</w:t>
      </w:r>
      <w:r w:rsidRPr="00B52310">
        <w:rPr>
          <w:rFonts w:ascii="Times New Roman" w:hAnsi="Times New Roman" w:cs="Times New Roman"/>
          <w:b/>
          <w:color w:val="9933FF"/>
        </w:rPr>
        <w:t>Shell and Tube Heat Exchangers</w:t>
      </w:r>
      <w:r w:rsidR="008322A0" w:rsidRPr="00B52310">
        <w:rPr>
          <w:rFonts w:ascii="Times New Roman" w:hAnsi="Times New Roman" w:cs="Times New Roman"/>
          <w:b/>
          <w:color w:val="9933FF"/>
        </w:rPr>
        <w:t>)</w:t>
      </w:r>
    </w:p>
    <w:p w14:paraId="7FC1E462" w14:textId="77777777" w:rsidR="00C40D04" w:rsidRPr="00B52310" w:rsidRDefault="00C40D04" w:rsidP="00AC07A3">
      <w:pPr>
        <w:spacing w:line="276" w:lineRule="auto"/>
        <w:jc w:val="both"/>
        <w:rPr>
          <w:rFonts w:ascii="Times New Roman" w:hAnsi="Times New Roman" w:cs="Times New Roman"/>
          <w:b/>
          <w:i/>
          <w:highlight w:val="yellow"/>
          <w:u w:val="single"/>
          <w:lang w:val="en-GB"/>
        </w:rPr>
      </w:pPr>
    </w:p>
    <w:p w14:paraId="4C636DD9" w14:textId="77777777" w:rsidR="00B62170" w:rsidRPr="00B52310" w:rsidRDefault="00B62170" w:rsidP="00AC07A3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Thermal and Mechanical Design of Shell and Tube Heat Exchanger's like condenser, heater, cooler, reboilers, evaporators etc.</w:t>
      </w:r>
    </w:p>
    <w:p w14:paraId="1D7A0D8D" w14:textId="77777777" w:rsidR="00B62170" w:rsidRPr="00B52310" w:rsidRDefault="00B62170" w:rsidP="00AC07A3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Preparations of proposals and cost estimation </w:t>
      </w:r>
    </w:p>
    <w:p w14:paraId="6E66AD64" w14:textId="77777777" w:rsidR="00B62170" w:rsidRPr="00B52310" w:rsidRDefault="00B62170" w:rsidP="00AC07A3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Knowledge of software like HTRI, CHEMCAD, AUTOCAD, PV ELITE etc. </w:t>
      </w:r>
    </w:p>
    <w:p w14:paraId="7416C6FE" w14:textId="77777777" w:rsidR="00B62170" w:rsidRPr="00B52310" w:rsidRDefault="00B62170" w:rsidP="00AC07A3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BOM preparation </w:t>
      </w:r>
    </w:p>
    <w:p w14:paraId="28DCED3E" w14:textId="77777777" w:rsidR="00B62170" w:rsidRPr="00B52310" w:rsidRDefault="00B62170" w:rsidP="00AC07A3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Mechanical Design as per TEMA and ASME Sec VIII </w:t>
      </w:r>
      <w:proofErr w:type="spellStart"/>
      <w:r w:rsidRPr="00B52310">
        <w:rPr>
          <w:rFonts w:ascii="Times New Roman" w:hAnsi="Times New Roman" w:cs="Times New Roman"/>
        </w:rPr>
        <w:t>Div</w:t>
      </w:r>
      <w:proofErr w:type="spellEnd"/>
      <w:r w:rsidRPr="00B52310">
        <w:rPr>
          <w:rFonts w:ascii="Times New Roman" w:hAnsi="Times New Roman" w:cs="Times New Roman"/>
        </w:rPr>
        <w:t xml:space="preserve"> I </w:t>
      </w:r>
    </w:p>
    <w:p w14:paraId="3E863DD0" w14:textId="77777777" w:rsidR="00B62170" w:rsidRPr="00B52310" w:rsidRDefault="00B62170" w:rsidP="00AC07A3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Enquiry review, thermal calculations, heat and mass balance, tender interpretation, deviation statements.</w:t>
      </w:r>
    </w:p>
    <w:p w14:paraId="3EFE29AE" w14:textId="77777777" w:rsidR="00B62170" w:rsidRPr="00B52310" w:rsidRDefault="00B62170" w:rsidP="00AC07A3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Assistance to marketing team for technical discussions and order finalization.</w:t>
      </w:r>
    </w:p>
    <w:p w14:paraId="3791DF3D" w14:textId="77777777" w:rsidR="00B62170" w:rsidRPr="00B52310" w:rsidRDefault="00B62170" w:rsidP="00AC07A3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Worked on various projects with involvement of consultants.</w:t>
      </w:r>
    </w:p>
    <w:p w14:paraId="0037AF5E" w14:textId="21E03202" w:rsidR="008D30C6" w:rsidRPr="00B52310" w:rsidRDefault="008D30C6" w:rsidP="00AC07A3">
      <w:pPr>
        <w:spacing w:line="276" w:lineRule="auto"/>
        <w:ind w:firstLine="360"/>
        <w:jc w:val="both"/>
        <w:rPr>
          <w:rFonts w:ascii="Times New Roman" w:hAnsi="Times New Roman" w:cs="Times New Roman"/>
          <w:b/>
          <w:color w:val="9933FF"/>
        </w:rPr>
      </w:pPr>
      <w:r w:rsidRPr="00B52310">
        <w:rPr>
          <w:rFonts w:ascii="Times New Roman" w:hAnsi="Times New Roman" w:cs="Times New Roman"/>
          <w:b/>
          <w:color w:val="9933FF"/>
        </w:rPr>
        <w:t>ACADEMIC QUALIFICATION</w:t>
      </w:r>
    </w:p>
    <w:p w14:paraId="734F57AD" w14:textId="77777777" w:rsidR="00DC2221" w:rsidRPr="00B52310" w:rsidRDefault="00DC2221" w:rsidP="00AC07A3">
      <w:pPr>
        <w:spacing w:line="276" w:lineRule="auto"/>
        <w:ind w:firstLine="360"/>
        <w:jc w:val="both"/>
        <w:rPr>
          <w:rFonts w:ascii="Times New Roman" w:hAnsi="Times New Roman" w:cs="Times New Roman"/>
          <w:b/>
          <w:color w:val="9933FF"/>
        </w:rPr>
      </w:pPr>
    </w:p>
    <w:tbl>
      <w:tblPr>
        <w:tblW w:w="864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2880"/>
        <w:gridCol w:w="3510"/>
        <w:gridCol w:w="1260"/>
        <w:gridCol w:w="990"/>
      </w:tblGrid>
      <w:tr w:rsidR="00E01D2C" w:rsidRPr="00B52310" w14:paraId="49791C3C" w14:textId="77777777" w:rsidTr="00306F2D">
        <w:trPr>
          <w:trHeight w:val="35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E38055" w14:textId="77777777" w:rsidR="00E01D2C" w:rsidRPr="00B52310" w:rsidRDefault="00E01D2C" w:rsidP="00AC07A3">
            <w:pPr>
              <w:widowControl/>
              <w:suppressAutoHyphens/>
              <w:autoSpaceDE/>
              <w:autoSpaceDN/>
              <w:adjustRightInd/>
              <w:spacing w:line="276" w:lineRule="auto"/>
              <w:jc w:val="both"/>
              <w:rPr>
                <w:rFonts w:ascii="Times New Roman" w:hAnsi="Times New Roman" w:cs="Times New Roman"/>
                <w:b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b/>
                <w:lang w:val="en-GB" w:eastAsia="ar-SA"/>
              </w:rPr>
              <w:t xml:space="preserve">Degree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F281A" w14:textId="77777777" w:rsidR="00E01D2C" w:rsidRPr="00B52310" w:rsidRDefault="00E01D2C" w:rsidP="00AC07A3">
            <w:pPr>
              <w:widowControl/>
              <w:suppressAutoHyphens/>
              <w:autoSpaceDE/>
              <w:autoSpaceDN/>
              <w:adjustRightInd/>
              <w:spacing w:line="276" w:lineRule="auto"/>
              <w:jc w:val="both"/>
              <w:rPr>
                <w:rFonts w:ascii="Times New Roman" w:hAnsi="Times New Roman" w:cs="Times New Roman"/>
                <w:b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b/>
                <w:lang w:val="en-GB" w:eastAsia="ar-SA"/>
              </w:rPr>
              <w:t>College/University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24484" w14:textId="77777777" w:rsidR="00E01D2C" w:rsidRPr="00B52310" w:rsidRDefault="00DF1522" w:rsidP="00AC07A3">
            <w:pPr>
              <w:widowControl/>
              <w:suppressAutoHyphens/>
              <w:autoSpaceDE/>
              <w:autoSpaceDN/>
              <w:adjustRightInd/>
              <w:spacing w:line="276" w:lineRule="auto"/>
              <w:jc w:val="both"/>
              <w:rPr>
                <w:rFonts w:ascii="Times New Roman" w:hAnsi="Times New Roman" w:cs="Times New Roman"/>
                <w:b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b/>
                <w:lang w:val="en-GB" w:eastAsia="ar-SA"/>
              </w:rPr>
              <w:t>Year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B31FB" w14:textId="77777777" w:rsidR="00E01D2C" w:rsidRPr="00B52310" w:rsidRDefault="005E5B7C" w:rsidP="00AC07A3">
            <w:pPr>
              <w:widowControl/>
              <w:suppressAutoHyphens/>
              <w:autoSpaceDE/>
              <w:autoSpaceDN/>
              <w:adjustRightInd/>
              <w:spacing w:line="276" w:lineRule="auto"/>
              <w:jc w:val="both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b/>
                <w:lang w:val="en-GB" w:eastAsia="ar-SA"/>
              </w:rPr>
              <w:t>%</w:t>
            </w:r>
          </w:p>
        </w:tc>
      </w:tr>
      <w:tr w:rsidR="00E01D2C" w:rsidRPr="00B52310" w14:paraId="068B8F3E" w14:textId="77777777" w:rsidTr="00306F2D">
        <w:trPr>
          <w:trHeight w:val="37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D1086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 xml:space="preserve">M.Tech Chemical </w:t>
            </w:r>
            <w:proofErr w:type="spellStart"/>
            <w:r w:rsidR="00DF1522" w:rsidRPr="00B52310">
              <w:rPr>
                <w:rFonts w:ascii="Times New Roman" w:hAnsi="Times New Roman" w:cs="Times New Roman"/>
                <w:lang w:val="en-GB" w:eastAsia="ar-SA"/>
              </w:rPr>
              <w:t>E</w:t>
            </w:r>
            <w:r w:rsidRPr="00B52310">
              <w:rPr>
                <w:rFonts w:ascii="Times New Roman" w:hAnsi="Times New Roman" w:cs="Times New Roman"/>
                <w:lang w:val="en-GB" w:eastAsia="ar-SA"/>
              </w:rPr>
              <w:t>ng</w:t>
            </w:r>
            <w:r w:rsidR="00DF1522" w:rsidRPr="00B52310">
              <w:rPr>
                <w:rFonts w:ascii="Times New Roman" w:hAnsi="Times New Roman" w:cs="Times New Roman"/>
                <w:lang w:val="en-GB" w:eastAsia="ar-SA"/>
              </w:rPr>
              <w:t>g</w:t>
            </w:r>
            <w:proofErr w:type="spellEnd"/>
            <w:r w:rsidR="00DF1522" w:rsidRPr="00B52310">
              <w:rPr>
                <w:rFonts w:ascii="Times New Roman" w:hAnsi="Times New Roman" w:cs="Times New Roman"/>
                <w:lang w:val="en-GB" w:eastAsia="ar-SA"/>
              </w:rPr>
              <w:t>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FBFA5" w14:textId="7E1B4F3B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 xml:space="preserve">Amaravati University, </w:t>
            </w:r>
            <w:r w:rsidR="00306F2D">
              <w:rPr>
                <w:rFonts w:ascii="Times New Roman" w:hAnsi="Times New Roman" w:cs="Times New Roman"/>
                <w:lang w:val="en-GB" w:eastAsia="ar-SA"/>
              </w:rPr>
              <w:t>MS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E40D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>2011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488A9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 xml:space="preserve">64 </w:t>
            </w:r>
          </w:p>
        </w:tc>
      </w:tr>
      <w:tr w:rsidR="00E01D2C" w:rsidRPr="00B52310" w14:paraId="79004508" w14:textId="77777777" w:rsidTr="00306F2D">
        <w:trPr>
          <w:trHeight w:val="35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2FAD1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>B. Tech Chemical Eng</w:t>
            </w:r>
            <w:r w:rsidR="00DF1522" w:rsidRPr="00B52310">
              <w:rPr>
                <w:rFonts w:ascii="Times New Roman" w:hAnsi="Times New Roman" w:cs="Times New Roman"/>
                <w:lang w:val="en-GB" w:eastAsia="ar-SA"/>
              </w:rPr>
              <w:t>g.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CEDBC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>Anuradha College of Engineering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8F58D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>2007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0FB29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 xml:space="preserve">71.37 </w:t>
            </w:r>
          </w:p>
        </w:tc>
      </w:tr>
      <w:tr w:rsidR="00E01D2C" w:rsidRPr="00B52310" w14:paraId="5AADA2E5" w14:textId="77777777" w:rsidTr="00306F2D">
        <w:trPr>
          <w:trHeight w:val="35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54EE7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 xml:space="preserve">Diploma in piping Design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0A54C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 xml:space="preserve">Trinity Academy of Pune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222FC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>2008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4F73D" w14:textId="77777777" w:rsidR="00E01D2C" w:rsidRPr="00B52310" w:rsidRDefault="00E01D2C" w:rsidP="00306F2D">
            <w:pPr>
              <w:widowControl/>
              <w:suppressAutoHyphens/>
              <w:autoSpaceDE/>
              <w:autoSpaceDN/>
              <w:adjustRightInd/>
              <w:spacing w:line="276" w:lineRule="auto"/>
              <w:rPr>
                <w:rFonts w:ascii="Times New Roman" w:hAnsi="Times New Roman" w:cs="Times New Roman"/>
                <w:lang w:val="en-GB" w:eastAsia="ar-SA"/>
              </w:rPr>
            </w:pPr>
            <w:r w:rsidRPr="00B52310">
              <w:rPr>
                <w:rFonts w:ascii="Times New Roman" w:hAnsi="Times New Roman" w:cs="Times New Roman"/>
                <w:lang w:val="en-GB" w:eastAsia="ar-SA"/>
              </w:rPr>
              <w:t>6</w:t>
            </w:r>
            <w:r w:rsidR="005E5B7C" w:rsidRPr="00B52310">
              <w:rPr>
                <w:rFonts w:ascii="Times New Roman" w:hAnsi="Times New Roman" w:cs="Times New Roman"/>
                <w:lang w:val="en-GB" w:eastAsia="ar-SA"/>
              </w:rPr>
              <w:t>5</w:t>
            </w:r>
            <w:r w:rsidRPr="00B52310">
              <w:rPr>
                <w:rFonts w:ascii="Times New Roman" w:hAnsi="Times New Roman" w:cs="Times New Roman"/>
                <w:lang w:val="en-GB" w:eastAsia="ar-SA"/>
              </w:rPr>
              <w:t xml:space="preserve"> </w:t>
            </w:r>
          </w:p>
        </w:tc>
      </w:tr>
    </w:tbl>
    <w:p w14:paraId="524F0CD2" w14:textId="77777777" w:rsidR="00DF1522" w:rsidRPr="00B52310" w:rsidRDefault="00DF1522" w:rsidP="00AC07A3">
      <w:pPr>
        <w:widowControl/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b/>
          <w:color w:val="9933FF"/>
        </w:rPr>
      </w:pPr>
    </w:p>
    <w:p w14:paraId="3DABC821" w14:textId="77777777" w:rsidR="00CF0D87" w:rsidRPr="00B52310" w:rsidRDefault="007B5941" w:rsidP="00AC07A3">
      <w:pPr>
        <w:spacing w:line="276" w:lineRule="auto"/>
        <w:ind w:left="360"/>
        <w:jc w:val="both"/>
        <w:rPr>
          <w:rFonts w:ascii="Times New Roman" w:hAnsi="Times New Roman" w:cs="Times New Roman"/>
          <w:b/>
          <w:color w:val="9933FF"/>
        </w:rPr>
      </w:pPr>
      <w:r w:rsidRPr="00B52310">
        <w:rPr>
          <w:rFonts w:ascii="Times New Roman" w:hAnsi="Times New Roman" w:cs="Times New Roman"/>
          <w:b/>
          <w:color w:val="9933FF"/>
        </w:rPr>
        <w:t>PERSONAL DETAILS</w:t>
      </w:r>
    </w:p>
    <w:p w14:paraId="02296CCA" w14:textId="77777777" w:rsidR="005357DA" w:rsidRPr="00B52310" w:rsidRDefault="007B5941" w:rsidP="00AC07A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B52310">
        <w:rPr>
          <w:rFonts w:ascii="Times New Roman" w:eastAsia="Arial Unicode MS" w:hAnsi="Times New Roman" w:cs="Times New Roman"/>
        </w:rPr>
        <w:t>Name</w:t>
      </w:r>
      <w:r w:rsidR="00E01D2C" w:rsidRPr="00B52310">
        <w:rPr>
          <w:rFonts w:ascii="Times New Roman" w:eastAsia="Arial Unicode MS" w:hAnsi="Times New Roman" w:cs="Times New Roman"/>
        </w:rPr>
        <w:tab/>
      </w:r>
      <w:r w:rsidR="00E01D2C" w:rsidRPr="00B52310">
        <w:rPr>
          <w:rFonts w:ascii="Times New Roman" w:eastAsia="Arial Unicode MS" w:hAnsi="Times New Roman" w:cs="Times New Roman"/>
        </w:rPr>
        <w:tab/>
      </w:r>
      <w:r w:rsidR="00E01D2C" w:rsidRPr="00B52310">
        <w:rPr>
          <w:rFonts w:ascii="Times New Roman" w:eastAsia="Arial Unicode MS" w:hAnsi="Times New Roman" w:cs="Times New Roman"/>
        </w:rPr>
        <w:tab/>
      </w:r>
      <w:r w:rsidR="00696D12" w:rsidRPr="00B52310">
        <w:rPr>
          <w:rFonts w:ascii="Times New Roman" w:eastAsia="Arial Unicode MS" w:hAnsi="Times New Roman" w:cs="Times New Roman"/>
        </w:rPr>
        <w:tab/>
        <w:t>:</w:t>
      </w:r>
      <w:r w:rsidRPr="00B52310">
        <w:rPr>
          <w:rFonts w:ascii="Times New Roman" w:eastAsia="Arial Unicode MS" w:hAnsi="Times New Roman" w:cs="Times New Roman"/>
        </w:rPr>
        <w:tab/>
      </w:r>
      <w:r w:rsidR="008C536D" w:rsidRPr="00B52310">
        <w:rPr>
          <w:rFonts w:ascii="Times New Roman" w:eastAsia="Arial Unicode MS" w:hAnsi="Times New Roman" w:cs="Times New Roman"/>
        </w:rPr>
        <w:t>Dnyaneshwar Rajput</w:t>
      </w:r>
    </w:p>
    <w:p w14:paraId="0A3F29D9" w14:textId="77777777" w:rsidR="007B5941" w:rsidRPr="00B52310" w:rsidRDefault="00E01D2C" w:rsidP="00AC07A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B52310">
        <w:rPr>
          <w:rFonts w:ascii="Times New Roman" w:eastAsia="Arial Unicode MS" w:hAnsi="Times New Roman" w:cs="Times New Roman"/>
        </w:rPr>
        <w:t>Date of Birth</w:t>
      </w:r>
      <w:r w:rsidRPr="00B52310">
        <w:rPr>
          <w:rFonts w:ascii="Times New Roman" w:eastAsia="Arial Unicode MS" w:hAnsi="Times New Roman" w:cs="Times New Roman"/>
        </w:rPr>
        <w:tab/>
      </w:r>
      <w:r w:rsidR="007B5941" w:rsidRPr="00B52310">
        <w:rPr>
          <w:rFonts w:ascii="Times New Roman" w:eastAsia="Arial Unicode MS" w:hAnsi="Times New Roman" w:cs="Times New Roman"/>
        </w:rPr>
        <w:tab/>
      </w:r>
      <w:r w:rsidR="00696D12" w:rsidRPr="00B52310">
        <w:rPr>
          <w:rFonts w:ascii="Times New Roman" w:eastAsia="Arial Unicode MS" w:hAnsi="Times New Roman" w:cs="Times New Roman"/>
        </w:rPr>
        <w:tab/>
        <w:t>:</w:t>
      </w:r>
      <w:r w:rsidR="007B5941" w:rsidRPr="00B52310">
        <w:rPr>
          <w:rFonts w:ascii="Times New Roman" w:eastAsia="Arial Unicode MS" w:hAnsi="Times New Roman" w:cs="Times New Roman"/>
        </w:rPr>
        <w:tab/>
        <w:t>24-</w:t>
      </w:r>
      <w:r w:rsidR="008C536D" w:rsidRPr="00B52310">
        <w:rPr>
          <w:rFonts w:ascii="Times New Roman" w:eastAsia="Arial Unicode MS" w:hAnsi="Times New Roman" w:cs="Times New Roman"/>
        </w:rPr>
        <w:t>December</w:t>
      </w:r>
      <w:r w:rsidR="007B5941" w:rsidRPr="00B52310">
        <w:rPr>
          <w:rFonts w:ascii="Times New Roman" w:eastAsia="Arial Unicode MS" w:hAnsi="Times New Roman" w:cs="Times New Roman"/>
        </w:rPr>
        <w:t>-198</w:t>
      </w:r>
      <w:r w:rsidR="008C536D" w:rsidRPr="00B52310">
        <w:rPr>
          <w:rFonts w:ascii="Times New Roman" w:eastAsia="Arial Unicode MS" w:hAnsi="Times New Roman" w:cs="Times New Roman"/>
        </w:rPr>
        <w:t>5</w:t>
      </w:r>
    </w:p>
    <w:p w14:paraId="3435209C" w14:textId="77777777" w:rsidR="007B5941" w:rsidRPr="00B52310" w:rsidRDefault="00E01D2C" w:rsidP="00AC07A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B52310">
        <w:rPr>
          <w:rFonts w:ascii="Times New Roman" w:eastAsia="Arial Unicode MS" w:hAnsi="Times New Roman" w:cs="Times New Roman"/>
        </w:rPr>
        <w:t>Marital Status</w:t>
      </w:r>
      <w:r w:rsidRPr="00B52310">
        <w:rPr>
          <w:rFonts w:ascii="Times New Roman" w:eastAsia="Arial Unicode MS" w:hAnsi="Times New Roman" w:cs="Times New Roman"/>
        </w:rPr>
        <w:tab/>
      </w:r>
      <w:r w:rsidRPr="00B52310">
        <w:rPr>
          <w:rFonts w:ascii="Times New Roman" w:eastAsia="Arial Unicode MS" w:hAnsi="Times New Roman" w:cs="Times New Roman"/>
        </w:rPr>
        <w:tab/>
      </w:r>
      <w:r w:rsidR="00696D12" w:rsidRPr="00B52310">
        <w:rPr>
          <w:rFonts w:ascii="Times New Roman" w:eastAsia="Arial Unicode MS" w:hAnsi="Times New Roman" w:cs="Times New Roman"/>
        </w:rPr>
        <w:tab/>
        <w:t>:</w:t>
      </w:r>
      <w:r w:rsidRPr="00B52310">
        <w:rPr>
          <w:rFonts w:ascii="Times New Roman" w:eastAsia="Arial Unicode MS" w:hAnsi="Times New Roman" w:cs="Times New Roman"/>
        </w:rPr>
        <w:tab/>
      </w:r>
      <w:r w:rsidR="007B5941" w:rsidRPr="00B52310">
        <w:rPr>
          <w:rFonts w:ascii="Times New Roman" w:eastAsia="Arial Unicode MS" w:hAnsi="Times New Roman" w:cs="Times New Roman"/>
        </w:rPr>
        <w:t>Married</w:t>
      </w:r>
    </w:p>
    <w:p w14:paraId="7530C2AC" w14:textId="77777777" w:rsidR="007B5941" w:rsidRPr="00B52310" w:rsidRDefault="007B5941" w:rsidP="00AC07A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B52310">
        <w:rPr>
          <w:rFonts w:ascii="Times New Roman" w:eastAsia="Arial Unicode MS" w:hAnsi="Times New Roman" w:cs="Times New Roman"/>
        </w:rPr>
        <w:t>Languages Known</w:t>
      </w:r>
      <w:r w:rsidRPr="00B52310">
        <w:rPr>
          <w:rFonts w:ascii="Times New Roman" w:eastAsia="Arial Unicode MS" w:hAnsi="Times New Roman" w:cs="Times New Roman"/>
        </w:rPr>
        <w:tab/>
      </w:r>
      <w:r w:rsidR="00696D12" w:rsidRPr="00B52310">
        <w:rPr>
          <w:rFonts w:ascii="Times New Roman" w:eastAsia="Arial Unicode MS" w:hAnsi="Times New Roman" w:cs="Times New Roman"/>
        </w:rPr>
        <w:tab/>
        <w:t>:</w:t>
      </w:r>
      <w:r w:rsidRPr="00B52310">
        <w:rPr>
          <w:rFonts w:ascii="Times New Roman" w:eastAsia="Arial Unicode MS" w:hAnsi="Times New Roman" w:cs="Times New Roman"/>
        </w:rPr>
        <w:tab/>
        <w:t>English, Hindi and Marathi</w:t>
      </w:r>
    </w:p>
    <w:p w14:paraId="6AA93269" w14:textId="77777777" w:rsidR="008C536D" w:rsidRPr="00B52310" w:rsidRDefault="000B3F3B" w:rsidP="00AC07A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B52310">
        <w:rPr>
          <w:rFonts w:ascii="Times New Roman" w:eastAsia="Arial Unicode MS" w:hAnsi="Times New Roman" w:cs="Times New Roman"/>
        </w:rPr>
        <w:t>Address</w:t>
      </w:r>
      <w:r w:rsidR="007B5941" w:rsidRPr="00B52310">
        <w:rPr>
          <w:rFonts w:ascii="Times New Roman" w:eastAsia="Arial Unicode MS" w:hAnsi="Times New Roman" w:cs="Times New Roman"/>
        </w:rPr>
        <w:tab/>
      </w:r>
      <w:r w:rsidR="007B5941" w:rsidRPr="00B52310">
        <w:rPr>
          <w:rFonts w:ascii="Times New Roman" w:eastAsia="Arial Unicode MS" w:hAnsi="Times New Roman" w:cs="Times New Roman"/>
        </w:rPr>
        <w:tab/>
      </w:r>
      <w:r w:rsidR="007B5941" w:rsidRPr="00B52310">
        <w:rPr>
          <w:rFonts w:ascii="Times New Roman" w:eastAsia="Arial Unicode MS" w:hAnsi="Times New Roman" w:cs="Times New Roman"/>
        </w:rPr>
        <w:tab/>
      </w:r>
      <w:r w:rsidR="00696D12" w:rsidRPr="00B52310">
        <w:rPr>
          <w:rFonts w:ascii="Times New Roman" w:eastAsia="Arial Unicode MS" w:hAnsi="Times New Roman" w:cs="Times New Roman"/>
        </w:rPr>
        <w:tab/>
        <w:t>:</w:t>
      </w:r>
      <w:r w:rsidR="00DF1522" w:rsidRPr="00B52310">
        <w:rPr>
          <w:rFonts w:ascii="Times New Roman" w:eastAsia="Arial Unicode MS" w:hAnsi="Times New Roman" w:cs="Times New Roman"/>
        </w:rPr>
        <w:tab/>
      </w:r>
      <w:r w:rsidR="008C536D" w:rsidRPr="00B52310">
        <w:rPr>
          <w:rFonts w:ascii="Times New Roman" w:eastAsia="Arial Unicode MS" w:hAnsi="Times New Roman" w:cs="Times New Roman"/>
        </w:rPr>
        <w:t>Flat No C 603, Shekhar Paradise, Plot no 03</w:t>
      </w:r>
    </w:p>
    <w:p w14:paraId="77FFDA5B" w14:textId="77777777" w:rsidR="007B5941" w:rsidRPr="00B52310" w:rsidRDefault="008C536D" w:rsidP="00AC07A3">
      <w:pPr>
        <w:pStyle w:val="ListParagraph"/>
        <w:spacing w:before="100" w:beforeAutospacing="1" w:after="100" w:afterAutospacing="1" w:line="276" w:lineRule="auto"/>
        <w:ind w:left="3600" w:firstLine="720"/>
        <w:jc w:val="both"/>
        <w:rPr>
          <w:rFonts w:ascii="Times New Roman" w:eastAsia="Arial Unicode MS" w:hAnsi="Times New Roman" w:cs="Times New Roman"/>
        </w:rPr>
      </w:pPr>
      <w:r w:rsidRPr="00B52310">
        <w:rPr>
          <w:rFonts w:ascii="Times New Roman" w:eastAsia="Arial Unicode MS" w:hAnsi="Times New Roman" w:cs="Times New Roman"/>
        </w:rPr>
        <w:t>Sector 09, PCNTDA, Moshi, Pune</w:t>
      </w:r>
      <w:r w:rsidR="00B34460" w:rsidRPr="00B52310">
        <w:rPr>
          <w:rFonts w:ascii="Times New Roman" w:eastAsia="Arial Unicode MS" w:hAnsi="Times New Roman" w:cs="Times New Roman"/>
        </w:rPr>
        <w:t>- 4</w:t>
      </w:r>
      <w:r w:rsidRPr="00B52310">
        <w:rPr>
          <w:rFonts w:ascii="Times New Roman" w:eastAsia="Arial Unicode MS" w:hAnsi="Times New Roman" w:cs="Times New Roman"/>
        </w:rPr>
        <w:t>12105</w:t>
      </w:r>
      <w:r w:rsidR="00B34460" w:rsidRPr="00B52310">
        <w:rPr>
          <w:rFonts w:ascii="Times New Roman" w:eastAsia="Arial Unicode MS" w:hAnsi="Times New Roman" w:cs="Times New Roman"/>
        </w:rPr>
        <w:t xml:space="preserve"> MH.</w:t>
      </w:r>
    </w:p>
    <w:p w14:paraId="2D68CAB3" w14:textId="77777777" w:rsidR="00B34460" w:rsidRPr="00B52310" w:rsidRDefault="00B34460" w:rsidP="00AC07A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2834EF66" w14:textId="77777777" w:rsidR="007B5941" w:rsidRPr="00B52310" w:rsidRDefault="007B5941" w:rsidP="00AC07A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I hereby declare that above information is correct to my knowledge</w:t>
      </w:r>
      <w:r w:rsidR="0024462D" w:rsidRPr="00B52310">
        <w:rPr>
          <w:rFonts w:ascii="Times New Roman" w:hAnsi="Times New Roman" w:cs="Times New Roman"/>
        </w:rPr>
        <w:t>.</w:t>
      </w:r>
      <w:r w:rsidRPr="00B52310">
        <w:rPr>
          <w:rFonts w:ascii="Times New Roman" w:hAnsi="Times New Roman" w:cs="Times New Roman"/>
        </w:rPr>
        <w:t xml:space="preserve"> </w:t>
      </w:r>
      <w:r w:rsidR="0024462D" w:rsidRPr="00B52310">
        <w:rPr>
          <w:rFonts w:ascii="Times New Roman" w:hAnsi="Times New Roman" w:cs="Times New Roman"/>
        </w:rPr>
        <w:t xml:space="preserve"> </w:t>
      </w:r>
    </w:p>
    <w:p w14:paraId="1593651A" w14:textId="77777777" w:rsidR="00696D12" w:rsidRPr="00B52310" w:rsidRDefault="00696D12" w:rsidP="00AC07A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29A60C6" w14:textId="77777777" w:rsidR="00CF0D87" w:rsidRPr="00B52310" w:rsidRDefault="008438EE" w:rsidP="00AC07A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 xml:space="preserve">Date </w:t>
      </w:r>
      <w:r w:rsidRPr="00B52310">
        <w:rPr>
          <w:rFonts w:ascii="Times New Roman" w:hAnsi="Times New Roman" w:cs="Times New Roman"/>
        </w:rPr>
        <w:tab/>
        <w:t>:</w:t>
      </w:r>
      <w:r w:rsidR="00CF017C" w:rsidRPr="00B52310">
        <w:rPr>
          <w:rFonts w:ascii="Times New Roman" w:hAnsi="Times New Roman" w:cs="Times New Roman"/>
        </w:rPr>
        <w:t xml:space="preserve">                                                                                  </w:t>
      </w:r>
    </w:p>
    <w:p w14:paraId="3E83FBD3" w14:textId="33A50AEA" w:rsidR="00DF1522" w:rsidRPr="00B52310" w:rsidRDefault="008438EE" w:rsidP="00AC07A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Place</w:t>
      </w:r>
      <w:r w:rsidRPr="00B52310">
        <w:rPr>
          <w:rFonts w:ascii="Times New Roman" w:hAnsi="Times New Roman" w:cs="Times New Roman"/>
        </w:rPr>
        <w:tab/>
        <w:t>:</w:t>
      </w:r>
      <w:r w:rsidR="00CF017C" w:rsidRPr="00B52310">
        <w:rPr>
          <w:rFonts w:ascii="Times New Roman" w:hAnsi="Times New Roman" w:cs="Times New Roman"/>
        </w:rPr>
        <w:tab/>
      </w:r>
      <w:r w:rsidR="00CF017C" w:rsidRPr="00B52310">
        <w:rPr>
          <w:rFonts w:ascii="Times New Roman" w:hAnsi="Times New Roman" w:cs="Times New Roman"/>
        </w:rPr>
        <w:tab/>
      </w:r>
      <w:r w:rsidR="00CF017C" w:rsidRPr="00B52310">
        <w:rPr>
          <w:rFonts w:ascii="Times New Roman" w:hAnsi="Times New Roman" w:cs="Times New Roman"/>
        </w:rPr>
        <w:tab/>
      </w:r>
      <w:r w:rsidR="00CF017C" w:rsidRPr="00B52310">
        <w:rPr>
          <w:rFonts w:ascii="Times New Roman" w:hAnsi="Times New Roman" w:cs="Times New Roman"/>
        </w:rPr>
        <w:tab/>
      </w:r>
      <w:r w:rsidR="00CF017C" w:rsidRPr="00B52310">
        <w:rPr>
          <w:rFonts w:ascii="Times New Roman" w:hAnsi="Times New Roman" w:cs="Times New Roman"/>
        </w:rPr>
        <w:tab/>
      </w:r>
      <w:r w:rsidR="00CF017C" w:rsidRPr="00B52310">
        <w:rPr>
          <w:rFonts w:ascii="Times New Roman" w:hAnsi="Times New Roman" w:cs="Times New Roman"/>
        </w:rPr>
        <w:tab/>
      </w:r>
      <w:r w:rsidR="00CF017C" w:rsidRPr="00B52310">
        <w:rPr>
          <w:rFonts w:ascii="Times New Roman" w:hAnsi="Times New Roman" w:cs="Times New Roman"/>
        </w:rPr>
        <w:tab/>
      </w:r>
      <w:r w:rsidR="00CF017C" w:rsidRPr="00B52310">
        <w:rPr>
          <w:rFonts w:ascii="Times New Roman" w:hAnsi="Times New Roman" w:cs="Times New Roman"/>
        </w:rPr>
        <w:tab/>
      </w:r>
    </w:p>
    <w:p w14:paraId="68609B0D" w14:textId="77777777" w:rsidR="00DF1522" w:rsidRPr="00B52310" w:rsidRDefault="00DF1522" w:rsidP="00AC07A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0B96AF5" w14:textId="705BDD56" w:rsidR="00DF1522" w:rsidRPr="00B52310" w:rsidRDefault="00DF1522" w:rsidP="008E2F0B">
      <w:pPr>
        <w:pStyle w:val="ListParagraph"/>
        <w:spacing w:line="276" w:lineRule="auto"/>
        <w:ind w:left="6120" w:firstLine="360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With</w:t>
      </w:r>
      <w:r w:rsidR="00306F2D">
        <w:rPr>
          <w:rFonts w:ascii="Times New Roman" w:hAnsi="Times New Roman" w:cs="Times New Roman"/>
        </w:rPr>
        <w:t xml:space="preserve"> Best </w:t>
      </w:r>
      <w:r w:rsidRPr="00B52310">
        <w:rPr>
          <w:rFonts w:ascii="Times New Roman" w:hAnsi="Times New Roman" w:cs="Times New Roman"/>
        </w:rPr>
        <w:t>Regards</w:t>
      </w:r>
      <w:r w:rsidR="00306F2D">
        <w:rPr>
          <w:rFonts w:ascii="Times New Roman" w:hAnsi="Times New Roman" w:cs="Times New Roman"/>
        </w:rPr>
        <w:t>,</w:t>
      </w:r>
      <w:r w:rsidRPr="00B52310">
        <w:rPr>
          <w:rFonts w:ascii="Times New Roman" w:hAnsi="Times New Roman" w:cs="Times New Roman"/>
        </w:rPr>
        <w:t xml:space="preserve"> </w:t>
      </w:r>
    </w:p>
    <w:p w14:paraId="3448EF67" w14:textId="77777777" w:rsidR="00B42389" w:rsidRPr="00B52310" w:rsidRDefault="0024462D" w:rsidP="00306F2D">
      <w:pPr>
        <w:pStyle w:val="ListParagraph"/>
        <w:spacing w:line="276" w:lineRule="auto"/>
        <w:ind w:left="5760" w:firstLine="720"/>
        <w:jc w:val="both"/>
        <w:rPr>
          <w:rFonts w:ascii="Times New Roman" w:hAnsi="Times New Roman" w:cs="Times New Roman"/>
        </w:rPr>
      </w:pPr>
      <w:r w:rsidRPr="00B52310">
        <w:rPr>
          <w:rFonts w:ascii="Times New Roman" w:hAnsi="Times New Roman" w:cs="Times New Roman"/>
        </w:rPr>
        <w:t>Dnyaneshwar Rajput</w:t>
      </w:r>
      <w:r w:rsidR="00B34460" w:rsidRPr="00B52310">
        <w:rPr>
          <w:rFonts w:ascii="Times New Roman" w:hAnsi="Times New Roman" w:cs="Times New Roman"/>
        </w:rPr>
        <w:t xml:space="preserve"> </w:t>
      </w:r>
    </w:p>
    <w:sectPr w:rsidR="00B42389" w:rsidRPr="00B52310" w:rsidSect="00B523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44487" w14:textId="77777777" w:rsidR="0082119E" w:rsidRDefault="0082119E" w:rsidP="000F3260">
      <w:r>
        <w:separator/>
      </w:r>
    </w:p>
  </w:endnote>
  <w:endnote w:type="continuationSeparator" w:id="0">
    <w:p w14:paraId="5329BC6E" w14:textId="77777777" w:rsidR="0082119E" w:rsidRDefault="0082119E" w:rsidP="000F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B4FC9" w14:textId="77777777" w:rsidR="000F3260" w:rsidRDefault="000F3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D1985" w14:textId="77777777" w:rsidR="000F3260" w:rsidRDefault="000F3260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DB9FD" w14:textId="77777777" w:rsidR="000F3260" w:rsidRDefault="000F3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7A693" w14:textId="77777777" w:rsidR="0082119E" w:rsidRDefault="0082119E" w:rsidP="000F3260">
      <w:r>
        <w:separator/>
      </w:r>
    </w:p>
  </w:footnote>
  <w:footnote w:type="continuationSeparator" w:id="0">
    <w:p w14:paraId="3B998E70" w14:textId="77777777" w:rsidR="0082119E" w:rsidRDefault="0082119E" w:rsidP="000F3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3D1C7" w14:textId="77777777" w:rsidR="000F3260" w:rsidRDefault="000F32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8A673" w14:textId="77777777" w:rsidR="000F3260" w:rsidRDefault="000F32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17CC1" w14:textId="77777777" w:rsidR="000F3260" w:rsidRDefault="000F3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970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FDA16AA"/>
    <w:lvl w:ilvl="0" w:tplc="DFC4060C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E5E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E467492"/>
    <w:lvl w:ilvl="0" w:tplc="40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40224F2"/>
    <w:lvl w:ilvl="0" w:tplc="40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6BA78CA"/>
    <w:lvl w:ilvl="0" w:tplc="40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BD4E4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E1822F0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00242273"/>
    <w:multiLevelType w:val="hybridMultilevel"/>
    <w:tmpl w:val="A2A4E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B148FA"/>
    <w:multiLevelType w:val="hybridMultilevel"/>
    <w:tmpl w:val="C8863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4798D"/>
    <w:multiLevelType w:val="hybridMultilevel"/>
    <w:tmpl w:val="E69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E5D0C"/>
    <w:multiLevelType w:val="hybridMultilevel"/>
    <w:tmpl w:val="A0869C1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6A139F"/>
    <w:multiLevelType w:val="hybridMultilevel"/>
    <w:tmpl w:val="D55002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1F54E81"/>
    <w:multiLevelType w:val="hybridMultilevel"/>
    <w:tmpl w:val="F5D2142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57F0C87"/>
    <w:multiLevelType w:val="hybridMultilevel"/>
    <w:tmpl w:val="4AAE8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0254F"/>
    <w:multiLevelType w:val="hybridMultilevel"/>
    <w:tmpl w:val="10748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A4E00"/>
    <w:multiLevelType w:val="hybridMultilevel"/>
    <w:tmpl w:val="5A8AE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77FE"/>
    <w:multiLevelType w:val="hybridMultilevel"/>
    <w:tmpl w:val="580C5D4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8D3B3A"/>
    <w:multiLevelType w:val="hybridMultilevel"/>
    <w:tmpl w:val="A5B24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74A05"/>
    <w:multiLevelType w:val="hybridMultilevel"/>
    <w:tmpl w:val="A858E0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45F47"/>
    <w:multiLevelType w:val="hybridMultilevel"/>
    <w:tmpl w:val="C3680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F6114"/>
    <w:multiLevelType w:val="multilevel"/>
    <w:tmpl w:val="29A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920E4"/>
    <w:multiLevelType w:val="hybridMultilevel"/>
    <w:tmpl w:val="170A2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921EB"/>
    <w:multiLevelType w:val="hybridMultilevel"/>
    <w:tmpl w:val="EFD46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B7258"/>
    <w:multiLevelType w:val="hybridMultilevel"/>
    <w:tmpl w:val="E8268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3EFE"/>
    <w:multiLevelType w:val="hybridMultilevel"/>
    <w:tmpl w:val="D2F6E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371B0"/>
    <w:multiLevelType w:val="hybridMultilevel"/>
    <w:tmpl w:val="730E7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6527E"/>
    <w:multiLevelType w:val="hybridMultilevel"/>
    <w:tmpl w:val="DEA0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7"/>
  </w:num>
  <w:num w:numId="11">
    <w:abstractNumId w:val="19"/>
  </w:num>
  <w:num w:numId="12">
    <w:abstractNumId w:val="13"/>
  </w:num>
  <w:num w:numId="13">
    <w:abstractNumId w:val="14"/>
  </w:num>
  <w:num w:numId="14">
    <w:abstractNumId w:val="18"/>
  </w:num>
  <w:num w:numId="15">
    <w:abstractNumId w:val="23"/>
  </w:num>
  <w:num w:numId="16">
    <w:abstractNumId w:val="16"/>
  </w:num>
  <w:num w:numId="17">
    <w:abstractNumId w:val="11"/>
  </w:num>
  <w:num w:numId="18">
    <w:abstractNumId w:val="20"/>
  </w:num>
  <w:num w:numId="19">
    <w:abstractNumId w:val="9"/>
  </w:num>
  <w:num w:numId="20">
    <w:abstractNumId w:val="27"/>
  </w:num>
  <w:num w:numId="21">
    <w:abstractNumId w:val="10"/>
  </w:num>
  <w:num w:numId="22">
    <w:abstractNumId w:val="21"/>
  </w:num>
  <w:num w:numId="23">
    <w:abstractNumId w:val="12"/>
  </w:num>
  <w:num w:numId="24">
    <w:abstractNumId w:val="26"/>
  </w:num>
  <w:num w:numId="25">
    <w:abstractNumId w:val="15"/>
  </w:num>
  <w:num w:numId="26">
    <w:abstractNumId w:val="25"/>
  </w:num>
  <w:num w:numId="27">
    <w:abstractNumId w:val="2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5BB9"/>
    <w:rsid w:val="0004437D"/>
    <w:rsid w:val="000456CF"/>
    <w:rsid w:val="00065467"/>
    <w:rsid w:val="000B0D3F"/>
    <w:rsid w:val="000B3F3B"/>
    <w:rsid w:val="000D276A"/>
    <w:rsid w:val="000F3260"/>
    <w:rsid w:val="000F66DA"/>
    <w:rsid w:val="001048EB"/>
    <w:rsid w:val="001102A1"/>
    <w:rsid w:val="00113CB7"/>
    <w:rsid w:val="0013049C"/>
    <w:rsid w:val="00172A27"/>
    <w:rsid w:val="00177096"/>
    <w:rsid w:val="00190F83"/>
    <w:rsid w:val="001A0B27"/>
    <w:rsid w:val="001C22E7"/>
    <w:rsid w:val="001C5473"/>
    <w:rsid w:val="001D62B8"/>
    <w:rsid w:val="001E5E1D"/>
    <w:rsid w:val="002133CC"/>
    <w:rsid w:val="00237024"/>
    <w:rsid w:val="0024462D"/>
    <w:rsid w:val="00266481"/>
    <w:rsid w:val="00276977"/>
    <w:rsid w:val="002905D6"/>
    <w:rsid w:val="00294743"/>
    <w:rsid w:val="002E1A66"/>
    <w:rsid w:val="002F151E"/>
    <w:rsid w:val="00306F2D"/>
    <w:rsid w:val="00307090"/>
    <w:rsid w:val="00324771"/>
    <w:rsid w:val="00340E99"/>
    <w:rsid w:val="003464D3"/>
    <w:rsid w:val="00353879"/>
    <w:rsid w:val="003669F1"/>
    <w:rsid w:val="00381B4C"/>
    <w:rsid w:val="00385CA3"/>
    <w:rsid w:val="0038619F"/>
    <w:rsid w:val="003B57D2"/>
    <w:rsid w:val="003E5881"/>
    <w:rsid w:val="00403156"/>
    <w:rsid w:val="00427D49"/>
    <w:rsid w:val="00450CCC"/>
    <w:rsid w:val="00452D93"/>
    <w:rsid w:val="00454D51"/>
    <w:rsid w:val="00457D8C"/>
    <w:rsid w:val="004624F2"/>
    <w:rsid w:val="004802DE"/>
    <w:rsid w:val="00497F47"/>
    <w:rsid w:val="00497F62"/>
    <w:rsid w:val="004A1127"/>
    <w:rsid w:val="004A3517"/>
    <w:rsid w:val="004B2010"/>
    <w:rsid w:val="004E79B9"/>
    <w:rsid w:val="004F31FD"/>
    <w:rsid w:val="00500157"/>
    <w:rsid w:val="0050295C"/>
    <w:rsid w:val="005029D4"/>
    <w:rsid w:val="0052780E"/>
    <w:rsid w:val="005357DA"/>
    <w:rsid w:val="005415F2"/>
    <w:rsid w:val="0055641A"/>
    <w:rsid w:val="0059057E"/>
    <w:rsid w:val="00593794"/>
    <w:rsid w:val="005B4234"/>
    <w:rsid w:val="005B50B1"/>
    <w:rsid w:val="005B7859"/>
    <w:rsid w:val="005C0EF0"/>
    <w:rsid w:val="005C7768"/>
    <w:rsid w:val="005D4322"/>
    <w:rsid w:val="005E5592"/>
    <w:rsid w:val="005E5B7C"/>
    <w:rsid w:val="005E6388"/>
    <w:rsid w:val="005E671A"/>
    <w:rsid w:val="005F41EA"/>
    <w:rsid w:val="0060787E"/>
    <w:rsid w:val="006321EF"/>
    <w:rsid w:val="00641F8B"/>
    <w:rsid w:val="006548F0"/>
    <w:rsid w:val="00660E84"/>
    <w:rsid w:val="00696D12"/>
    <w:rsid w:val="006B5D3E"/>
    <w:rsid w:val="006D5C2D"/>
    <w:rsid w:val="006E441D"/>
    <w:rsid w:val="006F4ED8"/>
    <w:rsid w:val="00705B4B"/>
    <w:rsid w:val="0070706A"/>
    <w:rsid w:val="00724019"/>
    <w:rsid w:val="00725AEE"/>
    <w:rsid w:val="0073061F"/>
    <w:rsid w:val="00733513"/>
    <w:rsid w:val="0073655E"/>
    <w:rsid w:val="00747E89"/>
    <w:rsid w:val="00750918"/>
    <w:rsid w:val="007550CE"/>
    <w:rsid w:val="0075590B"/>
    <w:rsid w:val="00781E08"/>
    <w:rsid w:val="007A32EA"/>
    <w:rsid w:val="007B5941"/>
    <w:rsid w:val="007D1EED"/>
    <w:rsid w:val="0080117A"/>
    <w:rsid w:val="0081220E"/>
    <w:rsid w:val="00813F59"/>
    <w:rsid w:val="0082119E"/>
    <w:rsid w:val="008254A8"/>
    <w:rsid w:val="008311DD"/>
    <w:rsid w:val="008322A0"/>
    <w:rsid w:val="00836F29"/>
    <w:rsid w:val="008438EE"/>
    <w:rsid w:val="008856BC"/>
    <w:rsid w:val="00893E54"/>
    <w:rsid w:val="008B4D69"/>
    <w:rsid w:val="008C174C"/>
    <w:rsid w:val="008C30C7"/>
    <w:rsid w:val="008C536D"/>
    <w:rsid w:val="008D22B0"/>
    <w:rsid w:val="008D30C6"/>
    <w:rsid w:val="008E2F0B"/>
    <w:rsid w:val="008F2A1C"/>
    <w:rsid w:val="009270C2"/>
    <w:rsid w:val="00927154"/>
    <w:rsid w:val="00943C5F"/>
    <w:rsid w:val="0098034B"/>
    <w:rsid w:val="00996E20"/>
    <w:rsid w:val="009D6EC9"/>
    <w:rsid w:val="009E2E2C"/>
    <w:rsid w:val="009E453E"/>
    <w:rsid w:val="00A05557"/>
    <w:rsid w:val="00A146FE"/>
    <w:rsid w:val="00A67C10"/>
    <w:rsid w:val="00A7062B"/>
    <w:rsid w:val="00A70BBA"/>
    <w:rsid w:val="00A71B63"/>
    <w:rsid w:val="00A73E25"/>
    <w:rsid w:val="00A7586F"/>
    <w:rsid w:val="00A95FED"/>
    <w:rsid w:val="00AB211F"/>
    <w:rsid w:val="00AC07A3"/>
    <w:rsid w:val="00AE2A2F"/>
    <w:rsid w:val="00AE3AC4"/>
    <w:rsid w:val="00AF27D4"/>
    <w:rsid w:val="00B13768"/>
    <w:rsid w:val="00B13A95"/>
    <w:rsid w:val="00B34460"/>
    <w:rsid w:val="00B42389"/>
    <w:rsid w:val="00B50DF2"/>
    <w:rsid w:val="00B52310"/>
    <w:rsid w:val="00B62170"/>
    <w:rsid w:val="00B63508"/>
    <w:rsid w:val="00B653BF"/>
    <w:rsid w:val="00B6758D"/>
    <w:rsid w:val="00B811DC"/>
    <w:rsid w:val="00B94DA0"/>
    <w:rsid w:val="00B9600F"/>
    <w:rsid w:val="00BD1163"/>
    <w:rsid w:val="00BF3D53"/>
    <w:rsid w:val="00C06E6C"/>
    <w:rsid w:val="00C40D04"/>
    <w:rsid w:val="00C51734"/>
    <w:rsid w:val="00C74822"/>
    <w:rsid w:val="00C809D0"/>
    <w:rsid w:val="00C95729"/>
    <w:rsid w:val="00C979DE"/>
    <w:rsid w:val="00CB1362"/>
    <w:rsid w:val="00CB4762"/>
    <w:rsid w:val="00CB4E54"/>
    <w:rsid w:val="00CC25E2"/>
    <w:rsid w:val="00CE67D6"/>
    <w:rsid w:val="00CF017C"/>
    <w:rsid w:val="00CF0D87"/>
    <w:rsid w:val="00D22525"/>
    <w:rsid w:val="00D2491C"/>
    <w:rsid w:val="00D27FF8"/>
    <w:rsid w:val="00D40BEC"/>
    <w:rsid w:val="00D54C3F"/>
    <w:rsid w:val="00D76325"/>
    <w:rsid w:val="00D81B85"/>
    <w:rsid w:val="00DC2221"/>
    <w:rsid w:val="00DE4720"/>
    <w:rsid w:val="00DE75EB"/>
    <w:rsid w:val="00DF1522"/>
    <w:rsid w:val="00E01D2C"/>
    <w:rsid w:val="00E244AD"/>
    <w:rsid w:val="00E24CA8"/>
    <w:rsid w:val="00E300EB"/>
    <w:rsid w:val="00EA3A60"/>
    <w:rsid w:val="00EB6311"/>
    <w:rsid w:val="00EC3D59"/>
    <w:rsid w:val="00ED4919"/>
    <w:rsid w:val="00ED4AAE"/>
    <w:rsid w:val="00EE7F5C"/>
    <w:rsid w:val="00F303F8"/>
    <w:rsid w:val="00F30712"/>
    <w:rsid w:val="00F32B52"/>
    <w:rsid w:val="00F44FF2"/>
    <w:rsid w:val="00F73A93"/>
    <w:rsid w:val="00F73D80"/>
    <w:rsid w:val="00F8386C"/>
    <w:rsid w:val="00F840B1"/>
    <w:rsid w:val="00FA00DF"/>
    <w:rsid w:val="00FB7F97"/>
    <w:rsid w:val="00FC50C1"/>
    <w:rsid w:val="00FD0995"/>
    <w:rsid w:val="00FD2A75"/>
    <w:rsid w:val="00FD696A"/>
    <w:rsid w:val="00FE43CD"/>
    <w:rsid w:val="00FE479F"/>
    <w:rsid w:val="00FE7CA2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6F1B8E87"/>
  <w15:docId w15:val="{3594436F-5E71-411F-A2E8-BA1429C2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74C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C174C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8C174C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C174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C174C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174C"/>
    <w:rPr>
      <w:color w:val="0000FF"/>
      <w:u w:val="single"/>
    </w:rPr>
  </w:style>
  <w:style w:type="character" w:customStyle="1" w:styleId="Heading3Char">
    <w:name w:val="Heading 3 Char"/>
    <w:link w:val="Heading3"/>
    <w:rsid w:val="008C174C"/>
    <w:rPr>
      <w:rFonts w:ascii="Verdana" w:hAnsi="Verdana" w:cs="Verdana"/>
      <w:sz w:val="24"/>
      <w:szCs w:val="24"/>
      <w:lang w:val="en-US" w:eastAsia="en-US" w:bidi="ar-SA"/>
    </w:rPr>
  </w:style>
  <w:style w:type="character" w:customStyle="1" w:styleId="HeaderChar">
    <w:name w:val="Header Char"/>
    <w:link w:val="Header"/>
    <w:rsid w:val="008C174C"/>
    <w:rPr>
      <w:rFonts w:ascii="Verdana" w:hAnsi="Verdana" w:cs="Verdana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8C17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C174C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rsid w:val="008C174C"/>
    <w:rPr>
      <w:rFonts w:ascii="Verdana" w:hAnsi="Verdana" w:cs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C174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C174C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C174C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styleId="Strong">
    <w:name w:val="Strong"/>
    <w:basedOn w:val="DefaultParagraphFont"/>
    <w:qFormat/>
    <w:rsid w:val="008C174C"/>
    <w:rPr>
      <w:b/>
      <w:bCs/>
    </w:rPr>
  </w:style>
  <w:style w:type="paragraph" w:styleId="NormalWeb">
    <w:name w:val="Normal (Web)"/>
    <w:basedOn w:val="Normal"/>
    <w:rsid w:val="008C174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character" w:customStyle="1" w:styleId="experience-date-locale">
    <w:name w:val="experience-date-locale"/>
    <w:basedOn w:val="DefaultParagraphFont"/>
    <w:rsid w:val="008C174C"/>
  </w:style>
  <w:style w:type="character" w:customStyle="1" w:styleId="locality">
    <w:name w:val="locality"/>
    <w:basedOn w:val="DefaultParagraphFont"/>
    <w:rsid w:val="008C174C"/>
  </w:style>
  <w:style w:type="paragraph" w:customStyle="1" w:styleId="description">
    <w:name w:val="description"/>
    <w:basedOn w:val="Normal"/>
    <w:rsid w:val="008C174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99"/>
    <w:qFormat/>
    <w:rsid w:val="008C174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C17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174C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8C17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C174C"/>
    <w:rPr>
      <w:rFonts w:ascii="Tahoma" w:hAnsi="Tahoma" w:cs="Tahoma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6EC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D6EC9"/>
    <w:rPr>
      <w:rFonts w:ascii="Verdana" w:hAnsi="Verdana" w:cs="Verdana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9D6EC9"/>
    <w:pPr>
      <w:widowControl/>
      <w:autoSpaceDE/>
      <w:autoSpaceDN/>
      <w:adjustRightInd/>
      <w:ind w:firstLine="210"/>
    </w:pPr>
    <w:rPr>
      <w:rFonts w:ascii="Times New Roman" w:hAnsi="Times New Roman" w:cs="Times New Roman"/>
      <w:lang w:eastAsia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9D6EC9"/>
    <w:rPr>
      <w:rFonts w:ascii="Verdana" w:hAnsi="Verdana" w:cs="Verdana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DefaultParagraphFont"/>
    <w:rsid w:val="00B50DF2"/>
  </w:style>
  <w:style w:type="table" w:styleId="TableGrid">
    <w:name w:val="Table Grid"/>
    <w:basedOn w:val="TableNormal"/>
    <w:uiPriority w:val="59"/>
    <w:rsid w:val="00D27FF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311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11D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yanu8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rajputd\AppData\Roaming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2E21F-0D55-4C64-8057-9EC283C04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846</TotalTime>
  <Pages>4</Pages>
  <Words>1386</Words>
  <Characters>7903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Resume</vt:lpstr>
      <vt:lpstr/>
      <vt:lpstr/>
    </vt:vector>
  </TitlesOfParts>
  <Company>Tetra Pak</Company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Manoj Bagade</dc:creator>
  <cp:lastModifiedBy>Rajput Dnyaneshwar</cp:lastModifiedBy>
  <cp:revision>98</cp:revision>
  <cp:lastPrinted>2017-11-03T11:03:00Z</cp:lastPrinted>
  <dcterms:created xsi:type="dcterms:W3CDTF">2016-12-23T05:42:00Z</dcterms:created>
  <dcterms:modified xsi:type="dcterms:W3CDTF">2019-09-06T09:47:00Z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339dd7-e0cb-43aa-a61d-fed1619267bf_Enabled">
    <vt:lpwstr>True</vt:lpwstr>
  </property>
  <property fmtid="{D5CDD505-2E9C-101B-9397-08002B2CF9AE}" pid="3" name="MSIP_Label_b5339dd7-e0cb-43aa-a61d-fed1619267bf_SiteId">
    <vt:lpwstr>d2d2794a-61cc-4823-9690-8e288fd554cc</vt:lpwstr>
  </property>
  <property fmtid="{D5CDD505-2E9C-101B-9397-08002B2CF9AE}" pid="4" name="MSIP_Label_b5339dd7-e0cb-43aa-a61d-fed1619267bf_Ref">
    <vt:lpwstr>https://api.informationprotection.azure.com/api/d2d2794a-61cc-4823-9690-8e288fd554cc</vt:lpwstr>
  </property>
  <property fmtid="{D5CDD505-2E9C-101B-9397-08002B2CF9AE}" pid="5" name="MSIP_Label_b5339dd7-e0cb-43aa-a61d-fed1619267bf_SetBy">
    <vt:lpwstr>INRAJPUTD@tetrapak.com</vt:lpwstr>
  </property>
  <property fmtid="{D5CDD505-2E9C-101B-9397-08002B2CF9AE}" pid="6" name="MSIP_Label_b5339dd7-e0cb-43aa-a61d-fed1619267bf_SetDate">
    <vt:lpwstr>2017-08-31T16:03:31.9942055+05:30</vt:lpwstr>
  </property>
  <property fmtid="{D5CDD505-2E9C-101B-9397-08002B2CF9AE}" pid="7" name="MSIP_Label_b5339dd7-e0cb-43aa-a61d-fed1619267bf_Name">
    <vt:lpwstr>Public</vt:lpwstr>
  </property>
  <property fmtid="{D5CDD505-2E9C-101B-9397-08002B2CF9AE}" pid="8" name="MSIP_Label_b5339dd7-e0cb-43aa-a61d-fed1619267bf_Application">
    <vt:lpwstr>Microsoft Azure Information Protection</vt:lpwstr>
  </property>
  <property fmtid="{D5CDD505-2E9C-101B-9397-08002B2CF9AE}" pid="9" name="MSIP_Label_b5339dd7-e0cb-43aa-a61d-fed1619267bf_Extended_MSFT_Method">
    <vt:lpwstr>Manual</vt:lpwstr>
  </property>
  <property fmtid="{D5CDD505-2E9C-101B-9397-08002B2CF9AE}" pid="10" name="Sensitivity">
    <vt:lpwstr>Public</vt:lpwstr>
  </property>
</Properties>
</file>