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Bdr>
          <w:bottom w:val="single" w:sz="6" w:space="1" w:color="000000"/>
        </w:pBdr>
        <w:shd w:val="clear" w:color="auto" w:fill="F2F2F2"/>
        <w:spacing w:line="240" w:lineRule="auto"/>
        <w:ind w:left="2" w:hanging="4"/>
        <w:jc w:val="center"/>
        <w:rPr>
          <w:sz w:val="30"/>
          <w:szCs w:val="30"/>
        </w:rPr>
      </w:pPr>
      <w:r w:rsidRPr="00000000">
        <w:rPr>
          <w:b/>
          <w:sz w:val="42"/>
          <w:szCs w:val="42"/>
          <w:rtl w:val="0"/>
        </w:rPr>
        <w:t>SAGAR REDDY</w:t>
      </w:r>
    </w:p>
    <w:p w:rsidR="00000000" w:rsidRPr="00000000" w:rsidP="00000000" w14:paraId="00000002">
      <w:pPr>
        <w:pBdr>
          <w:bottom w:val="single" w:sz="6" w:space="1" w:color="000000"/>
        </w:pBdr>
        <w:ind w:left="0" w:hanging="2"/>
        <w:rPr>
          <w:sz w:val="20"/>
          <w:szCs w:val="20"/>
        </w:rPr>
      </w:pPr>
      <w:hyperlink r:id="rId4" w:history="1">
        <w:r w:rsidRPr="00000000">
          <w:rPr>
            <w:b/>
            <w:color w:val="002060"/>
            <w:sz w:val="20"/>
            <w:szCs w:val="20"/>
            <w:u w:val="single"/>
            <w:rtl w:val="0"/>
          </w:rPr>
          <w:t>alsagar.reddy@gmail.com</w:t>
        </w:r>
      </w:hyperlink>
      <w:r w:rsidRPr="00000000">
        <w:rPr>
          <w:b/>
          <w:sz w:val="20"/>
          <w:szCs w:val="20"/>
          <w:rtl w:val="0"/>
        </w:rPr>
        <w:t xml:space="preserve">   </w:t>
        <w:tab/>
        <w:tab/>
        <w:tab/>
        <w:tab/>
        <w:tab/>
        <w:tab/>
        <w:tab/>
        <w:t>+91 9000015224 / 8919145683</w:t>
      </w:r>
    </w:p>
    <w:p w:rsidR="00000000" w:rsidRPr="00000000" w:rsidP="00000000" w14:paraId="00000003">
      <w:pPr>
        <w:ind w:left="1" w:hanging="3"/>
        <w:jc w:val="center"/>
        <w:rPr>
          <w:sz w:val="26"/>
          <w:szCs w:val="26"/>
        </w:rPr>
      </w:pPr>
      <w:r w:rsidRPr="00000000">
        <w:rPr>
          <w:b/>
          <w:sz w:val="28"/>
          <w:szCs w:val="28"/>
          <w:rtl w:val="0"/>
        </w:rPr>
        <w:t>ERP with 4+ years of experience in core HCM Domain</w:t>
      </w:r>
    </w:p>
    <w:p w:rsidR="00000000" w:rsidRPr="00000000" w:rsidP="00000000" w14:paraId="00000004">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COMPETENCY OVERVIEW</w:t>
        <w:tab/>
        <w:tab/>
        <w:tab/>
        <w:tab/>
        <w:tab/>
        <w:tab/>
        <w:tab/>
        <w:tab/>
        <w:tab/>
        <w:tab/>
        <w:tab/>
      </w:r>
    </w:p>
    <w:p w:rsidR="00000000" w:rsidRPr="00000000" w:rsidP="00000000" w14:paraId="00000005">
      <w:pPr>
        <w:numPr>
          <w:ilvl w:val="0"/>
          <w:numId w:val="2"/>
        </w:numPr>
        <w:spacing w:line="360" w:lineRule="auto"/>
        <w:ind w:left="0" w:hanging="2"/>
        <w:jc w:val="both"/>
        <w:rPr>
          <w:sz w:val="20"/>
          <w:szCs w:val="20"/>
        </w:rPr>
      </w:pPr>
      <w:r w:rsidRPr="00000000">
        <w:rPr>
          <w:b/>
          <w:sz w:val="20"/>
          <w:szCs w:val="20"/>
          <w:rtl w:val="0"/>
        </w:rPr>
        <w:t xml:space="preserve">Analytical, enthusiastic and innovative with over </w:t>
      </w:r>
      <w:r w:rsidRPr="00000000">
        <w:rPr>
          <w:b/>
          <w:sz w:val="24"/>
          <w:szCs w:val="24"/>
          <w:rtl w:val="0"/>
        </w:rPr>
        <w:t>4½</w:t>
      </w:r>
      <w:r w:rsidRPr="00000000">
        <w:rPr>
          <w:b/>
          <w:sz w:val="20"/>
          <w:szCs w:val="20"/>
          <w:rtl w:val="0"/>
        </w:rPr>
        <w:t xml:space="preserve"> years of Information Technology experience in Business Analysis, Implementation of HCM product suite and Application Upgrade/Enhancements. </w:t>
      </w:r>
    </w:p>
    <w:p w:rsidR="00000000" w:rsidRPr="00000000" w:rsidP="00000000" w14:paraId="00000006">
      <w:pPr>
        <w:numPr>
          <w:ilvl w:val="0"/>
          <w:numId w:val="2"/>
        </w:numPr>
        <w:spacing w:line="360" w:lineRule="auto"/>
        <w:ind w:left="0" w:hanging="2"/>
        <w:jc w:val="both"/>
        <w:rPr>
          <w:sz w:val="20"/>
          <w:szCs w:val="20"/>
        </w:rPr>
      </w:pPr>
      <w:r w:rsidRPr="00000000">
        <w:rPr>
          <w:b/>
          <w:sz w:val="20"/>
          <w:szCs w:val="20"/>
          <w:rtl w:val="0"/>
        </w:rPr>
        <w:t>Established history of achieving goals through process mapping, insightful listening, working as a problem solver, active team member and a recognized team lead.</w:t>
      </w:r>
    </w:p>
    <w:p w:rsidR="00000000" w:rsidRPr="00000000" w:rsidP="00000000" w14:paraId="00000007">
      <w:pPr>
        <w:spacing w:line="360" w:lineRule="auto"/>
        <w:ind w:hanging="1"/>
        <w:jc w:val="both"/>
        <w:rPr>
          <w:sz w:val="10"/>
          <w:szCs w:val="10"/>
        </w:rPr>
      </w:pPr>
    </w:p>
    <w:p w:rsidR="00000000" w:rsidRPr="00000000" w:rsidP="00000000" w14:paraId="00000008">
      <w:pPr>
        <w:widowControl w:val="0"/>
        <w:pBdr>
          <w:top w:val="nil"/>
          <w:left w:val="nil"/>
          <w:bottom w:val="nil"/>
          <w:right w:val="nil"/>
          <w:between w:val="nil"/>
        </w:pBdr>
        <w:shd w:val="clear" w:color="auto" w:fill="D9D9D9"/>
        <w:tabs>
          <w:tab w:val="center" w:pos="720"/>
        </w:tabs>
        <w:spacing w:line="276" w:lineRule="auto"/>
        <w:ind w:left="0" w:hanging="2"/>
        <w:jc w:val="both"/>
        <w:rPr>
          <w:color w:val="000000"/>
          <w:sz w:val="20"/>
          <w:szCs w:val="20"/>
        </w:rPr>
      </w:pPr>
      <w:r w:rsidRPr="00000000">
        <w:rPr>
          <w:b/>
          <w:color w:val="000000"/>
          <w:sz w:val="20"/>
          <w:szCs w:val="20"/>
          <w:rtl w:val="0"/>
        </w:rPr>
        <w:t>NOTEWORTHY ATTAINMENTS</w:t>
        <w:tab/>
        <w:tab/>
        <w:tab/>
        <w:tab/>
        <w:tab/>
        <w:tab/>
        <w:tab/>
        <w:tab/>
        <w:tab/>
        <w:tab/>
      </w:r>
    </w:p>
    <w:p w:rsidR="00000000" w:rsidRPr="00000000" w:rsidP="00000000" w14:paraId="00000009">
      <w:pPr>
        <w:widowControl w:val="0"/>
        <w:pBdr>
          <w:top w:val="nil"/>
          <w:left w:val="nil"/>
          <w:bottom w:val="nil"/>
          <w:right w:val="nil"/>
          <w:between w:val="nil"/>
        </w:pBdr>
        <w:tabs>
          <w:tab w:val="center" w:pos="720"/>
        </w:tabs>
        <w:spacing w:line="276" w:lineRule="auto"/>
        <w:ind w:hanging="1"/>
        <w:jc w:val="both"/>
        <w:rPr>
          <w:color w:val="000000"/>
          <w:sz w:val="8"/>
          <w:szCs w:val="8"/>
          <w:highlight w:val="lightGray"/>
        </w:rPr>
      </w:pPr>
    </w:p>
    <w:p w:rsidR="00000000" w:rsidRPr="00000000" w:rsidP="00000000" w14:paraId="0000000A">
      <w:pPr>
        <w:widowControl w:val="0"/>
        <w:numPr>
          <w:ilvl w:val="0"/>
          <w:numId w:val="4"/>
        </w:numPr>
        <w:pBdr>
          <w:top w:val="nil"/>
          <w:left w:val="nil"/>
          <w:bottom w:val="nil"/>
          <w:right w:val="nil"/>
          <w:between w:val="nil"/>
        </w:pBdr>
        <w:spacing w:line="360" w:lineRule="auto"/>
        <w:ind w:left="0" w:hanging="2"/>
        <w:jc w:val="both"/>
        <w:rPr>
          <w:color w:val="000000"/>
          <w:sz w:val="22"/>
          <w:szCs w:val="22"/>
        </w:rPr>
      </w:pPr>
      <w:r w:rsidRPr="00000000">
        <w:rPr>
          <w:b/>
          <w:color w:val="000000"/>
          <w:sz w:val="20"/>
          <w:szCs w:val="20"/>
          <w:rtl w:val="0"/>
        </w:rPr>
        <w:t>Consistently ranked in TOP QUARTILE (EXCEEDED EXPECTATIONS) on all performance reviews for last 4 consecutive years</w:t>
      </w:r>
    </w:p>
    <w:p w:rsidR="00000000" w:rsidRPr="00000000" w:rsidP="00000000" w14:paraId="0000000B">
      <w:pPr>
        <w:widowControl w:val="0"/>
        <w:numPr>
          <w:ilvl w:val="0"/>
          <w:numId w:val="4"/>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Proven proactive techie with fast track record of process mapping, ERROR-FREE IMPLEMENTATION ROLL OUTS within much agreed timelines</w:t>
      </w:r>
    </w:p>
    <w:p w:rsidR="00000000" w:rsidRPr="00000000" w:rsidP="00000000" w14:paraId="0000000C">
      <w:pPr>
        <w:widowControl w:val="0"/>
        <w:numPr>
          <w:ilvl w:val="0"/>
          <w:numId w:val="4"/>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Received several APPRECIATIONS BY CLIENTS for winning trust in handling projects with speed &amp; quality as per agreed deadlines of project plan</w:t>
      </w:r>
    </w:p>
    <w:p w:rsidR="00000000" w:rsidRPr="00000000" w:rsidP="00000000" w14:paraId="0000000D">
      <w:pPr>
        <w:widowControl w:val="0"/>
        <w:numPr>
          <w:ilvl w:val="0"/>
          <w:numId w:val="4"/>
        </w:numPr>
        <w:pBdr>
          <w:top w:val="nil"/>
          <w:left w:val="nil"/>
          <w:bottom w:val="nil"/>
          <w:right w:val="nil"/>
          <w:between w:val="nil"/>
        </w:pBdr>
        <w:spacing w:line="360" w:lineRule="auto"/>
        <w:ind w:left="0" w:hanging="2"/>
        <w:jc w:val="both"/>
        <w:rPr>
          <w:color w:val="000000"/>
          <w:sz w:val="20"/>
          <w:szCs w:val="20"/>
        </w:rPr>
      </w:pPr>
      <w:bookmarkStart w:id="0" w:name="_gjdgxs" w:colFirst="0" w:colLast="0"/>
      <w:bookmarkEnd w:id="0"/>
      <w:r w:rsidRPr="00000000">
        <w:rPr>
          <w:b/>
          <w:color w:val="000000"/>
          <w:sz w:val="20"/>
          <w:szCs w:val="20"/>
          <w:rtl w:val="0"/>
        </w:rPr>
        <w:t>Identified and assigned additional responsibility as CORPORATE PRODUCT MODULE TRAINER- have imparted training to new hires and existing teams</w:t>
      </w:r>
    </w:p>
    <w:p w:rsidR="00000000" w:rsidRPr="00000000" w:rsidP="00000000" w14:paraId="0000000E">
      <w:pPr>
        <w:widowControl w:val="0"/>
        <w:numPr>
          <w:ilvl w:val="0"/>
          <w:numId w:val="4"/>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Successfully implemented HCM modules for 50</w:t>
      </w:r>
      <w:r w:rsidRPr="00000000">
        <w:rPr>
          <w:b/>
          <w:color w:val="000000"/>
          <w:sz w:val="22"/>
          <w:szCs w:val="22"/>
          <w:rtl w:val="0"/>
        </w:rPr>
        <w:t xml:space="preserve">+ </w:t>
      </w:r>
      <w:r w:rsidRPr="00000000">
        <w:rPr>
          <w:b/>
          <w:color w:val="000000"/>
          <w:sz w:val="20"/>
          <w:szCs w:val="20"/>
          <w:rtl w:val="0"/>
        </w:rPr>
        <w:t>REPUTED CLIENTS for various SOUTHASIA locations and won accolades</w:t>
      </w:r>
    </w:p>
    <w:p w:rsidR="00000000" w:rsidRPr="00000000" w:rsidP="00000000" w14:paraId="0000000F">
      <w:pPr>
        <w:widowControl w:val="0"/>
        <w:numPr>
          <w:ilvl w:val="0"/>
          <w:numId w:val="4"/>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POST GO LIVE SUPPORT has been rendered to 48 CUSTOMERS in various locations of India</w:t>
      </w:r>
    </w:p>
    <w:p w:rsidR="00000000" w:rsidRPr="00000000" w:rsidP="00000000" w14:paraId="00000010">
      <w:pPr>
        <w:widowControl w:val="0"/>
        <w:numPr>
          <w:ilvl w:val="0"/>
          <w:numId w:val="4"/>
        </w:numPr>
        <w:pBdr>
          <w:top w:val="nil"/>
          <w:left w:val="nil"/>
          <w:bottom w:val="nil"/>
          <w:right w:val="nil"/>
          <w:between w:val="nil"/>
        </w:pBdr>
        <w:spacing w:after="200" w:line="360" w:lineRule="auto"/>
        <w:ind w:left="0" w:hanging="2"/>
        <w:jc w:val="both"/>
        <w:rPr>
          <w:color w:val="000000"/>
          <w:sz w:val="20"/>
          <w:szCs w:val="20"/>
        </w:rPr>
      </w:pPr>
      <w:r w:rsidRPr="00000000">
        <w:rPr>
          <w:b/>
          <w:color w:val="000000"/>
          <w:sz w:val="20"/>
          <w:szCs w:val="20"/>
          <w:rtl w:val="0"/>
        </w:rPr>
        <w:t>Successfully handled 38 PROJECTS OF FULL CYCLES IMPLEMENTATION of key HCM modules within  span of 4 years.</w:t>
      </w:r>
    </w:p>
    <w:p w:rsidR="00000000" w:rsidRPr="00000000" w:rsidP="00000000" w14:paraId="00000011">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HCM MODULES CAPABILITIES</w:t>
      </w:r>
    </w:p>
    <w:tbl>
      <w:tblPr>
        <w:tblStyle w:val="Table1"/>
        <w:tblW w:w="10333"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95"/>
        <w:gridCol w:w="3330"/>
        <w:gridCol w:w="3208"/>
      </w:tblGrid>
      <w:tr>
        <w:tblPrEx>
          <w:tblW w:w="10333"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2F2F2"/>
            <w:vAlign w:val="center"/>
          </w:tcPr>
          <w:p w:rsidR="00000000" w:rsidRPr="00000000" w:rsidP="00000000" w14:paraId="00000012">
            <w:pPr>
              <w:shd w:val="clear" w:color="auto" w:fill="FFFFFF"/>
              <w:spacing w:line="240" w:lineRule="auto"/>
              <w:ind w:left="0" w:hanging="2"/>
              <w:rPr>
                <w:sz w:val="18"/>
                <w:szCs w:val="18"/>
              </w:rPr>
            </w:pPr>
            <w:r w:rsidRPr="00000000">
              <w:rPr>
                <w:b/>
                <w:sz w:val="18"/>
                <w:szCs w:val="18"/>
                <w:rtl w:val="0"/>
              </w:rPr>
              <w:t>TALENT ACQUISITION</w:t>
            </w:r>
          </w:p>
        </w:tc>
        <w:tc>
          <w:tcPr>
            <w:shd w:val="clear" w:color="auto" w:fill="F2F2F2"/>
            <w:vAlign w:val="center"/>
          </w:tcPr>
          <w:p w:rsidR="00000000" w:rsidRPr="00000000" w:rsidP="00000000" w14:paraId="00000013">
            <w:pPr>
              <w:shd w:val="clear" w:color="auto" w:fill="FFFFFF"/>
              <w:spacing w:line="240" w:lineRule="auto"/>
              <w:ind w:left="0" w:hanging="2"/>
              <w:rPr>
                <w:sz w:val="18"/>
                <w:szCs w:val="18"/>
              </w:rPr>
            </w:pPr>
            <w:r w:rsidRPr="00000000">
              <w:rPr>
                <w:b/>
                <w:sz w:val="18"/>
                <w:szCs w:val="18"/>
                <w:rtl w:val="0"/>
              </w:rPr>
              <w:t>ONBOARDING</w:t>
            </w:r>
          </w:p>
        </w:tc>
        <w:tc>
          <w:tcPr>
            <w:shd w:val="clear" w:color="auto" w:fill="F2F2F2"/>
            <w:vAlign w:val="center"/>
          </w:tcPr>
          <w:p w:rsidR="00000000" w:rsidRPr="00000000" w:rsidP="00000000" w14:paraId="00000014">
            <w:pPr>
              <w:shd w:val="clear" w:color="auto" w:fill="FFFFFF"/>
              <w:spacing w:line="240" w:lineRule="auto"/>
              <w:ind w:left="0" w:hanging="2"/>
              <w:rPr>
                <w:sz w:val="18"/>
                <w:szCs w:val="18"/>
              </w:rPr>
            </w:pPr>
            <w:r w:rsidRPr="00000000">
              <w:rPr>
                <w:b/>
                <w:sz w:val="18"/>
                <w:szCs w:val="18"/>
                <w:rtl w:val="0"/>
              </w:rPr>
              <w:t>PERFORMANCE MANAGEMENT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15">
            <w:pPr>
              <w:shd w:val="clear" w:color="auto" w:fill="FFFFFF"/>
              <w:spacing w:line="240" w:lineRule="auto"/>
              <w:ind w:left="0" w:hanging="2"/>
              <w:rPr>
                <w:sz w:val="18"/>
                <w:szCs w:val="18"/>
              </w:rPr>
            </w:pPr>
            <w:r w:rsidRPr="00000000">
              <w:rPr>
                <w:b/>
                <w:sz w:val="18"/>
                <w:szCs w:val="18"/>
                <w:rtl w:val="0"/>
              </w:rPr>
              <w:t>TRAINING MANAGEMENT</w:t>
            </w:r>
          </w:p>
        </w:tc>
        <w:tc>
          <w:tcPr>
            <w:shd w:val="clear" w:color="auto" w:fill="F2F2F2"/>
            <w:vAlign w:val="center"/>
          </w:tcPr>
          <w:p w:rsidR="00000000" w:rsidRPr="00000000" w:rsidP="00000000" w14:paraId="00000016">
            <w:pPr>
              <w:shd w:val="clear" w:color="auto" w:fill="FFFFFF"/>
              <w:spacing w:line="240" w:lineRule="auto"/>
              <w:ind w:left="0" w:hanging="2"/>
              <w:rPr>
                <w:sz w:val="18"/>
                <w:szCs w:val="18"/>
              </w:rPr>
            </w:pPr>
            <w:r w:rsidRPr="00000000">
              <w:rPr>
                <w:b/>
                <w:sz w:val="18"/>
                <w:szCs w:val="18"/>
                <w:rtl w:val="0"/>
              </w:rPr>
              <w:t>LEAVE MANAGEMENT</w:t>
            </w:r>
          </w:p>
        </w:tc>
        <w:tc>
          <w:tcPr>
            <w:shd w:val="clear" w:color="auto" w:fill="F2F2F2"/>
            <w:vAlign w:val="center"/>
          </w:tcPr>
          <w:p w:rsidR="00000000" w:rsidRPr="00000000" w:rsidP="00000000" w14:paraId="00000017">
            <w:pPr>
              <w:shd w:val="clear" w:color="auto" w:fill="FFFFFF"/>
              <w:spacing w:line="240" w:lineRule="auto"/>
              <w:ind w:left="0" w:hanging="2"/>
              <w:rPr>
                <w:sz w:val="18"/>
                <w:szCs w:val="18"/>
              </w:rPr>
            </w:pPr>
            <w:r w:rsidRPr="00000000">
              <w:rPr>
                <w:b/>
                <w:sz w:val="18"/>
                <w:szCs w:val="18"/>
                <w:rtl w:val="0"/>
              </w:rPr>
              <w:t>TIME MANAGEMENT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18">
            <w:pPr>
              <w:shd w:val="clear" w:color="auto" w:fill="FFFFFF"/>
              <w:spacing w:line="240" w:lineRule="auto"/>
              <w:ind w:left="0" w:hanging="2"/>
              <w:rPr>
                <w:sz w:val="18"/>
                <w:szCs w:val="18"/>
              </w:rPr>
            </w:pPr>
            <w:r w:rsidRPr="00000000">
              <w:rPr>
                <w:b/>
                <w:sz w:val="18"/>
                <w:szCs w:val="18"/>
                <w:rtl w:val="0"/>
              </w:rPr>
              <w:t>TRAVEL MANAGEMENT</w:t>
            </w:r>
          </w:p>
        </w:tc>
        <w:tc>
          <w:tcPr>
            <w:shd w:val="clear" w:color="auto" w:fill="F2F2F2"/>
            <w:vAlign w:val="center"/>
          </w:tcPr>
          <w:p w:rsidR="00000000" w:rsidRPr="00000000" w:rsidP="00000000" w14:paraId="00000019">
            <w:pPr>
              <w:shd w:val="clear" w:color="auto" w:fill="FFFFFF"/>
              <w:spacing w:line="240" w:lineRule="auto"/>
              <w:ind w:left="0" w:hanging="2"/>
              <w:rPr>
                <w:sz w:val="18"/>
                <w:szCs w:val="18"/>
              </w:rPr>
            </w:pPr>
            <w:r w:rsidRPr="00000000">
              <w:rPr>
                <w:b/>
                <w:sz w:val="18"/>
                <w:szCs w:val="18"/>
                <w:rtl w:val="0"/>
              </w:rPr>
              <w:t>SEPARATION MANAGEMENT</w:t>
            </w:r>
          </w:p>
        </w:tc>
        <w:tc>
          <w:tcPr>
            <w:shd w:val="clear" w:color="auto" w:fill="F2F2F2"/>
            <w:vAlign w:val="center"/>
          </w:tcPr>
          <w:p w:rsidR="00000000" w:rsidRPr="00000000" w:rsidP="00000000" w14:paraId="0000001A">
            <w:pPr>
              <w:shd w:val="clear" w:color="auto" w:fill="FFFFFF"/>
              <w:spacing w:line="240" w:lineRule="auto"/>
              <w:ind w:left="0" w:hanging="2"/>
              <w:rPr>
                <w:sz w:val="18"/>
                <w:szCs w:val="18"/>
              </w:rPr>
            </w:pPr>
            <w:r w:rsidRPr="00000000">
              <w:rPr>
                <w:b/>
                <w:sz w:val="18"/>
                <w:szCs w:val="18"/>
                <w:rtl w:val="0"/>
              </w:rPr>
              <w:t>HELPDESK MANAGEMENT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1B">
            <w:pPr>
              <w:shd w:val="clear" w:color="auto" w:fill="FFFFFF"/>
              <w:spacing w:line="240" w:lineRule="auto"/>
              <w:ind w:left="0" w:hanging="2"/>
              <w:rPr>
                <w:sz w:val="18"/>
                <w:szCs w:val="18"/>
              </w:rPr>
            </w:pPr>
            <w:r w:rsidRPr="00000000">
              <w:rPr>
                <w:b/>
                <w:sz w:val="18"/>
                <w:szCs w:val="18"/>
                <w:rtl w:val="0"/>
              </w:rPr>
              <w:t>PAYROLL MANAGEMENT</w:t>
            </w:r>
          </w:p>
        </w:tc>
        <w:tc>
          <w:tcPr>
            <w:shd w:val="clear" w:color="auto" w:fill="F2F2F2"/>
            <w:vAlign w:val="center"/>
          </w:tcPr>
          <w:p w:rsidR="00000000" w:rsidRPr="00000000" w:rsidP="00000000" w14:paraId="0000001C">
            <w:pPr>
              <w:shd w:val="clear" w:color="auto" w:fill="FFFFFF"/>
              <w:spacing w:line="240" w:lineRule="auto"/>
              <w:ind w:left="0" w:hanging="2"/>
              <w:rPr>
                <w:sz w:val="18"/>
                <w:szCs w:val="18"/>
              </w:rPr>
            </w:pPr>
            <w:r w:rsidRPr="00000000">
              <w:rPr>
                <w:b/>
                <w:sz w:val="18"/>
                <w:szCs w:val="18"/>
                <w:rtl w:val="0"/>
              </w:rPr>
              <w:t xml:space="preserve">BROADCAST </w:t>
            </w:r>
          </w:p>
        </w:tc>
        <w:tc>
          <w:tcPr>
            <w:shd w:val="clear" w:color="auto" w:fill="F2F2F2"/>
            <w:vAlign w:val="center"/>
          </w:tcPr>
          <w:p w:rsidR="00000000" w:rsidRPr="00000000" w:rsidP="00000000" w14:paraId="0000001D">
            <w:pPr>
              <w:shd w:val="clear" w:color="auto" w:fill="FFFFFF"/>
              <w:spacing w:line="240" w:lineRule="auto"/>
              <w:ind w:left="0" w:hanging="2"/>
              <w:rPr>
                <w:sz w:val="18"/>
                <w:szCs w:val="18"/>
              </w:rPr>
            </w:pPr>
            <w:r w:rsidRPr="00000000">
              <w:rPr>
                <w:b/>
                <w:sz w:val="18"/>
                <w:szCs w:val="18"/>
                <w:rtl w:val="0"/>
              </w:rPr>
              <w:t>SURVEY MANAGEMENT</w:t>
            </w:r>
          </w:p>
        </w:tc>
      </w:tr>
    </w:tbl>
    <w:p w:rsidR="00000000" w:rsidRPr="00000000" w:rsidP="00000000" w14:paraId="0000001E">
      <w:pPr>
        <w:widowControl w:val="0"/>
        <w:pBdr>
          <w:top w:val="nil"/>
          <w:left w:val="nil"/>
          <w:bottom w:val="nil"/>
          <w:right w:val="nil"/>
          <w:between w:val="nil"/>
        </w:pBdr>
        <w:tabs>
          <w:tab w:val="center" w:pos="720"/>
        </w:tabs>
        <w:spacing w:line="276" w:lineRule="auto"/>
        <w:ind w:hanging="1"/>
        <w:jc w:val="both"/>
        <w:rPr>
          <w:color w:val="000000"/>
          <w:sz w:val="12"/>
          <w:szCs w:val="12"/>
        </w:rPr>
      </w:pPr>
    </w:p>
    <w:p w:rsidR="00000000" w:rsidRPr="00000000" w:rsidP="00000000" w14:paraId="0000001F">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SKILLS &amp; EXPERTISE</w:t>
        <w:tab/>
        <w:tab/>
        <w:tab/>
        <w:tab/>
        <w:tab/>
        <w:tab/>
        <w:tab/>
        <w:tab/>
        <w:tab/>
        <w:tab/>
        <w:tab/>
        <w:tab/>
      </w:r>
    </w:p>
    <w:p w:rsidR="00000000" w:rsidRPr="00000000" w:rsidP="00000000" w14:paraId="00000020">
      <w:pPr>
        <w:numPr>
          <w:ilvl w:val="0"/>
          <w:numId w:val="1"/>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Ability to analyze requirements from client and developer perspective</w:t>
      </w:r>
    </w:p>
    <w:p w:rsidR="00000000" w:rsidRPr="00000000" w:rsidP="00000000" w14:paraId="00000021">
      <w:pPr>
        <w:numPr>
          <w:ilvl w:val="0"/>
          <w:numId w:val="1"/>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Sound operational knowledge on SQL &amp; Web applications</w:t>
      </w:r>
    </w:p>
    <w:p w:rsidR="00000000" w:rsidRPr="00000000" w:rsidP="00000000" w14:paraId="00000022">
      <w:pPr>
        <w:numPr>
          <w:ilvl w:val="0"/>
          <w:numId w:val="1"/>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Proactive in troubleshooting, listening, and problem solving skills</w:t>
      </w:r>
    </w:p>
    <w:p w:rsidR="00000000" w:rsidRPr="00000000" w:rsidP="00000000" w14:paraId="00000023">
      <w:pPr>
        <w:numPr>
          <w:ilvl w:val="0"/>
          <w:numId w:val="1"/>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Maintains stable relationships with clients and good in engaging and interfacing with client from kickoff to closure</w:t>
      </w:r>
    </w:p>
    <w:p w:rsidR="00000000" w:rsidRPr="00000000" w:rsidP="00000000" w14:paraId="00000024">
      <w:pPr>
        <w:numPr>
          <w:ilvl w:val="0"/>
          <w:numId w:val="1"/>
        </w:numPr>
        <w:pBdr>
          <w:top w:val="nil"/>
          <w:left w:val="nil"/>
          <w:bottom w:val="nil"/>
          <w:right w:val="nil"/>
          <w:between w:val="nil"/>
        </w:pBdr>
        <w:spacing w:line="360" w:lineRule="auto"/>
        <w:ind w:left="0" w:hanging="2"/>
        <w:jc w:val="both"/>
        <w:rPr>
          <w:color w:val="000000"/>
          <w:sz w:val="20"/>
          <w:szCs w:val="20"/>
        </w:rPr>
      </w:pPr>
      <w:r w:rsidRPr="00000000">
        <w:rPr>
          <w:b/>
          <w:color w:val="000000"/>
          <w:sz w:val="20"/>
          <w:szCs w:val="20"/>
          <w:rtl w:val="0"/>
        </w:rPr>
        <w:t>Ensures client success and satisfaction on the services rendered</w:t>
      </w:r>
    </w:p>
    <w:p w:rsidR="00000000" w:rsidRPr="00000000" w:rsidP="00000000" w14:paraId="00000025">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CORE COMPETENCIES</w:t>
      </w:r>
    </w:p>
    <w:tbl>
      <w:tblPr>
        <w:tblStyle w:val="Table2"/>
        <w:tblW w:w="10333"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95"/>
        <w:gridCol w:w="3330"/>
        <w:gridCol w:w="3208"/>
      </w:tblGrid>
      <w:tr>
        <w:tblPrEx>
          <w:tblW w:w="10333"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2F2F2"/>
            <w:vAlign w:val="center"/>
          </w:tcPr>
          <w:p w:rsidR="00000000" w:rsidRPr="00000000" w:rsidP="00000000" w14:paraId="00000026">
            <w:pPr>
              <w:shd w:val="clear" w:color="auto" w:fill="FFFFFF"/>
              <w:spacing w:line="240" w:lineRule="auto"/>
              <w:ind w:left="0" w:hanging="2"/>
              <w:rPr>
                <w:sz w:val="18"/>
                <w:szCs w:val="18"/>
              </w:rPr>
            </w:pPr>
            <w:r w:rsidRPr="00000000">
              <w:rPr>
                <w:b/>
                <w:sz w:val="18"/>
                <w:szCs w:val="18"/>
                <w:rtl w:val="0"/>
              </w:rPr>
              <w:t>Business Analysis</w:t>
            </w:r>
          </w:p>
        </w:tc>
        <w:tc>
          <w:tcPr>
            <w:shd w:val="clear" w:color="auto" w:fill="F2F2F2"/>
            <w:vAlign w:val="center"/>
          </w:tcPr>
          <w:p w:rsidR="00000000" w:rsidRPr="00000000" w:rsidP="00000000" w14:paraId="00000027">
            <w:pPr>
              <w:shd w:val="clear" w:color="auto" w:fill="FFFFFF"/>
              <w:spacing w:line="240" w:lineRule="auto"/>
              <w:ind w:left="0" w:hanging="2"/>
              <w:rPr>
                <w:sz w:val="18"/>
                <w:szCs w:val="18"/>
              </w:rPr>
            </w:pPr>
            <w:r w:rsidRPr="00000000">
              <w:rPr>
                <w:b/>
                <w:sz w:val="18"/>
                <w:szCs w:val="18"/>
                <w:rtl w:val="0"/>
              </w:rPr>
              <w:t>HR process &amp; Practices</w:t>
            </w:r>
          </w:p>
        </w:tc>
        <w:tc>
          <w:tcPr>
            <w:shd w:val="clear" w:color="auto" w:fill="F2F2F2"/>
            <w:vAlign w:val="center"/>
          </w:tcPr>
          <w:p w:rsidR="00000000" w:rsidRPr="00000000" w:rsidP="00000000" w14:paraId="00000028">
            <w:pPr>
              <w:shd w:val="clear" w:color="auto" w:fill="FFFFFF"/>
              <w:spacing w:line="240" w:lineRule="auto"/>
              <w:ind w:left="0" w:hanging="2"/>
              <w:rPr>
                <w:sz w:val="18"/>
                <w:szCs w:val="18"/>
              </w:rPr>
            </w:pPr>
            <w:r w:rsidRPr="00000000">
              <w:rPr>
                <w:b/>
                <w:sz w:val="18"/>
                <w:szCs w:val="18"/>
                <w:rtl w:val="0"/>
              </w:rPr>
              <w:t>Full Cycle Software Implementation</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29">
            <w:pPr>
              <w:shd w:val="clear" w:color="auto" w:fill="FFFFFF"/>
              <w:spacing w:line="240" w:lineRule="auto"/>
              <w:ind w:left="0" w:hanging="2"/>
              <w:rPr>
                <w:sz w:val="18"/>
                <w:szCs w:val="18"/>
              </w:rPr>
            </w:pPr>
            <w:r w:rsidRPr="00000000">
              <w:rPr>
                <w:b/>
                <w:sz w:val="18"/>
                <w:szCs w:val="18"/>
                <w:rtl w:val="0"/>
              </w:rPr>
              <w:t>Project Scheduling</w:t>
            </w:r>
          </w:p>
        </w:tc>
        <w:tc>
          <w:tcPr>
            <w:shd w:val="clear" w:color="auto" w:fill="F2F2F2"/>
            <w:vAlign w:val="center"/>
          </w:tcPr>
          <w:p w:rsidR="00000000" w:rsidRPr="00000000" w:rsidP="00000000" w14:paraId="0000002A">
            <w:pPr>
              <w:shd w:val="clear" w:color="auto" w:fill="FFFFFF"/>
              <w:spacing w:line="240" w:lineRule="auto"/>
              <w:ind w:left="0" w:hanging="2"/>
              <w:rPr>
                <w:sz w:val="18"/>
                <w:szCs w:val="18"/>
              </w:rPr>
            </w:pPr>
            <w:r w:rsidRPr="00000000">
              <w:rPr>
                <w:b/>
                <w:sz w:val="18"/>
                <w:szCs w:val="18"/>
                <w:rtl w:val="0"/>
              </w:rPr>
              <w:t>Scope Management</w:t>
            </w:r>
          </w:p>
        </w:tc>
        <w:tc>
          <w:tcPr>
            <w:shd w:val="clear" w:color="auto" w:fill="F2F2F2"/>
            <w:vAlign w:val="center"/>
          </w:tcPr>
          <w:p w:rsidR="00000000" w:rsidRPr="00000000" w:rsidP="00000000" w14:paraId="0000002B">
            <w:pPr>
              <w:shd w:val="clear" w:color="auto" w:fill="FFFFFF"/>
              <w:spacing w:line="240" w:lineRule="auto"/>
              <w:ind w:left="0" w:hanging="2"/>
              <w:rPr>
                <w:sz w:val="18"/>
                <w:szCs w:val="18"/>
              </w:rPr>
            </w:pPr>
            <w:r w:rsidRPr="00000000">
              <w:rPr>
                <w:b/>
                <w:sz w:val="18"/>
                <w:szCs w:val="18"/>
                <w:rtl w:val="0"/>
              </w:rPr>
              <w:t>Project Management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2C">
            <w:pPr>
              <w:shd w:val="clear" w:color="auto" w:fill="FFFFFF"/>
              <w:spacing w:line="240" w:lineRule="auto"/>
              <w:ind w:left="0" w:hanging="2"/>
              <w:rPr>
                <w:sz w:val="18"/>
                <w:szCs w:val="18"/>
              </w:rPr>
            </w:pPr>
            <w:r w:rsidRPr="00000000">
              <w:rPr>
                <w:b/>
                <w:sz w:val="18"/>
                <w:szCs w:val="18"/>
                <w:rtl w:val="0"/>
              </w:rPr>
              <w:t>Requirements Gathering &amp; Analysis</w:t>
            </w:r>
          </w:p>
        </w:tc>
        <w:tc>
          <w:tcPr>
            <w:shd w:val="clear" w:color="auto" w:fill="F2F2F2"/>
            <w:vAlign w:val="center"/>
          </w:tcPr>
          <w:p w:rsidR="00000000" w:rsidRPr="00000000" w:rsidP="00000000" w14:paraId="0000002D">
            <w:pPr>
              <w:shd w:val="clear" w:color="auto" w:fill="FFFFFF"/>
              <w:spacing w:line="240" w:lineRule="auto"/>
              <w:ind w:left="0" w:hanging="2"/>
              <w:rPr>
                <w:sz w:val="18"/>
                <w:szCs w:val="18"/>
              </w:rPr>
            </w:pPr>
            <w:r w:rsidRPr="00000000">
              <w:rPr>
                <w:b/>
                <w:sz w:val="18"/>
                <w:szCs w:val="18"/>
                <w:rtl w:val="0"/>
              </w:rPr>
              <w:t>Root cause Analysis</w:t>
            </w:r>
          </w:p>
        </w:tc>
        <w:tc>
          <w:tcPr>
            <w:shd w:val="clear" w:color="auto" w:fill="F2F2F2"/>
            <w:vAlign w:val="center"/>
          </w:tcPr>
          <w:p w:rsidR="00000000" w:rsidRPr="00000000" w:rsidP="00000000" w14:paraId="0000002E">
            <w:pPr>
              <w:shd w:val="clear" w:color="auto" w:fill="FFFFFF"/>
              <w:spacing w:line="240" w:lineRule="auto"/>
              <w:ind w:left="0" w:hanging="2"/>
              <w:rPr>
                <w:sz w:val="18"/>
                <w:szCs w:val="18"/>
              </w:rPr>
            </w:pPr>
            <w:r w:rsidRPr="00000000">
              <w:rPr>
                <w:b/>
                <w:sz w:val="18"/>
                <w:szCs w:val="18"/>
                <w:rtl w:val="0"/>
              </w:rPr>
              <w:t>System &amp; Gap Analysis</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2F">
            <w:pPr>
              <w:shd w:val="clear" w:color="auto" w:fill="FFFFFF"/>
              <w:spacing w:line="240" w:lineRule="auto"/>
              <w:ind w:left="0" w:hanging="2"/>
              <w:rPr>
                <w:sz w:val="18"/>
                <w:szCs w:val="18"/>
              </w:rPr>
            </w:pPr>
            <w:r w:rsidRPr="00000000">
              <w:rPr>
                <w:b/>
                <w:sz w:val="18"/>
                <w:szCs w:val="18"/>
                <w:rtl w:val="0"/>
              </w:rPr>
              <w:t>Business case development &amp; Documentation</w:t>
            </w:r>
          </w:p>
        </w:tc>
        <w:tc>
          <w:tcPr>
            <w:shd w:val="clear" w:color="auto" w:fill="F2F2F2"/>
            <w:vAlign w:val="center"/>
          </w:tcPr>
          <w:p w:rsidR="00000000" w:rsidRPr="00000000" w:rsidP="00000000" w14:paraId="00000030">
            <w:pPr>
              <w:shd w:val="clear" w:color="auto" w:fill="FFFFFF"/>
              <w:spacing w:line="240" w:lineRule="auto"/>
              <w:ind w:left="0" w:hanging="2"/>
              <w:rPr>
                <w:sz w:val="18"/>
                <w:szCs w:val="18"/>
              </w:rPr>
            </w:pPr>
            <w:r w:rsidRPr="00000000">
              <w:rPr>
                <w:b/>
                <w:sz w:val="18"/>
                <w:szCs w:val="18"/>
                <w:rtl w:val="0"/>
              </w:rPr>
              <w:t>Cross functional coordination</w:t>
            </w:r>
          </w:p>
        </w:tc>
        <w:tc>
          <w:tcPr>
            <w:shd w:val="clear" w:color="auto" w:fill="F2F2F2"/>
            <w:vAlign w:val="center"/>
          </w:tcPr>
          <w:p w:rsidR="00000000" w:rsidRPr="00000000" w:rsidP="00000000" w14:paraId="00000031">
            <w:pPr>
              <w:shd w:val="clear" w:color="auto" w:fill="FFFFFF"/>
              <w:spacing w:line="240" w:lineRule="auto"/>
              <w:ind w:left="0" w:hanging="2"/>
              <w:rPr>
                <w:sz w:val="18"/>
                <w:szCs w:val="18"/>
              </w:rPr>
            </w:pPr>
            <w:r w:rsidRPr="00000000">
              <w:rPr>
                <w:b/>
                <w:sz w:val="18"/>
                <w:szCs w:val="18"/>
                <w:rtl w:val="0"/>
              </w:rPr>
              <w:t>Business Process Improvement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32">
            <w:pPr>
              <w:shd w:val="clear" w:color="auto" w:fill="FFFFFF"/>
              <w:spacing w:line="240" w:lineRule="auto"/>
              <w:ind w:left="0" w:hanging="2"/>
              <w:rPr>
                <w:sz w:val="18"/>
                <w:szCs w:val="18"/>
              </w:rPr>
            </w:pPr>
            <w:r w:rsidRPr="00000000">
              <w:rPr>
                <w:b/>
                <w:sz w:val="18"/>
                <w:szCs w:val="18"/>
                <w:rtl w:val="0"/>
              </w:rPr>
              <w:t>Windows 2012 server &amp; SQL Server 2012</w:t>
            </w:r>
          </w:p>
        </w:tc>
        <w:tc>
          <w:tcPr>
            <w:shd w:val="clear" w:color="auto" w:fill="F2F2F2"/>
            <w:vAlign w:val="center"/>
          </w:tcPr>
          <w:p w:rsidR="00000000" w:rsidRPr="00000000" w:rsidP="00000000" w14:paraId="00000033">
            <w:pPr>
              <w:shd w:val="clear" w:color="auto" w:fill="FFFFFF"/>
              <w:spacing w:line="240" w:lineRule="auto"/>
              <w:ind w:left="0" w:hanging="2"/>
              <w:rPr>
                <w:sz w:val="18"/>
                <w:szCs w:val="18"/>
              </w:rPr>
            </w:pPr>
            <w:r w:rsidRPr="00000000">
              <w:rPr>
                <w:b/>
                <w:sz w:val="18"/>
                <w:szCs w:val="18"/>
                <w:rtl w:val="0"/>
              </w:rPr>
              <w:t>HCM Product Customization</w:t>
            </w:r>
          </w:p>
        </w:tc>
        <w:tc>
          <w:tcPr>
            <w:shd w:val="clear" w:color="auto" w:fill="F2F2F2"/>
            <w:vAlign w:val="center"/>
          </w:tcPr>
          <w:p w:rsidR="00000000" w:rsidRPr="00000000" w:rsidP="00000000" w14:paraId="00000034">
            <w:pPr>
              <w:shd w:val="clear" w:color="auto" w:fill="FFFFFF"/>
              <w:spacing w:line="240" w:lineRule="auto"/>
              <w:ind w:left="0" w:hanging="2"/>
              <w:rPr>
                <w:sz w:val="18"/>
                <w:szCs w:val="18"/>
              </w:rPr>
            </w:pPr>
            <w:r w:rsidRPr="00000000">
              <w:rPr>
                <w:b/>
                <w:sz w:val="18"/>
                <w:szCs w:val="18"/>
                <w:rtl w:val="0"/>
              </w:rPr>
              <w:t>Client Management</w:t>
            </w:r>
          </w:p>
        </w:tc>
      </w:tr>
      <w:tr>
        <w:tblPrEx>
          <w:tblW w:w="10333" w:type="dxa"/>
          <w:jc w:val="left"/>
          <w:tblInd w:w="93" w:type="dxa"/>
          <w:tblLayout w:type="fixed"/>
          <w:tblLook w:val="0000"/>
        </w:tblPrEx>
        <w:trPr>
          <w:trHeight w:val="300"/>
          <w:jc w:val="left"/>
        </w:trPr>
        <w:tc>
          <w:tcPr>
            <w:shd w:val="clear" w:color="auto" w:fill="F2F2F2"/>
            <w:vAlign w:val="center"/>
          </w:tcPr>
          <w:p w:rsidR="00000000" w:rsidRPr="00000000" w:rsidP="00000000" w14:paraId="00000035">
            <w:pPr>
              <w:shd w:val="clear" w:color="auto" w:fill="FFFFFF"/>
              <w:spacing w:line="240" w:lineRule="auto"/>
              <w:ind w:left="0" w:hanging="2"/>
              <w:rPr>
                <w:sz w:val="18"/>
                <w:szCs w:val="18"/>
              </w:rPr>
            </w:pPr>
            <w:r w:rsidRPr="00000000">
              <w:rPr>
                <w:b/>
                <w:sz w:val="18"/>
                <w:szCs w:val="18"/>
                <w:rtl w:val="0"/>
              </w:rPr>
              <w:t>User Acceptance Testing</w:t>
            </w:r>
          </w:p>
        </w:tc>
        <w:tc>
          <w:tcPr>
            <w:shd w:val="clear" w:color="auto" w:fill="F2F2F2"/>
            <w:vAlign w:val="center"/>
          </w:tcPr>
          <w:p w:rsidR="00000000" w:rsidRPr="00000000" w:rsidP="00000000" w14:paraId="00000036">
            <w:pPr>
              <w:shd w:val="clear" w:color="auto" w:fill="FFFFFF"/>
              <w:spacing w:line="240" w:lineRule="auto"/>
              <w:ind w:left="0" w:hanging="2"/>
              <w:rPr>
                <w:sz w:val="18"/>
                <w:szCs w:val="18"/>
              </w:rPr>
            </w:pPr>
            <w:r w:rsidRPr="00000000">
              <w:rPr>
                <w:b/>
                <w:sz w:val="18"/>
                <w:szCs w:val="18"/>
                <w:rtl w:val="0"/>
              </w:rPr>
              <w:t>End User Training</w:t>
            </w:r>
          </w:p>
        </w:tc>
        <w:tc>
          <w:tcPr>
            <w:shd w:val="clear" w:color="auto" w:fill="F2F2F2"/>
            <w:vAlign w:val="center"/>
          </w:tcPr>
          <w:p w:rsidR="00000000" w:rsidRPr="00000000" w:rsidP="00000000" w14:paraId="00000037">
            <w:pPr>
              <w:shd w:val="clear" w:color="auto" w:fill="FFFFFF"/>
              <w:spacing w:line="240" w:lineRule="auto"/>
              <w:ind w:left="0" w:hanging="2"/>
              <w:rPr>
                <w:sz w:val="18"/>
                <w:szCs w:val="18"/>
              </w:rPr>
            </w:pPr>
            <w:r w:rsidRPr="00000000">
              <w:rPr>
                <w:b/>
                <w:sz w:val="18"/>
                <w:szCs w:val="18"/>
                <w:rtl w:val="0"/>
              </w:rPr>
              <w:t>Post Implementation Solutions Support</w:t>
            </w:r>
          </w:p>
        </w:tc>
      </w:tr>
    </w:tbl>
    <w:p w:rsidR="00000000" w:rsidRPr="00000000" w:rsidP="00000000" w14:paraId="00000038">
      <w:pPr>
        <w:pBdr>
          <w:top w:val="nil"/>
          <w:left w:val="nil"/>
          <w:bottom w:val="nil"/>
          <w:right w:val="nil"/>
          <w:between w:val="nil"/>
        </w:pBdr>
        <w:shd w:val="clear" w:color="auto" w:fill="FFFFFF"/>
        <w:ind w:left="0" w:hanging="2"/>
        <w:jc w:val="both"/>
        <w:rPr>
          <w:color w:val="000000"/>
          <w:sz w:val="16"/>
          <w:szCs w:val="16"/>
        </w:rPr>
      </w:pPr>
    </w:p>
    <w:p w:rsidR="00000000" w:rsidRPr="00000000" w:rsidP="00000000" w14:paraId="00000039">
      <w:pPr>
        <w:widowControl w:val="0"/>
        <w:pBdr>
          <w:top w:val="nil"/>
          <w:left w:val="nil"/>
          <w:bottom w:val="nil"/>
          <w:right w:val="nil"/>
          <w:between w:val="nil"/>
        </w:pBdr>
        <w:shd w:val="clear" w:color="auto" w:fill="D9D9D9"/>
        <w:tabs>
          <w:tab w:val="center" w:pos="720"/>
        </w:tabs>
        <w:spacing w:line="276" w:lineRule="auto"/>
        <w:ind w:left="0" w:hanging="2"/>
        <w:jc w:val="both"/>
        <w:rPr>
          <w:color w:val="000000"/>
          <w:sz w:val="20"/>
          <w:szCs w:val="20"/>
        </w:rPr>
      </w:pPr>
      <w:r w:rsidRPr="00000000">
        <w:rPr>
          <w:b/>
          <w:color w:val="000000"/>
          <w:sz w:val="20"/>
          <w:szCs w:val="20"/>
          <w:rtl w:val="0"/>
        </w:rPr>
        <w:t>CAREER SNAPSHOT</w:t>
        <w:tab/>
        <w:tab/>
        <w:tab/>
        <w:tab/>
        <w:tab/>
        <w:tab/>
        <w:tab/>
        <w:tab/>
        <w:tab/>
        <w:tab/>
        <w:tab/>
      </w:r>
    </w:p>
    <w:p w:rsidR="00000000" w:rsidRPr="00000000" w:rsidP="00000000" w14:paraId="0000003A">
      <w:pPr>
        <w:widowControl w:val="0"/>
        <w:pBdr>
          <w:top w:val="nil"/>
          <w:left w:val="nil"/>
          <w:bottom w:val="nil"/>
          <w:right w:val="nil"/>
          <w:between w:val="nil"/>
        </w:pBdr>
        <w:tabs>
          <w:tab w:val="center" w:pos="720"/>
        </w:tabs>
        <w:spacing w:line="276" w:lineRule="auto"/>
        <w:ind w:left="0" w:hanging="2"/>
        <w:jc w:val="both"/>
        <w:rPr>
          <w:color w:val="000000"/>
          <w:sz w:val="20"/>
          <w:szCs w:val="20"/>
        </w:rPr>
      </w:pPr>
      <w:r w:rsidRPr="00000000">
        <w:rPr>
          <w:b/>
          <w:color w:val="000000"/>
          <w:sz w:val="20"/>
          <w:szCs w:val="20"/>
          <w:rtl w:val="0"/>
        </w:rPr>
        <w:tab/>
      </w:r>
      <w:r w:rsidRPr="00000000">
        <mc:AlternateContent>
          <mc:Choice Requires="wps">
            <w:drawing>
              <wp:anchor distT="0" distB="0" distL="114300" distR="114300" simplePos="0" relativeHeight="251658240" behindDoc="0" locked="0" layoutInCell="1" allowOverlap="1">
                <wp:simplePos x="0" y="0"/>
                <wp:positionH relativeFrom="column">
                  <wp:posOffset>5153025</wp:posOffset>
                </wp:positionH>
                <wp:positionV relativeFrom="paragraph">
                  <wp:posOffset>-5713</wp:posOffset>
                </wp:positionV>
                <wp:extent cx="2142490" cy="548640"/>
                <wp:effectExtent l="0" t="0" r="0" b="0"/>
                <wp:wrapNone/>
                <wp:docPr id="2" name=""/>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42490" cy="548640"/>
                        </a:xfrm>
                        <a:prstGeom prst="rect">
                          <a:avLst/>
                        </a:prstGeom>
                        <a:solidFill>
                          <a:srgbClr val="FFFFFF"/>
                        </a:solidFill>
                        <a:ln w="9525">
                          <a:noFill/>
                          <a:miter lim="800000"/>
                          <a:headEnd/>
                          <a:tailEnd/>
                        </a:ln>
                      </wps:spPr>
                      <wps:bodyPr rot="0" vert="horz" wrap="square" anchor="t" anchorCtr="0"/>
                    </wps:wsp>
                  </a:graphicData>
                </a:graphic>
              </wp:anchor>
            </w:drawing>
          </mc:Choice>
          <mc:Fallback>
            <w:drawing>
              <wp:anchor distT="0" distB="0" distL="114300" distR="114300" simplePos="0" relativeHeight="251660288" behindDoc="0" locked="0" layoutInCell="1" allowOverlap="1">
                <wp:simplePos x="0" y="0"/>
                <wp:positionH relativeFrom="column">
                  <wp:posOffset>5153025</wp:posOffset>
                </wp:positionH>
                <wp:positionV relativeFrom="paragraph">
                  <wp:posOffset>-5713</wp:posOffset>
                </wp:positionV>
                <wp:extent cx="2142490" cy="548640"/>
                <wp:effectExtent l="0" t="0" r="0" b="0"/>
                <wp:wrapNone/>
                <wp:docPr id="779937001" name="image1.png"/>
                <wp:cNvGraphicFramePr/>
                <a:graphic xmlns:a="http://schemas.openxmlformats.org/drawingml/2006/main">
                  <a:graphicData uri="http://schemas.openxmlformats.org/drawingml/2006/picture">
                    <pic:pic xmlns:pic="http://schemas.openxmlformats.org/drawingml/2006/picture">
                      <pic:nvPicPr>
                        <pic:cNvPr id="1067667545" name="image1.png"/>
                        <pic:cNvPicPr/>
                      </pic:nvPicPr>
                      <pic:blipFill>
                        <a:blip xmlns:r="http://schemas.openxmlformats.org/officeDocument/2006/relationships" r:embed="rId5"/>
                        <a:stretch>
                          <a:fillRect/>
                        </a:stretch>
                      </pic:blipFill>
                      <pic:spPr>
                        <a:xfrm>
                          <a:off x="0" y="0"/>
                          <a:ext cx="2142490" cy="548640"/>
                        </a:xfrm>
                        <a:prstGeom prst="rect">
                          <a:avLst/>
                        </a:prstGeom>
                      </pic:spPr>
                    </pic:pic>
                  </a:graphicData>
                </a:graphic>
              </wp:anchor>
            </w:drawing>
          </mc:Fallback>
        </mc:AlternateContent>
      </w:r>
    </w:p>
    <w:p w:rsidR="00000000" w:rsidRPr="00000000" w:rsidP="00000000" w14:paraId="0000003B">
      <w:pPr>
        <w:widowControl w:val="0"/>
        <w:pBdr>
          <w:top w:val="nil"/>
          <w:left w:val="nil"/>
          <w:bottom w:val="nil"/>
          <w:right w:val="nil"/>
          <w:between w:val="nil"/>
        </w:pBdr>
        <w:tabs>
          <w:tab w:val="center" w:pos="720"/>
        </w:tabs>
        <w:spacing w:after="200" w:line="276" w:lineRule="auto"/>
        <w:ind w:left="0" w:hanging="2"/>
        <w:jc w:val="both"/>
        <w:rPr>
          <w:color w:val="000000"/>
          <w:sz w:val="20"/>
          <w:szCs w:val="20"/>
        </w:rPr>
      </w:pPr>
      <w:r w:rsidRPr="00000000">
        <w:rPr>
          <w:b/>
          <w:smallCaps/>
          <w:color w:val="000000"/>
          <w:sz w:val="24"/>
          <w:szCs w:val="24"/>
          <w:rtl w:val="0"/>
        </w:rPr>
        <w:t xml:space="preserve">ADRENALIN </w:t>
      </w:r>
      <w:r w:rsidRPr="00000000">
        <w:rPr>
          <w:b/>
          <w:color w:val="000000"/>
          <w:sz w:val="26"/>
          <w:szCs w:val="26"/>
          <w:rtl w:val="0"/>
        </w:rPr>
        <w:t>e</w:t>
      </w:r>
      <w:r w:rsidRPr="00000000">
        <w:rPr>
          <w:b/>
          <w:smallCaps/>
          <w:color w:val="000000"/>
          <w:sz w:val="24"/>
          <w:szCs w:val="24"/>
          <w:rtl w:val="0"/>
        </w:rPr>
        <w:t>SYSTEMS LIMITED</w:t>
      </w:r>
      <w:r w:rsidRPr="00000000">
        <w:rPr>
          <w:b/>
          <w:color w:val="000000"/>
          <w:sz w:val="20"/>
          <w:szCs w:val="20"/>
          <w:rtl w:val="0"/>
        </w:rPr>
        <w:t xml:space="preserve"> </w:t>
        <w:tab/>
        <w:tab/>
        <w:tab/>
      </w:r>
      <w:hyperlink r:id="rId6" w:history="1">
        <w:r w:rsidRPr="00000000">
          <w:rPr>
            <w:b/>
            <w:color w:val="002060"/>
            <w:sz w:val="20"/>
            <w:szCs w:val="20"/>
            <w:u w:val="single"/>
            <w:rtl w:val="0"/>
          </w:rPr>
          <w:t>www.myadrenalin.com</w:t>
        </w:r>
      </w:hyperlink>
    </w:p>
    <w:p w:rsidR="00000000" w:rsidRPr="00000000" w:rsidP="00000000" w14:paraId="0000003C">
      <w:pPr>
        <w:pBdr>
          <w:top w:val="nil"/>
          <w:left w:val="nil"/>
          <w:bottom w:val="nil"/>
          <w:right w:val="nil"/>
          <w:between w:val="nil"/>
        </w:pBdr>
        <w:spacing w:line="276" w:lineRule="auto"/>
        <w:ind w:left="0" w:hanging="2"/>
        <w:jc w:val="both"/>
        <w:rPr>
          <w:color w:val="000000"/>
          <w:sz w:val="18"/>
          <w:szCs w:val="18"/>
        </w:rPr>
      </w:pPr>
      <w:r w:rsidRPr="00000000">
        <w:rPr>
          <w:b/>
          <w:i/>
          <w:color w:val="000000"/>
          <w:sz w:val="18"/>
          <w:szCs w:val="18"/>
          <w:rtl w:val="0"/>
        </w:rPr>
        <w:t xml:space="preserve">ADRENALIN </w:t>
      </w:r>
      <w:r w:rsidRPr="00000000">
        <w:rPr>
          <w:i/>
          <w:color w:val="000000"/>
          <w:sz w:val="18"/>
          <w:szCs w:val="18"/>
          <w:rtl w:val="0"/>
        </w:rPr>
        <w:t xml:space="preserve">is a group company of </w:t>
      </w:r>
      <w:r w:rsidRPr="00000000">
        <w:rPr>
          <w:b/>
          <w:i/>
          <w:color w:val="000000"/>
          <w:sz w:val="18"/>
          <w:szCs w:val="18"/>
          <w:rtl w:val="0"/>
        </w:rPr>
        <w:t>INTELLECT DESIGN ARENA</w:t>
      </w:r>
      <w:r w:rsidRPr="00000000">
        <w:rPr>
          <w:i/>
          <w:color w:val="000000"/>
          <w:sz w:val="18"/>
          <w:szCs w:val="18"/>
          <w:rtl w:val="0"/>
        </w:rPr>
        <w:t xml:space="preserve"> </w:t>
      </w:r>
      <w:r w:rsidRPr="00000000">
        <w:rPr>
          <w:b/>
          <w:i/>
          <w:color w:val="000000"/>
          <w:sz w:val="18"/>
          <w:szCs w:val="18"/>
          <w:rtl w:val="0"/>
        </w:rPr>
        <w:t>LTD</w:t>
      </w:r>
      <w:r w:rsidRPr="00000000">
        <w:rPr>
          <w:i/>
          <w:color w:val="000000"/>
          <w:sz w:val="18"/>
          <w:szCs w:val="18"/>
          <w:rtl w:val="0"/>
        </w:rPr>
        <w:t xml:space="preserve">, </w:t>
      </w:r>
      <w:hyperlink r:id="rId7" w:history="1">
        <w:r w:rsidRPr="00000000">
          <w:rPr>
            <w:b/>
            <w:color w:val="002060"/>
            <w:sz w:val="18"/>
            <w:szCs w:val="18"/>
            <w:u w:val="single"/>
            <w:rtl w:val="0"/>
          </w:rPr>
          <w:t>www.intellectdesign.com</w:t>
        </w:r>
      </w:hyperlink>
      <w:r w:rsidRPr="00000000">
        <w:rPr>
          <w:i/>
          <w:color w:val="000000"/>
          <w:sz w:val="18"/>
          <w:szCs w:val="18"/>
          <w:rtl w:val="0"/>
        </w:rPr>
        <w:t xml:space="preserve"> a global leader in Financial Technology for Banking, Insurance and other Financial Services. </w:t>
      </w:r>
      <w:r w:rsidRPr="00000000">
        <w:rPr>
          <w:b/>
          <w:i/>
          <w:color w:val="000000"/>
          <w:sz w:val="18"/>
          <w:szCs w:val="18"/>
          <w:rtl w:val="0"/>
        </w:rPr>
        <w:t>Adrenalin HCM</w:t>
      </w:r>
      <w:r w:rsidRPr="00000000">
        <w:rPr>
          <w:i/>
          <w:color w:val="000000"/>
          <w:sz w:val="18"/>
          <w:szCs w:val="18"/>
          <w:rtl w:val="0"/>
        </w:rPr>
        <w:t xml:space="preserve"> covers every aspect of the </w:t>
      </w:r>
      <w:r w:rsidRPr="00000000">
        <w:rPr>
          <w:b/>
          <w:i/>
          <w:color w:val="000000"/>
          <w:sz w:val="18"/>
          <w:szCs w:val="18"/>
          <w:rtl w:val="0"/>
        </w:rPr>
        <w:t>HR process spectrum: Workforce Administration, Recruitment, Performance Management, Talent Development, Payroll, HR Analytics, Enterprise Collaboration and Mobile is used by over 700+ customers across the globe.</w:t>
      </w:r>
    </w:p>
    <w:p w:rsidR="00000000" w:rsidRPr="00000000" w:rsidP="00000000" w14:paraId="0000003D">
      <w:pPr>
        <w:ind w:hanging="1"/>
        <w:jc w:val="both"/>
        <w:rPr>
          <w:sz w:val="10"/>
          <w:szCs w:val="10"/>
        </w:rPr>
      </w:pPr>
    </w:p>
    <w:p w:rsidR="00000000" w:rsidRPr="00000000" w:rsidP="00000000" w14:paraId="0000003E">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ind w:left="0" w:hanging="2"/>
        <w:rPr>
          <w:b/>
          <w:smallCaps/>
          <w:color w:val="000000"/>
          <w:sz w:val="24"/>
          <w:szCs w:val="24"/>
        </w:rPr>
      </w:pPr>
      <w:r w:rsidRPr="00000000">
        <w:rPr>
          <w:b/>
          <w:smallCaps/>
          <w:color w:val="000000"/>
          <w:sz w:val="24"/>
          <w:szCs w:val="24"/>
          <w:rtl w:val="0"/>
        </w:rPr>
        <w:t>Senior Systems Engineer</w:t>
        <w:tab/>
        <w:tab/>
        <w:tab/>
        <w:tab/>
        <w:t xml:space="preserve">        </w:t>
        <w:tab/>
        <w:t xml:space="preserve">            </w:t>
        <w:tab/>
        <w:t xml:space="preserve">                            August 2014 – March 201</w:t>
      </w:r>
      <w:r w:rsidRPr="00000000">
        <w:rPr>
          <w:b/>
          <w:smallCaps/>
          <w:sz w:val="24"/>
          <w:szCs w:val="24"/>
          <w:rtl w:val="0"/>
        </w:rPr>
        <w:t>8</w:t>
      </w:r>
    </w:p>
    <w:p w:rsidR="00000000" w:rsidRPr="00000000" w:rsidP="00000000" w14:paraId="0000003F">
      <w:pPr>
        <w:pBdr>
          <w:top w:val="single" w:sz="4" w:space="1" w:color="000000"/>
          <w:left w:val="single" w:sz="4" w:space="4" w:color="000000"/>
          <w:bottom w:val="single" w:sz="4" w:space="1" w:color="000000"/>
          <w:right w:val="single" w:sz="4" w:space="4" w:color="000000"/>
        </w:pBdr>
        <w:ind w:hanging="1"/>
        <w:rPr>
          <w:sz w:val="8"/>
          <w:szCs w:val="8"/>
        </w:rPr>
      </w:pPr>
    </w:p>
    <w:p w:rsidR="00000000" w:rsidRPr="00000000" w:rsidP="00000000" w14:paraId="00000040">
      <w:pPr>
        <w:pBdr>
          <w:top w:val="single" w:sz="4" w:space="1" w:color="000000"/>
          <w:left w:val="single" w:sz="4" w:space="4" w:color="000000"/>
          <w:bottom w:val="single" w:sz="4" w:space="1" w:color="000000"/>
          <w:right w:val="single" w:sz="4" w:space="4" w:color="000000"/>
          <w:between w:val="nil"/>
        </w:pBdr>
        <w:spacing w:line="276" w:lineRule="auto"/>
        <w:ind w:left="0" w:hanging="2"/>
        <w:jc w:val="both"/>
        <w:rPr>
          <w:color w:val="000000"/>
          <w:sz w:val="20"/>
          <w:szCs w:val="20"/>
        </w:rPr>
      </w:pPr>
      <w:r w:rsidRPr="00000000">
        <w:rPr>
          <w:b/>
          <w:color w:val="000000"/>
          <w:sz w:val="20"/>
          <w:szCs w:val="20"/>
          <w:rtl w:val="0"/>
        </w:rPr>
        <w:t>As a BUSINESS ANALYST in HCM Domain, my Prime responsibility is to provide full cycle of HCM solution for SME SouthAsia clientele base (</w:t>
      </w:r>
      <w:r w:rsidRPr="00000000">
        <w:rPr>
          <w:i/>
          <w:color w:val="000000"/>
          <w:sz w:val="20"/>
          <w:szCs w:val="20"/>
          <w:rtl w:val="0"/>
        </w:rPr>
        <w:t>North, West &amp; South</w:t>
      </w:r>
      <w:r w:rsidRPr="00000000">
        <w:rPr>
          <w:b/>
          <w:color w:val="000000"/>
          <w:sz w:val="20"/>
          <w:szCs w:val="20"/>
          <w:rtl w:val="0"/>
        </w:rPr>
        <w:t>) spanning Project Kickoff to Go-Live activities</w:t>
      </w:r>
    </w:p>
    <w:p w:rsidR="00000000" w:rsidRPr="00000000" w:rsidP="00000000" w14:paraId="00000041">
      <w:pPr>
        <w:ind w:left="0" w:firstLine="143"/>
        <w:jc w:val="both"/>
        <w:rPr>
          <w:sz w:val="10"/>
          <w:szCs w:val="10"/>
        </w:rPr>
      </w:pPr>
    </w:p>
    <w:p w:rsidR="00000000" w:rsidRPr="00000000" w:rsidP="00000000" w14:paraId="00000042">
      <w:pPr>
        <w:ind w:left="0" w:firstLine="345"/>
        <w:jc w:val="both"/>
        <w:rPr>
          <w:b/>
          <w:sz w:val="24"/>
          <w:szCs w:val="24"/>
        </w:rPr>
      </w:pPr>
    </w:p>
    <w:p w:rsidR="00000000" w:rsidRPr="00000000" w:rsidP="00000000" w14:paraId="00000043">
      <w:pPr>
        <w:ind w:left="0" w:firstLine="345"/>
        <w:jc w:val="both"/>
        <w:rPr>
          <w:b/>
          <w:sz w:val="24"/>
          <w:szCs w:val="24"/>
        </w:rPr>
      </w:pPr>
      <w:r w:rsidRPr="00000000">
        <w:rPr>
          <w:b/>
          <w:sz w:val="24"/>
          <w:szCs w:val="24"/>
          <w:rtl w:val="0"/>
        </w:rPr>
        <w:t>DARWINBOX DIGITAL SOLUTIONS</w:t>
      </w:r>
    </w:p>
    <w:p w:rsidR="00000000" w:rsidRPr="00000000" w:rsidP="00000000" w14:paraId="00000044">
      <w:pPr>
        <w:ind w:left="0" w:firstLine="273"/>
        <w:jc w:val="center"/>
        <w:rPr>
          <w:b/>
          <w:color w:val="1F497D"/>
          <w:sz w:val="24"/>
          <w:szCs w:val="24"/>
        </w:rPr>
      </w:pPr>
      <w:hyperlink r:id="rId8" w:history="1">
        <w:r w:rsidRPr="00000000">
          <w:rPr>
            <w:b/>
            <w:color w:val="1F497D"/>
            <w:u w:val="single"/>
            <w:vertAlign w:val="baseline"/>
            <w:rtl w:val="0"/>
          </w:rPr>
          <w:t>https://darwinbox.com/</w:t>
        </w:r>
      </w:hyperlink>
    </w:p>
    <w:p w:rsidR="00000000" w:rsidRPr="00000000" w:rsidP="00000000" w14:paraId="00000045">
      <w:pPr>
        <w:ind w:left="0" w:hanging="2"/>
        <w:rPr>
          <w:i/>
          <w:sz w:val="20"/>
          <w:szCs w:val="20"/>
        </w:rPr>
      </w:pPr>
      <w:r w:rsidRPr="00000000">
        <w:rPr>
          <w:b/>
          <w:i/>
          <w:sz w:val="20"/>
          <w:szCs w:val="20"/>
          <w:rtl w:val="0"/>
        </w:rPr>
        <w:t>Darwinbox HR</w:t>
      </w:r>
      <w:r w:rsidRPr="00000000">
        <w:rPr>
          <w:i/>
          <w:sz w:val="20"/>
          <w:szCs w:val="20"/>
          <w:rtl w:val="0"/>
        </w:rPr>
        <w:t xml:space="preserve"> is an end-to-end integrated HR system with the core HR processes modules (leaves, attendance, documents), Payroll, Recruitment etc., aid in streamlining activities across the employee lifecycle (Hire to Retire) while keeping them engaged and inspired with new age employee engagement and performance modules</w:t>
      </w:r>
    </w:p>
    <w:p w:rsidR="00000000" w:rsidRPr="00000000" w:rsidP="00000000" w14:paraId="00000046">
      <w:pPr>
        <w:ind w:left="0" w:hanging="2"/>
        <w:rPr>
          <w:i/>
          <w:sz w:val="20"/>
          <w:szCs w:val="20"/>
        </w:rPr>
      </w:pPr>
    </w:p>
    <w:p w:rsidR="00000000" w:rsidRPr="00000000" w:rsidP="00000000" w14:paraId="00000047">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ind w:left="0" w:hanging="2"/>
        <w:rPr>
          <w:b/>
          <w:smallCaps/>
          <w:color w:val="000000"/>
          <w:sz w:val="24"/>
          <w:szCs w:val="24"/>
        </w:rPr>
      </w:pPr>
      <w:r w:rsidRPr="00000000">
        <w:rPr>
          <w:b/>
          <w:smallCaps/>
          <w:color w:val="000000"/>
          <w:sz w:val="24"/>
          <w:szCs w:val="24"/>
          <w:rtl w:val="0"/>
        </w:rPr>
        <w:t>Product Specilist – Account manager</w:t>
        <w:tab/>
        <w:tab/>
        <w:tab/>
        <w:tab/>
        <w:t xml:space="preserve">        </w:t>
        <w:tab/>
        <w:t xml:space="preserve">                               April 201</w:t>
      </w:r>
      <w:r w:rsidRPr="00000000">
        <w:rPr>
          <w:b/>
          <w:smallCaps/>
          <w:sz w:val="24"/>
          <w:szCs w:val="24"/>
          <w:rtl w:val="0"/>
        </w:rPr>
        <w:t>8</w:t>
      </w:r>
      <w:r w:rsidRPr="00000000">
        <w:rPr>
          <w:b/>
          <w:smallCaps/>
          <w:color w:val="000000"/>
          <w:sz w:val="24"/>
          <w:szCs w:val="24"/>
          <w:rtl w:val="0"/>
        </w:rPr>
        <w:t xml:space="preserve">  to till date</w:t>
      </w:r>
    </w:p>
    <w:p w:rsidR="00000000" w:rsidRPr="00000000" w:rsidP="00000000" w14:paraId="00000048">
      <w:pPr>
        <w:pBdr>
          <w:top w:val="single" w:sz="4" w:space="1" w:color="000000"/>
          <w:left w:val="single" w:sz="4" w:space="4" w:color="000000"/>
          <w:bottom w:val="single" w:sz="4" w:space="1" w:color="000000"/>
          <w:right w:val="single" w:sz="4" w:space="4" w:color="000000"/>
        </w:pBdr>
        <w:ind w:hanging="1"/>
        <w:rPr>
          <w:sz w:val="8"/>
          <w:szCs w:val="8"/>
        </w:rPr>
      </w:pPr>
    </w:p>
    <w:p w:rsidR="00000000" w:rsidRPr="00000000" w:rsidP="00000000" w14:paraId="00000049">
      <w:pPr>
        <w:pBdr>
          <w:top w:val="single" w:sz="4" w:space="1" w:color="000000"/>
          <w:left w:val="single" w:sz="4" w:space="4" w:color="000000"/>
          <w:bottom w:val="single" w:sz="4" w:space="1" w:color="000000"/>
          <w:right w:val="single" w:sz="4" w:space="4" w:color="000000"/>
          <w:between w:val="nil"/>
        </w:pBdr>
        <w:spacing w:line="276" w:lineRule="auto"/>
        <w:ind w:left="0" w:hanging="2"/>
        <w:jc w:val="both"/>
        <w:rPr>
          <w:color w:val="000000"/>
          <w:sz w:val="20"/>
          <w:szCs w:val="20"/>
        </w:rPr>
      </w:pPr>
      <w:r w:rsidRPr="00000000">
        <w:rPr>
          <w:b/>
          <w:color w:val="000000"/>
          <w:sz w:val="20"/>
          <w:szCs w:val="20"/>
          <w:rtl w:val="0"/>
        </w:rPr>
        <w:t>As a account manager in HCM Domain, my Prime responsibility is to provide full cycle of HCM solution for (South,west&amp; North) location business clients spanning Project Kickoff to Go-Live activities</w:t>
      </w:r>
    </w:p>
    <w:p w:rsidR="00000000" w:rsidRPr="00000000" w:rsidP="00000000" w14:paraId="0000004A">
      <w:pPr>
        <w:ind w:left="0" w:hanging="2"/>
        <w:rPr>
          <w:i/>
          <w:sz w:val="20"/>
          <w:szCs w:val="20"/>
        </w:rPr>
      </w:pPr>
    </w:p>
    <w:p w:rsidR="00000000" w:rsidRPr="00000000" w:rsidP="00000000" w14:paraId="0000004B">
      <w:pPr>
        <w:ind w:left="0" w:hanging="2"/>
        <w:rPr>
          <w:b/>
          <w:i/>
          <w:sz w:val="20"/>
          <w:szCs w:val="20"/>
          <w:u w:val="single"/>
        </w:rPr>
      </w:pPr>
    </w:p>
    <w:p w:rsidR="00000000" w:rsidRPr="00000000" w:rsidP="00000000" w14:paraId="0000004C">
      <w:pPr>
        <w:ind w:left="0" w:hanging="2"/>
        <w:rPr>
          <w:sz w:val="20"/>
          <w:szCs w:val="20"/>
          <w:u w:val="single"/>
        </w:rPr>
      </w:pPr>
      <w:r w:rsidRPr="00000000">
        <w:rPr>
          <w:b/>
          <w:i/>
          <w:sz w:val="20"/>
          <w:szCs w:val="20"/>
          <w:u w:val="single"/>
          <w:rtl w:val="0"/>
        </w:rPr>
        <w:t>REQUIREMENTS GATHERING</w:t>
      </w:r>
    </w:p>
    <w:p w:rsidR="00000000" w:rsidRPr="00000000" w:rsidP="00000000" w14:paraId="0000004D">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Key role player in planning / analyzing the prevailing business needs of clients and recommending HCM solutions to meet their prerequisites</w:t>
      </w:r>
    </w:p>
    <w:p w:rsidR="00000000" w:rsidRPr="00000000" w:rsidP="00000000" w14:paraId="0000004E">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Significant contributor in the discussions and debate requirements with Senior stakeholders at Customer place (viz., HR Heads, HR SPOCs etc.,)</w:t>
      </w:r>
    </w:p>
    <w:p w:rsidR="00000000" w:rsidRPr="00000000" w:rsidP="00000000" w14:paraId="0000004F">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Articulating the requirements and help enable the technical teams to deliver on time</w:t>
      </w:r>
    </w:p>
    <w:p w:rsidR="00000000" w:rsidRPr="00000000" w:rsidP="00000000" w14:paraId="00000050">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Conducting and participating in iterative meetings with the client to provide customization related inputs and clarifications</w:t>
      </w:r>
    </w:p>
    <w:p w:rsidR="00000000" w:rsidRPr="00000000" w:rsidP="00000000" w14:paraId="00000051">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 xml:space="preserve">Building strong relationships with clients appropriately and engaging them at every stage in the project life cycle </w:t>
      </w:r>
    </w:p>
    <w:p w:rsidR="00000000" w:rsidRPr="00000000" w:rsidP="00000000" w14:paraId="00000052">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Understanding the key business drivers of the clients and ensuring that the benefits are realized for them</w:t>
      </w:r>
    </w:p>
    <w:p w:rsidR="00000000" w:rsidRPr="00000000" w:rsidP="00000000" w14:paraId="00000053">
      <w:pPr>
        <w:ind w:hanging="1"/>
        <w:rPr>
          <w:sz w:val="10"/>
          <w:szCs w:val="10"/>
          <w:highlight w:val="yellow"/>
        </w:rPr>
      </w:pPr>
    </w:p>
    <w:p w:rsidR="00000000" w:rsidRPr="00000000" w:rsidP="00000000" w14:paraId="00000054">
      <w:pPr>
        <w:ind w:left="0" w:hanging="2"/>
        <w:rPr>
          <w:sz w:val="20"/>
          <w:szCs w:val="20"/>
          <w:u w:val="single"/>
        </w:rPr>
      </w:pPr>
      <w:r w:rsidRPr="00000000">
        <w:rPr>
          <w:b/>
          <w:i/>
          <w:sz w:val="20"/>
          <w:szCs w:val="20"/>
          <w:u w:val="single"/>
          <w:rtl w:val="0"/>
        </w:rPr>
        <w:t>DOCUMENTATION &amp; CONFIGURATION:</w:t>
      </w:r>
    </w:p>
    <w:p w:rsidR="00000000" w:rsidRPr="00000000" w:rsidP="00000000" w14:paraId="00000055">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Paying onsite client visits on need basis for GAP analysis and Account Management</w:t>
      </w:r>
    </w:p>
    <w:p w:rsidR="00000000" w:rsidRPr="00000000" w:rsidP="00000000" w14:paraId="00000056">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Understanding &amp; documentation of the clients’ requirements and mapping the same to the application</w:t>
      </w:r>
    </w:p>
    <w:p w:rsidR="00000000" w:rsidRPr="00000000" w:rsidP="00000000" w14:paraId="00000057">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Preparing clear gap documentation and reports that can be easily understood by our internal technical teams</w:t>
      </w:r>
    </w:p>
    <w:p w:rsidR="00000000" w:rsidRPr="00000000" w:rsidP="00000000" w14:paraId="00000058">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Working with Project Managers to draw up project Implementation Plans</w:t>
      </w:r>
    </w:p>
    <w:p w:rsidR="00000000" w:rsidRPr="00000000" w:rsidP="00000000" w14:paraId="00000059">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Uploading Client data into the software from existing software or Excel files</w:t>
      </w:r>
    </w:p>
    <w:p w:rsidR="00000000" w:rsidRPr="00000000" w:rsidP="00000000" w14:paraId="0000005A">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Configuring the software to address these requirements</w:t>
      </w:r>
    </w:p>
    <w:p w:rsidR="00000000" w:rsidRPr="00000000" w:rsidP="00000000" w14:paraId="0000005B">
      <w:pPr>
        <w:ind w:hanging="1"/>
        <w:rPr>
          <w:sz w:val="12"/>
          <w:szCs w:val="12"/>
        </w:rPr>
      </w:pPr>
    </w:p>
    <w:p w:rsidR="00000000" w:rsidRPr="00000000" w:rsidP="00000000" w14:paraId="0000005C">
      <w:pPr>
        <w:ind w:left="0" w:hanging="2"/>
        <w:rPr>
          <w:sz w:val="20"/>
          <w:szCs w:val="20"/>
          <w:u w:val="single"/>
        </w:rPr>
      </w:pPr>
      <w:r w:rsidRPr="00000000">
        <w:rPr>
          <w:b/>
          <w:i/>
          <w:sz w:val="20"/>
          <w:szCs w:val="20"/>
          <w:u w:val="single"/>
          <w:rtl w:val="0"/>
        </w:rPr>
        <w:t>UAT TESTING &amp; SIGNOFF / GO-LIVE</w:t>
      </w:r>
    </w:p>
    <w:p w:rsidR="00000000" w:rsidRPr="00000000" w:rsidP="00000000" w14:paraId="0000005D">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 xml:space="preserve">Driving weekly meetings and status calls with clients and internal stakeholders on the progress of the project </w:t>
      </w:r>
    </w:p>
    <w:p w:rsidR="00000000" w:rsidRPr="00000000" w:rsidP="00000000" w14:paraId="0000005E">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Troubleshooting the issues in every stage and performing the unit testing</w:t>
      </w:r>
    </w:p>
    <w:p w:rsidR="00000000" w:rsidRPr="00000000" w:rsidP="00000000" w14:paraId="0000005F">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 xml:space="preserve">Helping the clients by performing error-free UAT </w:t>
      </w:r>
    </w:p>
    <w:p w:rsidR="00000000" w:rsidRPr="00000000" w:rsidP="00000000" w14:paraId="00000060">
      <w:pPr>
        <w:numPr>
          <w:ilvl w:val="0"/>
          <w:numId w:val="3"/>
        </w:numPr>
        <w:pBdr>
          <w:top w:val="nil"/>
          <w:left w:val="nil"/>
          <w:bottom w:val="nil"/>
          <w:right w:val="nil"/>
          <w:between w:val="nil"/>
        </w:pBdr>
        <w:ind w:left="0" w:hanging="2"/>
        <w:rPr>
          <w:color w:val="000000"/>
          <w:sz w:val="20"/>
          <w:szCs w:val="20"/>
        </w:rPr>
      </w:pPr>
      <w:r w:rsidRPr="00000000">
        <w:rPr>
          <w:b/>
          <w:color w:val="000000"/>
          <w:sz w:val="20"/>
          <w:szCs w:val="20"/>
          <w:rtl w:val="0"/>
        </w:rPr>
        <w:t>Analyzing &amp; validating the data, ensuring accurate output and the project goes LIVE within the agreed timelines</w:t>
      </w:r>
    </w:p>
    <w:p w:rsidR="00000000" w:rsidRPr="00000000" w:rsidP="00000000" w14:paraId="00000061">
      <w:pPr>
        <w:ind w:hanging="1"/>
        <w:rPr>
          <w:sz w:val="10"/>
          <w:szCs w:val="10"/>
        </w:rPr>
      </w:pPr>
    </w:p>
    <w:p w:rsidR="00000000" w:rsidRPr="00000000" w:rsidP="00000000" w14:paraId="00000062">
      <w:pPr>
        <w:ind w:left="0" w:hanging="2"/>
        <w:rPr>
          <w:sz w:val="20"/>
          <w:szCs w:val="20"/>
          <w:u w:val="single"/>
        </w:rPr>
      </w:pPr>
      <w:r w:rsidRPr="00000000">
        <w:rPr>
          <w:b/>
          <w:i/>
          <w:sz w:val="20"/>
          <w:szCs w:val="20"/>
          <w:u w:val="single"/>
          <w:rtl w:val="0"/>
        </w:rPr>
        <w:t>END USER TRAINING &amp; SUPPORT TO CLIENTS</w:t>
      </w:r>
    </w:p>
    <w:p w:rsidR="00000000" w:rsidRPr="00000000" w:rsidP="00000000" w14:paraId="00000063">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 xml:space="preserve">Conceptualize and conduct user training on Adrenalin modules and enabling users to swiftly turn out productive on the new system as part of pre-implementation activities </w:t>
      </w:r>
    </w:p>
    <w:p w:rsidR="00000000" w:rsidRPr="00000000" w:rsidP="00000000" w14:paraId="00000064">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Responsible for imparting End User Training to our clients (either remotely or in person) on the Adrenalin software and working with the client to implement the HCM Solutions</w:t>
      </w:r>
    </w:p>
    <w:p w:rsidR="00000000" w:rsidRPr="00000000" w:rsidP="00000000" w14:paraId="00000065">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 xml:space="preserve">Assisting the clients in providing Adequate training and resolving the end user queries post implementation </w:t>
      </w:r>
    </w:p>
    <w:p w:rsidR="00000000" w:rsidRPr="00000000" w:rsidP="00000000" w14:paraId="00000066">
      <w:pPr>
        <w:numPr>
          <w:ilvl w:val="0"/>
          <w:numId w:val="3"/>
        </w:numPr>
        <w:pBdr>
          <w:top w:val="nil"/>
          <w:left w:val="nil"/>
          <w:bottom w:val="nil"/>
          <w:right w:val="nil"/>
          <w:between w:val="nil"/>
        </w:pBdr>
        <w:ind w:left="0" w:hanging="2"/>
        <w:rPr>
          <w:color w:val="000000"/>
          <w:sz w:val="20"/>
          <w:szCs w:val="20"/>
        </w:rPr>
      </w:pPr>
      <w:r w:rsidRPr="00000000">
        <w:rPr>
          <w:color w:val="000000"/>
          <w:sz w:val="20"/>
          <w:szCs w:val="20"/>
          <w:rtl w:val="0"/>
        </w:rPr>
        <w:t>Supporting the clients’ post initial Go-Live stages on the usages and generating customized reports</w:t>
      </w:r>
    </w:p>
    <w:p w:rsidR="00000000" w:rsidRPr="00000000" w:rsidP="00000000" w14:paraId="00000067">
      <w:pPr>
        <w:widowControl w:val="0"/>
        <w:pBdr>
          <w:top w:val="nil"/>
          <w:left w:val="nil"/>
          <w:bottom w:val="nil"/>
          <w:right w:val="nil"/>
          <w:between w:val="nil"/>
        </w:pBdr>
        <w:tabs>
          <w:tab w:val="center" w:pos="720"/>
        </w:tabs>
        <w:spacing w:line="276" w:lineRule="auto"/>
        <w:ind w:left="0" w:hanging="2"/>
        <w:jc w:val="both"/>
        <w:rPr>
          <w:color w:val="000000"/>
          <w:sz w:val="20"/>
          <w:szCs w:val="20"/>
          <w:highlight w:val="lightGray"/>
        </w:rPr>
      </w:pPr>
    </w:p>
    <w:p w:rsidR="00000000" w:rsidRPr="00000000" w:rsidP="00000000" w14:paraId="00000068">
      <w:pPr>
        <w:widowControl w:val="0"/>
        <w:pBdr>
          <w:top w:val="nil"/>
          <w:left w:val="nil"/>
          <w:bottom w:val="nil"/>
          <w:right w:val="nil"/>
          <w:between w:val="nil"/>
        </w:pBdr>
        <w:tabs>
          <w:tab w:val="center" w:pos="720"/>
        </w:tabs>
        <w:spacing w:line="276" w:lineRule="auto"/>
        <w:ind w:left="0" w:hanging="2"/>
        <w:jc w:val="both"/>
        <w:rPr>
          <w:color w:val="000000"/>
          <w:sz w:val="20"/>
          <w:szCs w:val="20"/>
          <w:highlight w:val="lightGray"/>
        </w:rPr>
      </w:pPr>
    </w:p>
    <w:p w:rsidR="00000000" w:rsidRPr="00000000" w:rsidP="00000000" w14:paraId="00000069">
      <w:pPr>
        <w:widowControl w:val="0"/>
        <w:pBdr>
          <w:top w:val="nil"/>
          <w:left w:val="nil"/>
          <w:bottom w:val="nil"/>
          <w:right w:val="nil"/>
          <w:between w:val="nil"/>
        </w:pBdr>
        <w:tabs>
          <w:tab w:val="center" w:pos="720"/>
        </w:tabs>
        <w:spacing w:line="276" w:lineRule="auto"/>
        <w:ind w:left="0" w:firstLine="286"/>
        <w:jc w:val="both"/>
        <w:rPr>
          <w:color w:val="000000"/>
          <w:sz w:val="20"/>
          <w:szCs w:val="20"/>
          <w:highlight w:val="lightGray"/>
        </w:rPr>
      </w:pPr>
    </w:p>
    <w:p w:rsidR="00000000" w:rsidRPr="00000000" w:rsidP="00000000" w14:paraId="0000006A">
      <w:pPr>
        <w:widowControl w:val="0"/>
        <w:pBdr>
          <w:top w:val="nil"/>
          <w:left w:val="nil"/>
          <w:bottom w:val="nil"/>
          <w:right w:val="nil"/>
          <w:between w:val="nil"/>
        </w:pBdr>
        <w:tabs>
          <w:tab w:val="center" w:pos="720"/>
        </w:tabs>
        <w:spacing w:line="276" w:lineRule="auto"/>
        <w:ind w:left="0" w:hanging="2"/>
        <w:jc w:val="both"/>
        <w:rPr>
          <w:color w:val="000000"/>
          <w:sz w:val="20"/>
          <w:szCs w:val="20"/>
          <w:highlight w:val="lightGray"/>
        </w:rPr>
      </w:pPr>
    </w:p>
    <w:p w:rsidR="00000000" w:rsidRPr="00000000" w:rsidP="00000000" w14:paraId="0000006B">
      <w:pPr>
        <w:widowControl w:val="0"/>
        <w:pBdr>
          <w:top w:val="nil"/>
          <w:left w:val="nil"/>
          <w:bottom w:val="nil"/>
          <w:right w:val="nil"/>
          <w:between w:val="nil"/>
        </w:pBdr>
        <w:tabs>
          <w:tab w:val="center" w:pos="720"/>
        </w:tabs>
        <w:spacing w:line="276" w:lineRule="auto"/>
        <w:ind w:left="0" w:hanging="2"/>
        <w:jc w:val="both"/>
        <w:rPr>
          <w:color w:val="000000"/>
          <w:sz w:val="20"/>
          <w:szCs w:val="20"/>
          <w:highlight w:val="lightGray"/>
        </w:rPr>
      </w:pPr>
    </w:p>
    <w:p w:rsidR="00000000" w:rsidRPr="00000000" w:rsidP="00000000" w14:paraId="0000006C">
      <w:pPr>
        <w:widowControl w:val="0"/>
        <w:pBdr>
          <w:top w:val="nil"/>
          <w:left w:val="nil"/>
          <w:bottom w:val="nil"/>
          <w:right w:val="nil"/>
          <w:between w:val="nil"/>
        </w:pBdr>
        <w:shd w:val="clear" w:color="auto" w:fill="D9D9D9"/>
        <w:spacing w:after="200" w:line="276" w:lineRule="auto"/>
        <w:ind w:left="1" w:hanging="3"/>
        <w:jc w:val="center"/>
        <w:rPr>
          <w:color w:val="000000"/>
          <w:sz w:val="26"/>
          <w:szCs w:val="26"/>
        </w:rPr>
      </w:pPr>
      <w:r w:rsidRPr="00000000">
        <w:rPr>
          <w:b/>
          <w:color w:val="000000"/>
          <w:sz w:val="26"/>
          <w:szCs w:val="26"/>
          <w:rtl w:val="0"/>
        </w:rPr>
        <w:t>LOGOS HANDLED SUCCESSFULLY in SOUTHASIA</w:t>
      </w:r>
    </w:p>
    <w:p w:rsidR="00000000" w:rsidRPr="00000000" w:rsidP="00000000" w14:paraId="0000006D">
      <w:pPr>
        <w:numPr>
          <w:ilvl w:val="0"/>
          <w:numId w:val="5"/>
        </w:numPr>
        <w:pBdr>
          <w:top w:val="nil"/>
          <w:left w:val="nil"/>
          <w:bottom w:val="nil"/>
          <w:right w:val="nil"/>
          <w:between w:val="nil"/>
        </w:pBdr>
        <w:ind w:left="0" w:hanging="2"/>
        <w:rPr>
          <w:color w:val="000000"/>
          <w:sz w:val="20"/>
          <w:szCs w:val="20"/>
        </w:rPr>
      </w:pPr>
      <w:r w:rsidRPr="00000000">
        <w:rPr>
          <w:b/>
          <w:color w:val="000000"/>
          <w:sz w:val="20"/>
          <w:szCs w:val="20"/>
          <w:rtl w:val="0"/>
        </w:rPr>
        <w:t xml:space="preserve">WEST Locations – </w:t>
      </w:r>
    </w:p>
    <w:p w:rsidR="00000000" w:rsidRPr="00000000" w:rsidP="00000000" w14:paraId="0000006E">
      <w:pPr>
        <w:pBdr>
          <w:top w:val="nil"/>
          <w:left w:val="nil"/>
          <w:bottom w:val="nil"/>
          <w:right w:val="nil"/>
          <w:between w:val="nil"/>
        </w:pBdr>
        <w:ind w:left="0" w:hanging="2"/>
        <w:rPr>
          <w:color w:val="000000"/>
          <w:sz w:val="20"/>
          <w:szCs w:val="20"/>
        </w:rPr>
      </w:pPr>
    </w:p>
    <w:tbl>
      <w:tblPr>
        <w:tblStyle w:val="Table3"/>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30"/>
        <w:gridCol w:w="3330"/>
        <w:gridCol w:w="3420"/>
      </w:tblGrid>
      <w:tr>
        <w:tblPrEx>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2F2F2"/>
            <w:vAlign w:val="center"/>
          </w:tcPr>
          <w:p w:rsidR="00000000" w:rsidRPr="00000000" w:rsidP="00000000" w14:paraId="0000006F">
            <w:pPr>
              <w:shd w:val="clear" w:color="auto" w:fill="FFFFFF"/>
              <w:spacing w:line="240" w:lineRule="auto"/>
              <w:ind w:left="0" w:hanging="2"/>
              <w:rPr>
                <w:sz w:val="18"/>
                <w:szCs w:val="18"/>
              </w:rPr>
            </w:pPr>
            <w:r w:rsidRPr="00000000">
              <w:rPr>
                <w:b/>
                <w:sz w:val="18"/>
                <w:szCs w:val="18"/>
                <w:rtl w:val="0"/>
              </w:rPr>
              <w:t>NCDEX, Mumbai – 1000 Users</w:t>
            </w:r>
          </w:p>
        </w:tc>
        <w:tc>
          <w:tcPr>
            <w:shd w:val="clear" w:color="auto" w:fill="F2F2F2"/>
            <w:vAlign w:val="center"/>
          </w:tcPr>
          <w:p w:rsidR="00000000" w:rsidRPr="00000000" w:rsidP="00000000" w14:paraId="00000070">
            <w:pPr>
              <w:shd w:val="clear" w:color="auto" w:fill="FFFFFF"/>
              <w:spacing w:line="240" w:lineRule="auto"/>
              <w:ind w:left="0" w:hanging="2"/>
              <w:rPr>
                <w:sz w:val="18"/>
                <w:szCs w:val="18"/>
              </w:rPr>
            </w:pPr>
            <w:r w:rsidRPr="00000000">
              <w:rPr>
                <w:b/>
                <w:sz w:val="18"/>
                <w:szCs w:val="18"/>
                <w:rtl w:val="0"/>
              </w:rPr>
              <w:t>BA CONTINUUM SOLUTIONS, Mumbai – 1000 Users</w:t>
            </w:r>
          </w:p>
        </w:tc>
        <w:tc>
          <w:tcPr>
            <w:shd w:val="clear" w:color="auto" w:fill="F2F2F2"/>
            <w:vAlign w:val="center"/>
          </w:tcPr>
          <w:p w:rsidR="00000000" w:rsidRPr="00000000" w:rsidP="00000000" w14:paraId="00000071">
            <w:pPr>
              <w:shd w:val="clear" w:color="auto" w:fill="FFFFFF"/>
              <w:spacing w:line="240" w:lineRule="auto"/>
              <w:ind w:left="0" w:hanging="2"/>
              <w:rPr>
                <w:sz w:val="18"/>
                <w:szCs w:val="18"/>
              </w:rPr>
            </w:pPr>
            <w:r w:rsidRPr="00000000">
              <w:rPr>
                <w:b/>
                <w:sz w:val="18"/>
                <w:szCs w:val="18"/>
                <w:rtl w:val="0"/>
              </w:rPr>
              <w:t>CARE TECHNOLOGIES, Mumbai – 1000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72">
            <w:pPr>
              <w:shd w:val="clear" w:color="auto" w:fill="FFFFFF"/>
              <w:spacing w:line="240" w:lineRule="auto"/>
              <w:ind w:left="0" w:hanging="2"/>
              <w:rPr>
                <w:sz w:val="18"/>
                <w:szCs w:val="18"/>
              </w:rPr>
            </w:pPr>
            <w:r w:rsidRPr="00000000">
              <w:rPr>
                <w:b/>
                <w:sz w:val="18"/>
                <w:szCs w:val="18"/>
                <w:rtl w:val="0"/>
              </w:rPr>
              <w:t>NELITO SOFTWARE SOLUTIONS, Mumbai – 1000 Users</w:t>
            </w:r>
          </w:p>
        </w:tc>
        <w:tc>
          <w:tcPr>
            <w:shd w:val="clear" w:color="auto" w:fill="F2F2F2"/>
            <w:vAlign w:val="center"/>
          </w:tcPr>
          <w:p w:rsidR="00000000" w:rsidRPr="00000000" w:rsidP="00000000" w14:paraId="00000073">
            <w:pPr>
              <w:shd w:val="clear" w:color="auto" w:fill="FFFFFF"/>
              <w:spacing w:line="240" w:lineRule="auto"/>
              <w:ind w:left="0" w:hanging="2"/>
              <w:rPr>
                <w:sz w:val="18"/>
                <w:szCs w:val="18"/>
              </w:rPr>
            </w:pPr>
            <w:r w:rsidRPr="00000000">
              <w:rPr>
                <w:b/>
                <w:sz w:val="18"/>
                <w:szCs w:val="18"/>
                <w:rtl w:val="0"/>
              </w:rPr>
              <w:t>TRIGYN TECHNOLOGIES, Mumbai – 500 Users</w:t>
            </w:r>
          </w:p>
        </w:tc>
        <w:tc>
          <w:tcPr>
            <w:shd w:val="clear" w:color="auto" w:fill="F2F2F2"/>
            <w:vAlign w:val="center"/>
          </w:tcPr>
          <w:p w:rsidR="00000000" w:rsidRPr="00000000" w:rsidP="00000000" w14:paraId="00000074">
            <w:pPr>
              <w:shd w:val="clear" w:color="auto" w:fill="FFFFFF"/>
              <w:spacing w:line="240" w:lineRule="auto"/>
              <w:ind w:left="0" w:hanging="2"/>
              <w:rPr>
                <w:sz w:val="18"/>
                <w:szCs w:val="18"/>
              </w:rPr>
            </w:pPr>
            <w:r w:rsidRPr="00000000">
              <w:rPr>
                <w:b/>
                <w:sz w:val="18"/>
                <w:szCs w:val="18"/>
                <w:rtl w:val="0"/>
              </w:rPr>
              <w:t>TAVISCA SOLUTIONS Pvt Ltd, Pune – 500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75">
            <w:pPr>
              <w:shd w:val="clear" w:color="auto" w:fill="FFFFFF"/>
              <w:spacing w:line="240" w:lineRule="auto"/>
              <w:ind w:left="0" w:hanging="2"/>
              <w:rPr>
                <w:sz w:val="18"/>
                <w:szCs w:val="18"/>
              </w:rPr>
            </w:pPr>
            <w:r w:rsidRPr="00000000">
              <w:rPr>
                <w:b/>
                <w:sz w:val="18"/>
                <w:szCs w:val="18"/>
                <w:rtl w:val="0"/>
              </w:rPr>
              <w:t>NIVEA, Mumbai – 1000 Users</w:t>
            </w:r>
          </w:p>
        </w:tc>
        <w:tc>
          <w:tcPr>
            <w:shd w:val="clear" w:color="auto" w:fill="F2F2F2"/>
            <w:vAlign w:val="center"/>
          </w:tcPr>
          <w:p w:rsidR="00000000" w:rsidRPr="00000000" w:rsidP="00000000" w14:paraId="00000076">
            <w:pPr>
              <w:shd w:val="clear" w:color="auto" w:fill="FFFFFF"/>
              <w:spacing w:line="240" w:lineRule="auto"/>
              <w:ind w:left="0" w:hanging="2"/>
              <w:rPr>
                <w:sz w:val="18"/>
                <w:szCs w:val="18"/>
              </w:rPr>
            </w:pPr>
            <w:r w:rsidRPr="00000000">
              <w:rPr>
                <w:b/>
                <w:sz w:val="18"/>
                <w:szCs w:val="18"/>
                <w:rtl w:val="0"/>
              </w:rPr>
              <w:t>PREMIERE INFOASSISTS Pvt Ltd, Mumbai – 400 Users</w:t>
            </w:r>
          </w:p>
        </w:tc>
        <w:tc>
          <w:tcPr>
            <w:shd w:val="clear" w:color="auto" w:fill="F2F2F2"/>
            <w:vAlign w:val="center"/>
          </w:tcPr>
          <w:p w:rsidR="00000000" w:rsidRPr="00000000" w:rsidP="00000000" w14:paraId="00000077">
            <w:pPr>
              <w:shd w:val="clear" w:color="auto" w:fill="FFFFFF"/>
              <w:spacing w:line="240" w:lineRule="auto"/>
              <w:ind w:left="0" w:hanging="2"/>
              <w:rPr>
                <w:sz w:val="18"/>
                <w:szCs w:val="18"/>
              </w:rPr>
            </w:pPr>
            <w:r w:rsidRPr="00000000">
              <w:rPr>
                <w:b/>
                <w:sz w:val="18"/>
                <w:szCs w:val="18"/>
                <w:rtl w:val="0"/>
              </w:rPr>
              <w:t>MORNINGSTAR INDIA, Mumbai – 500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78">
            <w:pPr>
              <w:shd w:val="clear" w:color="auto" w:fill="FFFFFF"/>
              <w:spacing w:line="240" w:lineRule="auto"/>
              <w:ind w:left="0" w:hanging="2"/>
              <w:rPr>
                <w:sz w:val="18"/>
                <w:szCs w:val="18"/>
              </w:rPr>
            </w:pPr>
            <w:r w:rsidRPr="00000000">
              <w:rPr>
                <w:b/>
                <w:sz w:val="18"/>
                <w:szCs w:val="18"/>
                <w:rtl w:val="0"/>
              </w:rPr>
              <w:t>GARWARE BESTRETCH Ltd, Pune – 600 Users</w:t>
            </w:r>
          </w:p>
          <w:p w:rsidR="00000000" w:rsidRPr="00000000" w:rsidP="00000000" w14:paraId="00000079">
            <w:pPr>
              <w:shd w:val="clear" w:color="auto" w:fill="FFFFFF"/>
              <w:spacing w:line="240" w:lineRule="auto"/>
              <w:ind w:left="0" w:hanging="2"/>
              <w:rPr>
                <w:sz w:val="18"/>
                <w:szCs w:val="18"/>
              </w:rPr>
            </w:pPr>
          </w:p>
        </w:tc>
        <w:tc>
          <w:tcPr>
            <w:shd w:val="clear" w:color="auto" w:fill="F2F2F2"/>
            <w:vAlign w:val="center"/>
          </w:tcPr>
          <w:p w:rsidR="00000000" w:rsidRPr="00000000" w:rsidP="00000000" w14:paraId="0000007A">
            <w:pPr>
              <w:shd w:val="clear" w:color="auto" w:fill="FFFFFF"/>
              <w:spacing w:line="240" w:lineRule="auto"/>
              <w:ind w:left="0" w:hanging="2"/>
              <w:rPr>
                <w:sz w:val="18"/>
                <w:szCs w:val="18"/>
              </w:rPr>
            </w:pPr>
            <w:r w:rsidRPr="00000000">
              <w:rPr>
                <w:b/>
                <w:sz w:val="18"/>
                <w:szCs w:val="18"/>
                <w:rtl w:val="0"/>
              </w:rPr>
              <w:t>ELEKTRANS, Mumbai – 500 users</w:t>
            </w:r>
          </w:p>
        </w:tc>
        <w:tc>
          <w:tcPr>
            <w:shd w:val="clear" w:color="auto" w:fill="F2F2F2"/>
            <w:vAlign w:val="center"/>
          </w:tcPr>
          <w:p w:rsidR="00000000" w:rsidRPr="00000000" w:rsidP="00000000" w14:paraId="0000007B">
            <w:pPr>
              <w:shd w:val="clear" w:color="auto" w:fill="FFFFFF"/>
              <w:spacing w:line="240" w:lineRule="auto"/>
              <w:ind w:left="0" w:hanging="2"/>
              <w:rPr>
                <w:sz w:val="18"/>
                <w:szCs w:val="18"/>
              </w:rPr>
            </w:pPr>
            <w:r w:rsidRPr="00000000">
              <w:rPr>
                <w:b/>
                <w:sz w:val="18"/>
                <w:szCs w:val="18"/>
                <w:rtl w:val="0"/>
              </w:rPr>
              <w:t>ICEX Ltd, Mumbai – 200 Users</w:t>
            </w:r>
          </w:p>
        </w:tc>
      </w:tr>
      <w:tr>
        <w:tblPrEx>
          <w:tblW w:w="10980" w:type="dxa"/>
          <w:jc w:val="left"/>
          <w:tblInd w:w="-342" w:type="dxa"/>
          <w:tblLayout w:type="fixed"/>
          <w:tblLook w:val="0000"/>
        </w:tblPrEx>
        <w:trPr>
          <w:trHeight w:val="300"/>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7C">
            <w:pPr>
              <w:shd w:val="clear" w:color="auto" w:fill="FFFFFF"/>
              <w:spacing w:line="240" w:lineRule="auto"/>
              <w:ind w:left="0" w:hanging="2"/>
              <w:rPr>
                <w:sz w:val="18"/>
                <w:szCs w:val="18"/>
              </w:rPr>
            </w:pPr>
            <w:r w:rsidRPr="00000000">
              <w:rPr>
                <w:b/>
                <w:sz w:val="18"/>
                <w:szCs w:val="18"/>
                <w:rtl w:val="0"/>
              </w:rPr>
              <w:t>CLARIS INJECTABLES Ltd, Gujarat – 1000 Users</w:t>
            </w:r>
          </w:p>
          <w:p w:rsidR="00000000" w:rsidRPr="00000000" w:rsidP="00000000" w14:paraId="0000007D">
            <w:pPr>
              <w:shd w:val="clear" w:color="auto" w:fill="FFFFFF"/>
              <w:spacing w:line="240" w:lineRule="auto"/>
              <w:ind w:left="0" w:hanging="2"/>
              <w:rPr>
                <w:sz w:val="18"/>
                <w:szCs w:val="18"/>
              </w:rPr>
            </w:pP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7E">
            <w:pPr>
              <w:shd w:val="clear" w:color="auto" w:fill="FFFFFF"/>
              <w:spacing w:line="240" w:lineRule="auto"/>
              <w:ind w:left="0" w:hanging="2"/>
              <w:rPr>
                <w:sz w:val="18"/>
                <w:szCs w:val="18"/>
              </w:rPr>
            </w:pPr>
            <w:r w:rsidRPr="00000000">
              <w:rPr>
                <w:b/>
                <w:sz w:val="18"/>
                <w:szCs w:val="18"/>
                <w:rtl w:val="0"/>
              </w:rPr>
              <w:t>ICICI PRUDENTIAL, Mumbai – 2000 users</w:t>
            </w: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7F">
            <w:pPr>
              <w:shd w:val="clear" w:color="auto" w:fill="FFFFFF"/>
              <w:spacing w:line="240" w:lineRule="auto"/>
              <w:ind w:left="0" w:hanging="2"/>
              <w:rPr>
                <w:sz w:val="18"/>
                <w:szCs w:val="18"/>
              </w:rPr>
            </w:pPr>
            <w:r w:rsidRPr="00000000">
              <w:rPr>
                <w:b/>
                <w:sz w:val="18"/>
                <w:szCs w:val="18"/>
                <w:rtl w:val="0"/>
              </w:rPr>
              <w:t>ETERNIS FINE CHEMICALS Ltd, Mumbai – 1000 Users</w:t>
            </w:r>
          </w:p>
        </w:tc>
      </w:tr>
    </w:tbl>
    <w:p w:rsidR="00000000" w:rsidRPr="00000000" w:rsidP="00000000" w14:paraId="00000080">
      <w:pPr>
        <w:pBdr>
          <w:top w:val="nil"/>
          <w:left w:val="nil"/>
          <w:bottom w:val="nil"/>
          <w:right w:val="nil"/>
          <w:between w:val="nil"/>
        </w:pBdr>
        <w:ind w:left="0" w:hanging="2"/>
        <w:rPr>
          <w:color w:val="000000"/>
          <w:sz w:val="20"/>
          <w:szCs w:val="20"/>
        </w:rPr>
      </w:pPr>
    </w:p>
    <w:p w:rsidR="00000000" w:rsidRPr="00000000" w:rsidP="00000000" w14:paraId="00000081">
      <w:pPr>
        <w:numPr>
          <w:ilvl w:val="0"/>
          <w:numId w:val="5"/>
        </w:numPr>
        <w:pBdr>
          <w:top w:val="nil"/>
          <w:left w:val="nil"/>
          <w:bottom w:val="nil"/>
          <w:right w:val="nil"/>
          <w:between w:val="nil"/>
        </w:pBdr>
        <w:ind w:left="0" w:hanging="2"/>
        <w:rPr>
          <w:color w:val="000000"/>
          <w:sz w:val="20"/>
          <w:szCs w:val="20"/>
        </w:rPr>
      </w:pPr>
      <w:r w:rsidRPr="00000000">
        <w:rPr>
          <w:b/>
          <w:color w:val="000000"/>
          <w:sz w:val="20"/>
          <w:szCs w:val="20"/>
          <w:rtl w:val="0"/>
        </w:rPr>
        <w:t xml:space="preserve">NORTH EAST Locations – </w:t>
      </w:r>
    </w:p>
    <w:p w:rsidR="00000000" w:rsidRPr="00000000" w:rsidP="00000000" w14:paraId="00000082">
      <w:pPr>
        <w:pBdr>
          <w:top w:val="nil"/>
          <w:left w:val="nil"/>
          <w:bottom w:val="nil"/>
          <w:right w:val="nil"/>
          <w:between w:val="nil"/>
        </w:pBdr>
        <w:ind w:left="0" w:hanging="2"/>
        <w:rPr>
          <w:color w:val="000000"/>
          <w:sz w:val="20"/>
          <w:szCs w:val="20"/>
        </w:rPr>
      </w:pPr>
    </w:p>
    <w:tbl>
      <w:tblPr>
        <w:tblStyle w:val="Table4"/>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30"/>
        <w:gridCol w:w="3330"/>
        <w:gridCol w:w="3420"/>
      </w:tblGrid>
      <w:tr>
        <w:tblPrEx>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2F2F2"/>
            <w:vAlign w:val="center"/>
          </w:tcPr>
          <w:p w:rsidR="00000000" w:rsidRPr="00000000" w:rsidP="00000000" w14:paraId="00000083">
            <w:pPr>
              <w:shd w:val="clear" w:color="auto" w:fill="FFFFFF"/>
              <w:spacing w:line="240" w:lineRule="auto"/>
              <w:ind w:left="0" w:hanging="2"/>
              <w:rPr>
                <w:sz w:val="18"/>
                <w:szCs w:val="18"/>
              </w:rPr>
            </w:pPr>
            <w:r w:rsidRPr="00000000">
              <w:rPr>
                <w:b/>
                <w:sz w:val="18"/>
                <w:szCs w:val="18"/>
                <w:rtl w:val="0"/>
              </w:rPr>
              <w:t>SUZIKI MOTORS, Gurgaon – 2500 Users</w:t>
            </w:r>
          </w:p>
        </w:tc>
        <w:tc>
          <w:tcPr>
            <w:shd w:val="clear" w:color="auto" w:fill="F2F2F2"/>
            <w:vAlign w:val="center"/>
          </w:tcPr>
          <w:p w:rsidR="00000000" w:rsidRPr="00000000" w:rsidP="00000000" w14:paraId="00000084">
            <w:pPr>
              <w:shd w:val="clear" w:color="auto" w:fill="FFFFFF"/>
              <w:spacing w:line="240" w:lineRule="auto"/>
              <w:ind w:left="0" w:hanging="2"/>
              <w:rPr>
                <w:sz w:val="18"/>
                <w:szCs w:val="18"/>
              </w:rPr>
            </w:pPr>
            <w:r w:rsidRPr="00000000">
              <w:rPr>
                <w:b/>
                <w:sz w:val="18"/>
                <w:szCs w:val="18"/>
                <w:rtl w:val="0"/>
              </w:rPr>
              <w:t>DATAFLOW GROUP, Delhi – 2000 Users</w:t>
            </w:r>
          </w:p>
        </w:tc>
        <w:tc>
          <w:tcPr>
            <w:shd w:val="clear" w:color="auto" w:fill="F2F2F2"/>
            <w:vAlign w:val="center"/>
          </w:tcPr>
          <w:p w:rsidR="00000000" w:rsidRPr="00000000" w:rsidP="00000000" w14:paraId="00000085">
            <w:pPr>
              <w:shd w:val="clear" w:color="auto" w:fill="FFFFFF"/>
              <w:spacing w:line="240" w:lineRule="auto"/>
              <w:ind w:left="0" w:hanging="2"/>
              <w:rPr>
                <w:sz w:val="18"/>
                <w:szCs w:val="18"/>
              </w:rPr>
            </w:pPr>
            <w:r w:rsidRPr="00000000">
              <w:rPr>
                <w:b/>
                <w:sz w:val="18"/>
                <w:szCs w:val="18"/>
                <w:rtl w:val="0"/>
              </w:rPr>
              <w:t>GROFERS, Delhi – 1000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86">
            <w:pPr>
              <w:shd w:val="clear" w:color="auto" w:fill="FFFFFF"/>
              <w:spacing w:line="240" w:lineRule="auto"/>
              <w:ind w:left="0" w:hanging="2"/>
              <w:rPr>
                <w:sz w:val="18"/>
                <w:szCs w:val="18"/>
              </w:rPr>
            </w:pPr>
            <w:r w:rsidRPr="00000000">
              <w:rPr>
                <w:b/>
                <w:sz w:val="18"/>
                <w:szCs w:val="18"/>
                <w:rtl w:val="0"/>
              </w:rPr>
              <w:t>MEDANTHA HOSPITALS, Gurgaon – 1000 Users</w:t>
            </w:r>
          </w:p>
        </w:tc>
        <w:tc>
          <w:tcPr>
            <w:shd w:val="clear" w:color="auto" w:fill="F2F2F2"/>
            <w:vAlign w:val="center"/>
          </w:tcPr>
          <w:p w:rsidR="00000000" w:rsidRPr="00000000" w:rsidP="00000000" w14:paraId="00000087">
            <w:pPr>
              <w:shd w:val="clear" w:color="auto" w:fill="FFFFFF"/>
              <w:spacing w:line="240" w:lineRule="auto"/>
              <w:ind w:left="0" w:hanging="2"/>
              <w:rPr>
                <w:sz w:val="18"/>
                <w:szCs w:val="18"/>
              </w:rPr>
            </w:pPr>
            <w:r w:rsidRPr="00000000">
              <w:rPr>
                <w:b/>
                <w:sz w:val="18"/>
                <w:szCs w:val="18"/>
                <w:rtl w:val="0"/>
              </w:rPr>
              <w:t>IFB AGRO INDUSTRIES Ltd, Delhi – 1000 Users</w:t>
            </w:r>
          </w:p>
        </w:tc>
        <w:tc>
          <w:tcPr>
            <w:shd w:val="clear" w:color="auto" w:fill="F2F2F2"/>
            <w:vAlign w:val="center"/>
          </w:tcPr>
          <w:p w:rsidR="00000000" w:rsidRPr="00000000" w:rsidP="00000000" w14:paraId="00000088">
            <w:pPr>
              <w:shd w:val="clear" w:color="auto" w:fill="FFFFFF"/>
              <w:spacing w:line="240" w:lineRule="auto"/>
              <w:ind w:left="0" w:hanging="2"/>
              <w:rPr>
                <w:sz w:val="18"/>
                <w:szCs w:val="18"/>
              </w:rPr>
            </w:pPr>
            <w:r w:rsidRPr="00000000">
              <w:rPr>
                <w:b/>
                <w:sz w:val="18"/>
                <w:szCs w:val="18"/>
                <w:rtl w:val="0"/>
              </w:rPr>
              <w:t>GHCL Ltd, Noida – 1000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89">
            <w:pPr>
              <w:shd w:val="clear" w:color="auto" w:fill="FFFFFF"/>
              <w:spacing w:line="240" w:lineRule="auto"/>
              <w:ind w:left="0" w:hanging="2"/>
              <w:rPr>
                <w:sz w:val="18"/>
                <w:szCs w:val="18"/>
              </w:rPr>
            </w:pPr>
            <w:r w:rsidRPr="00000000">
              <w:rPr>
                <w:b/>
                <w:sz w:val="18"/>
                <w:szCs w:val="18"/>
                <w:rtl w:val="0"/>
              </w:rPr>
              <w:t>ZENITH TECHNOLOGIES, Delhi – 600 Users</w:t>
            </w:r>
          </w:p>
        </w:tc>
        <w:tc>
          <w:tcPr>
            <w:shd w:val="clear" w:color="auto" w:fill="F2F2F2"/>
            <w:vAlign w:val="center"/>
          </w:tcPr>
          <w:p w:rsidR="00000000" w:rsidRPr="00000000" w:rsidP="00000000" w14:paraId="0000008A">
            <w:pPr>
              <w:shd w:val="clear" w:color="auto" w:fill="FFFFFF"/>
              <w:spacing w:line="240" w:lineRule="auto"/>
              <w:ind w:left="0" w:hanging="2"/>
              <w:rPr>
                <w:sz w:val="18"/>
                <w:szCs w:val="18"/>
              </w:rPr>
            </w:pPr>
            <w:r w:rsidRPr="00000000">
              <w:rPr>
                <w:b/>
                <w:sz w:val="18"/>
                <w:szCs w:val="18"/>
                <w:rtl w:val="0"/>
              </w:rPr>
              <w:t>INFOGIX INTERNATIONAL Pvt Ltd, Gurgaon – 800 Users</w:t>
            </w:r>
          </w:p>
        </w:tc>
        <w:tc>
          <w:tcPr>
            <w:shd w:val="clear" w:color="auto" w:fill="F2F2F2"/>
            <w:vAlign w:val="center"/>
          </w:tcPr>
          <w:p w:rsidR="00000000" w:rsidRPr="00000000" w:rsidP="00000000" w14:paraId="0000008B">
            <w:pPr>
              <w:shd w:val="clear" w:color="auto" w:fill="FFFFFF"/>
              <w:spacing w:line="240" w:lineRule="auto"/>
              <w:ind w:left="0" w:hanging="2"/>
              <w:rPr>
                <w:sz w:val="18"/>
                <w:szCs w:val="18"/>
              </w:rPr>
            </w:pPr>
            <w:r w:rsidRPr="00000000">
              <w:rPr>
                <w:b/>
                <w:sz w:val="18"/>
                <w:szCs w:val="18"/>
                <w:rtl w:val="0"/>
              </w:rPr>
              <w:t>SRI VENKATESWARA FILMS, Kolkatta – 300 Users</w:t>
            </w:r>
          </w:p>
        </w:tc>
      </w:tr>
    </w:tbl>
    <w:p w:rsidR="00000000" w:rsidRPr="00000000" w:rsidP="00000000" w14:paraId="0000008C">
      <w:pPr>
        <w:pBdr>
          <w:top w:val="nil"/>
          <w:left w:val="nil"/>
          <w:bottom w:val="nil"/>
          <w:right w:val="nil"/>
          <w:between w:val="nil"/>
        </w:pBdr>
        <w:ind w:left="0" w:hanging="2"/>
        <w:rPr>
          <w:color w:val="000000"/>
          <w:sz w:val="20"/>
          <w:szCs w:val="20"/>
        </w:rPr>
      </w:pPr>
    </w:p>
    <w:p w:rsidR="00000000" w:rsidRPr="00000000" w:rsidP="00000000" w14:paraId="0000008D">
      <w:pPr>
        <w:numPr>
          <w:ilvl w:val="0"/>
          <w:numId w:val="5"/>
        </w:numPr>
        <w:pBdr>
          <w:top w:val="nil"/>
          <w:left w:val="nil"/>
          <w:bottom w:val="nil"/>
          <w:right w:val="nil"/>
          <w:between w:val="nil"/>
        </w:pBdr>
        <w:ind w:left="0" w:hanging="2"/>
        <w:rPr>
          <w:color w:val="000000"/>
          <w:sz w:val="20"/>
          <w:szCs w:val="20"/>
        </w:rPr>
      </w:pPr>
      <w:r w:rsidRPr="00000000">
        <w:rPr>
          <w:b/>
          <w:color w:val="000000"/>
          <w:sz w:val="20"/>
          <w:szCs w:val="20"/>
          <w:rtl w:val="0"/>
        </w:rPr>
        <w:t xml:space="preserve">SOUTH Locations – </w:t>
      </w:r>
    </w:p>
    <w:p w:rsidR="00000000" w:rsidRPr="00000000" w:rsidP="00000000" w14:paraId="0000008E">
      <w:pPr>
        <w:pBdr>
          <w:top w:val="nil"/>
          <w:left w:val="nil"/>
          <w:bottom w:val="nil"/>
          <w:right w:val="nil"/>
          <w:between w:val="nil"/>
        </w:pBdr>
        <w:ind w:left="0" w:hanging="2"/>
        <w:rPr>
          <w:color w:val="000000"/>
          <w:sz w:val="20"/>
          <w:szCs w:val="20"/>
        </w:rPr>
      </w:pPr>
    </w:p>
    <w:tbl>
      <w:tblPr>
        <w:tblStyle w:val="Table5"/>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30"/>
        <w:gridCol w:w="3330"/>
        <w:gridCol w:w="3420"/>
      </w:tblGrid>
      <w:tr>
        <w:tblPrEx>
          <w:tblW w:w="10980" w:type="dxa"/>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2F2F2"/>
            <w:vAlign w:val="center"/>
          </w:tcPr>
          <w:p w:rsidR="00000000" w:rsidRPr="00000000" w:rsidP="00000000" w14:paraId="0000008F">
            <w:pPr>
              <w:shd w:val="clear" w:color="auto" w:fill="FFFFFF"/>
              <w:spacing w:line="240" w:lineRule="auto"/>
              <w:ind w:left="0" w:hanging="2"/>
              <w:rPr>
                <w:sz w:val="18"/>
                <w:szCs w:val="18"/>
              </w:rPr>
            </w:pPr>
            <w:r w:rsidRPr="00000000">
              <w:rPr>
                <w:b/>
                <w:sz w:val="18"/>
                <w:szCs w:val="18"/>
                <w:rtl w:val="0"/>
              </w:rPr>
              <w:t>APOTEX RESEARCH PVT Ltd, Bengaluru – 2000 Users</w:t>
            </w:r>
          </w:p>
        </w:tc>
        <w:tc>
          <w:tcPr>
            <w:shd w:val="clear" w:color="auto" w:fill="F2F2F2"/>
            <w:vAlign w:val="center"/>
          </w:tcPr>
          <w:p w:rsidR="00000000" w:rsidRPr="00000000" w:rsidP="00000000" w14:paraId="00000090">
            <w:pPr>
              <w:shd w:val="clear" w:color="auto" w:fill="FFFFFF"/>
              <w:spacing w:line="240" w:lineRule="auto"/>
              <w:ind w:left="0" w:hanging="2"/>
              <w:rPr>
                <w:sz w:val="18"/>
                <w:szCs w:val="18"/>
              </w:rPr>
            </w:pPr>
            <w:r w:rsidRPr="00000000">
              <w:rPr>
                <w:b/>
                <w:sz w:val="18"/>
                <w:szCs w:val="18"/>
                <w:rtl w:val="0"/>
              </w:rPr>
              <w:t>ENZEN GLOBAL SOLUTIONS Ltd, Bengaluru – 1000 Users</w:t>
            </w:r>
          </w:p>
        </w:tc>
        <w:tc>
          <w:tcPr>
            <w:shd w:val="clear" w:color="auto" w:fill="F2F2F2"/>
            <w:vAlign w:val="center"/>
          </w:tcPr>
          <w:p w:rsidR="00000000" w:rsidRPr="00000000" w:rsidP="00000000" w14:paraId="00000091">
            <w:pPr>
              <w:shd w:val="clear" w:color="auto" w:fill="FFFFFF"/>
              <w:spacing w:line="240" w:lineRule="auto"/>
              <w:ind w:left="0" w:hanging="2"/>
              <w:rPr>
                <w:sz w:val="18"/>
                <w:szCs w:val="18"/>
              </w:rPr>
            </w:pPr>
            <w:r w:rsidRPr="00000000">
              <w:rPr>
                <w:b/>
                <w:sz w:val="18"/>
                <w:szCs w:val="18"/>
                <w:rtl w:val="0"/>
              </w:rPr>
              <w:t>EXIDE LIFE INSURANCE, Bengaluru – 1000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92">
            <w:pPr>
              <w:shd w:val="clear" w:color="auto" w:fill="FFFFFF"/>
              <w:spacing w:line="240" w:lineRule="auto"/>
              <w:ind w:left="0" w:hanging="2"/>
              <w:rPr>
                <w:sz w:val="18"/>
                <w:szCs w:val="18"/>
              </w:rPr>
            </w:pPr>
            <w:r w:rsidRPr="00000000">
              <w:rPr>
                <w:b/>
                <w:sz w:val="18"/>
                <w:szCs w:val="18"/>
                <w:rtl w:val="0"/>
              </w:rPr>
              <w:t>ENRICH IT SERVICES PVT Ltd, Hyderabad – 500 Users</w:t>
            </w:r>
          </w:p>
        </w:tc>
        <w:tc>
          <w:tcPr>
            <w:shd w:val="clear" w:color="auto" w:fill="F2F2F2"/>
            <w:vAlign w:val="center"/>
          </w:tcPr>
          <w:p w:rsidR="00000000" w:rsidRPr="00000000" w:rsidP="00000000" w14:paraId="00000093">
            <w:pPr>
              <w:shd w:val="clear" w:color="auto" w:fill="FFFFFF"/>
              <w:spacing w:line="240" w:lineRule="auto"/>
              <w:ind w:left="0" w:hanging="2"/>
              <w:rPr>
                <w:sz w:val="18"/>
                <w:szCs w:val="18"/>
              </w:rPr>
            </w:pPr>
            <w:r w:rsidRPr="00000000">
              <w:rPr>
                <w:b/>
                <w:sz w:val="18"/>
                <w:szCs w:val="18"/>
                <w:rtl w:val="0"/>
              </w:rPr>
              <w:t>KONE LABS, Hyderabad – 1000 Users</w:t>
            </w:r>
          </w:p>
        </w:tc>
        <w:tc>
          <w:tcPr>
            <w:shd w:val="clear" w:color="auto" w:fill="F2F2F2"/>
            <w:vAlign w:val="center"/>
          </w:tcPr>
          <w:p w:rsidR="00000000" w:rsidRPr="00000000" w:rsidP="00000000" w14:paraId="00000094">
            <w:pPr>
              <w:shd w:val="clear" w:color="auto" w:fill="FFFFFF"/>
              <w:spacing w:line="240" w:lineRule="auto"/>
              <w:ind w:left="0" w:hanging="2"/>
              <w:rPr>
                <w:sz w:val="18"/>
                <w:szCs w:val="18"/>
              </w:rPr>
            </w:pPr>
            <w:r w:rsidRPr="00000000">
              <w:rPr>
                <w:b/>
                <w:sz w:val="18"/>
                <w:szCs w:val="18"/>
                <w:rtl w:val="0"/>
              </w:rPr>
              <w:t>MEDUSIND SOLUTIONS, Chennai – 500 Users</w:t>
            </w:r>
          </w:p>
        </w:tc>
      </w:tr>
      <w:tr>
        <w:tblPrEx>
          <w:tblW w:w="10980" w:type="dxa"/>
          <w:jc w:val="left"/>
          <w:tblInd w:w="-342" w:type="dxa"/>
          <w:tblLayout w:type="fixed"/>
          <w:tblLook w:val="0000"/>
        </w:tblPrEx>
        <w:trPr>
          <w:trHeight w:val="300"/>
          <w:jc w:val="left"/>
        </w:trPr>
        <w:tc>
          <w:tcPr>
            <w:shd w:val="clear" w:color="auto" w:fill="F2F2F2"/>
            <w:vAlign w:val="center"/>
          </w:tcPr>
          <w:p w:rsidR="00000000" w:rsidRPr="00000000" w:rsidP="00000000" w14:paraId="00000095">
            <w:pPr>
              <w:shd w:val="clear" w:color="auto" w:fill="FFFFFF"/>
              <w:spacing w:line="240" w:lineRule="auto"/>
              <w:ind w:left="0" w:hanging="2"/>
              <w:rPr>
                <w:b/>
                <w:sz w:val="18"/>
                <w:szCs w:val="18"/>
              </w:rPr>
            </w:pPr>
            <w:r w:rsidRPr="00000000">
              <w:rPr>
                <w:b/>
                <w:sz w:val="18"/>
                <w:szCs w:val="18"/>
                <w:rtl w:val="0"/>
              </w:rPr>
              <w:t>Hetero Drugs, Hyderabad – 10,000 users</w:t>
            </w:r>
          </w:p>
        </w:tc>
        <w:tc>
          <w:tcPr>
            <w:shd w:val="clear" w:color="auto" w:fill="F2F2F2"/>
            <w:vAlign w:val="center"/>
          </w:tcPr>
          <w:p w:rsidR="00000000" w:rsidRPr="00000000" w:rsidP="00000000" w14:paraId="00000096">
            <w:pPr>
              <w:shd w:val="clear" w:color="auto" w:fill="FFFFFF"/>
              <w:spacing w:line="240" w:lineRule="auto"/>
              <w:ind w:left="0" w:hanging="2"/>
              <w:rPr>
                <w:b/>
                <w:sz w:val="18"/>
                <w:szCs w:val="18"/>
              </w:rPr>
            </w:pPr>
            <w:r w:rsidRPr="00000000">
              <w:rPr>
                <w:b/>
                <w:sz w:val="18"/>
                <w:szCs w:val="18"/>
                <w:rtl w:val="0"/>
              </w:rPr>
              <w:t>Strides Pharma – Bengaluru – 5000 users</w:t>
            </w:r>
          </w:p>
        </w:tc>
        <w:tc>
          <w:tcPr>
            <w:shd w:val="clear" w:color="auto" w:fill="F2F2F2"/>
            <w:vAlign w:val="center"/>
          </w:tcPr>
          <w:p w:rsidR="00000000" w:rsidRPr="00000000" w:rsidP="00000000" w14:paraId="00000097">
            <w:pPr>
              <w:shd w:val="clear" w:color="auto" w:fill="FFFFFF"/>
              <w:spacing w:line="240" w:lineRule="auto"/>
              <w:ind w:left="0" w:hanging="2"/>
              <w:rPr>
                <w:b/>
                <w:sz w:val="18"/>
                <w:szCs w:val="18"/>
              </w:rPr>
            </w:pPr>
            <w:r w:rsidRPr="00000000">
              <w:rPr>
                <w:b/>
                <w:sz w:val="18"/>
                <w:szCs w:val="18"/>
                <w:rtl w:val="0"/>
              </w:rPr>
              <w:t>Episource , Chennai – 4000 users</w:t>
            </w:r>
          </w:p>
        </w:tc>
      </w:tr>
    </w:tbl>
    <w:p w:rsidR="00000000" w:rsidRPr="00000000" w:rsidP="00000000" w14:paraId="00000098">
      <w:pPr>
        <w:pBdr>
          <w:top w:val="nil"/>
          <w:left w:val="nil"/>
          <w:bottom w:val="nil"/>
          <w:right w:val="nil"/>
          <w:between w:val="nil"/>
        </w:pBdr>
        <w:ind w:left="0" w:hanging="2"/>
        <w:rPr>
          <w:color w:val="000000"/>
          <w:sz w:val="20"/>
          <w:szCs w:val="20"/>
        </w:rPr>
      </w:pPr>
    </w:p>
    <w:p w:rsidR="00000000" w:rsidRPr="00000000" w:rsidP="00000000" w14:paraId="00000099">
      <w:pPr>
        <w:pBdr>
          <w:top w:val="nil"/>
          <w:left w:val="nil"/>
          <w:bottom w:val="nil"/>
          <w:right w:val="nil"/>
          <w:between w:val="nil"/>
        </w:pBdr>
        <w:ind w:left="0" w:hanging="2"/>
        <w:rPr>
          <w:color w:val="000000"/>
          <w:sz w:val="20"/>
          <w:szCs w:val="20"/>
        </w:rPr>
      </w:pPr>
    </w:p>
    <w:p w:rsidR="00000000" w:rsidRPr="00000000" w:rsidP="00000000" w14:paraId="0000009A">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EDUCATION</w:t>
        <w:tab/>
        <w:tab/>
        <w:tab/>
        <w:tab/>
        <w:tab/>
        <w:tab/>
        <w:tab/>
        <w:tab/>
        <w:tab/>
        <w:tab/>
        <w:tab/>
        <w:tab/>
        <w:tab/>
      </w:r>
    </w:p>
    <w:p w:rsidR="00000000" w:rsidRPr="00000000" w:rsidP="00000000" w14:paraId="0000009B">
      <w:pPr>
        <w:pBdr>
          <w:top w:val="nil"/>
          <w:left w:val="nil"/>
          <w:bottom w:val="nil"/>
          <w:right w:val="nil"/>
          <w:between w:val="nil"/>
        </w:pBdr>
        <w:tabs>
          <w:tab w:val="left" w:pos="720"/>
        </w:tabs>
        <w:spacing w:line="360" w:lineRule="auto"/>
        <w:ind w:left="0" w:hanging="2"/>
        <w:jc w:val="both"/>
        <w:rPr>
          <w:color w:val="000000"/>
          <w:sz w:val="20"/>
          <w:szCs w:val="20"/>
        </w:rPr>
      </w:pPr>
      <w:r w:rsidRPr="00000000">
        <w:rPr>
          <w:b/>
          <w:color w:val="000000"/>
          <w:sz w:val="20"/>
          <w:szCs w:val="20"/>
          <w:rtl w:val="0"/>
        </w:rPr>
        <w:t>Graduation - B.Tech (EEE) in 2014 / Jawaharlal Nehru Technological University</w:t>
      </w:r>
    </w:p>
    <w:p w:rsidR="00000000" w:rsidRPr="00000000" w:rsidP="00000000" w14:paraId="0000009C">
      <w:pPr>
        <w:widowControl w:val="0"/>
        <w:pBdr>
          <w:top w:val="nil"/>
          <w:left w:val="nil"/>
          <w:bottom w:val="nil"/>
          <w:right w:val="nil"/>
          <w:between w:val="nil"/>
        </w:pBdr>
        <w:tabs>
          <w:tab w:val="center" w:pos="720"/>
          <w:tab w:val="left" w:pos="10080"/>
        </w:tabs>
        <w:spacing w:line="360" w:lineRule="auto"/>
        <w:ind w:hanging="1"/>
        <w:jc w:val="both"/>
        <w:rPr>
          <w:color w:val="000000"/>
          <w:sz w:val="8"/>
          <w:szCs w:val="8"/>
        </w:rPr>
      </w:pPr>
    </w:p>
    <w:p w:rsidR="00000000" w:rsidRPr="00000000" w:rsidP="00000000" w14:paraId="0000009D">
      <w:pPr>
        <w:widowControl w:val="0"/>
        <w:pBdr>
          <w:top w:val="nil"/>
          <w:left w:val="nil"/>
          <w:bottom w:val="nil"/>
          <w:right w:val="nil"/>
          <w:between w:val="nil"/>
        </w:pBdr>
        <w:tabs>
          <w:tab w:val="center" w:pos="720"/>
          <w:tab w:val="left" w:pos="10080"/>
        </w:tabs>
        <w:spacing w:line="360" w:lineRule="auto"/>
        <w:ind w:hanging="1"/>
        <w:jc w:val="both"/>
        <w:rPr>
          <w:color w:val="000000"/>
          <w:sz w:val="8"/>
          <w:szCs w:val="8"/>
        </w:rPr>
      </w:pPr>
    </w:p>
    <w:p w:rsidR="00000000" w:rsidRPr="00000000" w:rsidP="00000000" w14:paraId="0000009E">
      <w:pPr>
        <w:widowControl w:val="0"/>
        <w:pBdr>
          <w:top w:val="nil"/>
          <w:left w:val="nil"/>
          <w:bottom w:val="nil"/>
          <w:right w:val="nil"/>
          <w:between w:val="nil"/>
        </w:pBdr>
        <w:shd w:val="clear" w:color="auto" w:fill="D9D9D9"/>
        <w:tabs>
          <w:tab w:val="center" w:pos="720"/>
        </w:tabs>
        <w:spacing w:after="200" w:line="276" w:lineRule="auto"/>
        <w:ind w:left="0" w:hanging="2"/>
        <w:jc w:val="both"/>
        <w:rPr>
          <w:color w:val="000000"/>
          <w:sz w:val="20"/>
          <w:szCs w:val="20"/>
        </w:rPr>
      </w:pPr>
      <w:r w:rsidRPr="00000000">
        <w:rPr>
          <w:b/>
          <w:color w:val="000000"/>
          <w:sz w:val="20"/>
          <w:szCs w:val="20"/>
          <w:rtl w:val="0"/>
        </w:rPr>
        <w:t>PERSONAL DOSSIER</w:t>
        <w:tab/>
        <w:tab/>
        <w:tab/>
        <w:tab/>
        <w:tab/>
        <w:tab/>
        <w:tab/>
        <w:tab/>
        <w:tab/>
        <w:tab/>
        <w:tab/>
        <w:tab/>
      </w:r>
    </w:p>
    <w:p w:rsidR="00000000" w:rsidRPr="00000000" w:rsidP="00000000" w14:paraId="0000009F">
      <w:pPr>
        <w:spacing w:line="480" w:lineRule="auto"/>
        <w:ind w:left="0" w:hanging="2"/>
        <w:jc w:val="both"/>
        <w:rPr>
          <w:sz w:val="20"/>
          <w:szCs w:val="20"/>
        </w:rPr>
      </w:pPr>
      <w:r w:rsidRPr="00000000">
        <w:rPr>
          <w:b/>
          <w:sz w:val="20"/>
          <w:szCs w:val="20"/>
          <w:rtl w:val="0"/>
        </w:rPr>
        <w:t>Date of Birth &amp; Gender</w:t>
      </w:r>
      <w:r w:rsidRPr="00000000">
        <w:rPr>
          <w:sz w:val="20"/>
          <w:szCs w:val="20"/>
          <w:rtl w:val="0"/>
        </w:rPr>
        <w:tab/>
        <w:t>: 21 June 1993, Male</w:t>
      </w:r>
    </w:p>
    <w:p w:rsidR="00000000" w:rsidRPr="00000000" w:rsidP="00000000" w14:paraId="000000A0">
      <w:pPr>
        <w:spacing w:line="480" w:lineRule="auto"/>
        <w:ind w:left="0" w:hanging="2"/>
        <w:jc w:val="both"/>
        <w:rPr>
          <w:sz w:val="20"/>
          <w:szCs w:val="20"/>
        </w:rPr>
      </w:pPr>
      <w:r w:rsidRPr="00000000">
        <w:rPr>
          <w:b/>
          <w:sz w:val="20"/>
          <w:szCs w:val="20"/>
          <w:rtl w:val="0"/>
        </w:rPr>
        <w:t>Linguistic Abilities</w:t>
      </w:r>
      <w:r w:rsidRPr="00000000">
        <w:rPr>
          <w:sz w:val="20"/>
          <w:szCs w:val="20"/>
          <w:rtl w:val="0"/>
        </w:rPr>
        <w:tab/>
        <w:t>: English, Tamil, Hindi &amp; Telugu</w:t>
      </w:r>
    </w:p>
    <w:p w:rsidR="00000000" w:rsidRPr="00000000" w:rsidP="00000000" w14:paraId="000000A1">
      <w:pPr>
        <w:spacing w:line="480" w:lineRule="auto"/>
        <w:ind w:left="0" w:hanging="2"/>
        <w:jc w:val="both"/>
        <w:rPr>
          <w:sz w:val="20"/>
          <w:szCs w:val="20"/>
        </w:rPr>
      </w:pPr>
      <w:r w:rsidRPr="00000000">
        <w:rPr>
          <w:b/>
          <w:sz w:val="20"/>
          <w:szCs w:val="20"/>
          <w:rtl w:val="0"/>
        </w:rPr>
        <w:t>Current Location</w:t>
      </w:r>
      <w:r w:rsidRPr="00000000">
        <w:rPr>
          <w:sz w:val="20"/>
          <w:szCs w:val="20"/>
          <w:rtl w:val="0"/>
        </w:rPr>
        <w:t xml:space="preserve"> </w:t>
        <w:tab/>
        <w:tab/>
        <w:t>: Rolin Residency, Hyderabad – 6000018 (Hyderabad), INDIA</w:t>
      </w:r>
    </w:p>
    <w:p w:rsidR="00000000" w:rsidRPr="00000000" w:rsidP="00000000" w14:paraId="000000A2">
      <w:pPr>
        <w:spacing w:line="480" w:lineRule="auto"/>
        <w:ind w:left="0" w:hanging="2"/>
        <w:jc w:val="both"/>
        <w:rPr>
          <w:sz w:val="20"/>
          <w:szCs w:val="20"/>
        </w:rPr>
      </w:pPr>
      <w:r w:rsidRPr="00000000">
        <w:rPr>
          <w:b/>
          <w:sz w:val="20"/>
          <w:szCs w:val="20"/>
          <w:rtl w:val="0"/>
        </w:rPr>
        <w:t xml:space="preserve">SkypeID </w:t>
        <w:tab/>
      </w:r>
      <w:r w:rsidRPr="00000000">
        <w:rPr>
          <w:sz w:val="20"/>
          <w:szCs w:val="20"/>
          <w:rtl w:val="0"/>
        </w:rPr>
        <w:tab/>
        <w:tab/>
        <w:t xml:space="preserve">: </w:t>
      </w:r>
      <w:r w:rsidRPr="00000000">
        <w:rPr>
          <w:b/>
          <w:sz w:val="20"/>
          <w:szCs w:val="20"/>
          <w:rtl w:val="0"/>
        </w:rPr>
        <w:t>sagar.aescloud</w:t>
      </w:r>
    </w:p>
    <w:p w:rsidR="00000000" w:rsidRPr="00000000" w:rsidP="00000000" w14:paraId="000000A3">
      <w:pPr>
        <w:spacing w:line="480" w:lineRule="auto"/>
        <w:ind w:left="0" w:hanging="2"/>
        <w:jc w:val="both"/>
        <w:rPr>
          <w:sz w:val="20"/>
          <w:szCs w:val="20"/>
        </w:rPr>
      </w:pPr>
      <w:r w:rsidRPr="00000000">
        <w:rPr>
          <w:b/>
          <w:sz w:val="20"/>
          <w:szCs w:val="20"/>
          <w:rtl w:val="0"/>
        </w:rPr>
        <w:t>Hobbies</w:t>
      </w:r>
      <w:r w:rsidRPr="00000000">
        <w:rPr>
          <w:sz w:val="20"/>
          <w:szCs w:val="20"/>
          <w:rtl w:val="0"/>
        </w:rPr>
        <w:tab/>
        <w:tab/>
        <w:tab/>
        <w:t>: Cricket, Cooking &amp; Travelling</w:t>
      </w:r>
      <w:r w:rsidRPr="00000000">
        <w:rPr>
          <w:b/>
          <w:sz w:val="20"/>
          <w:szCs w:val="20"/>
          <w:rtl w:val="0"/>
        </w:rPr>
        <w:tab/>
        <w:tab/>
        <w:tab/>
        <w:tab/>
        <w:tab/>
        <w:tab/>
        <w:tab/>
      </w:r>
    </w:p>
    <w:p w:rsidR="00000000" w:rsidRPr="00000000" w:rsidP="00000000" w14:paraId="000000A4">
      <w:pPr>
        <w:spacing w:line="276" w:lineRule="auto"/>
        <w:ind w:left="0" w:hanging="2"/>
        <w:jc w:val="both"/>
        <w:rPr>
          <w:sz w:val="20"/>
          <w:szCs w:val="20"/>
        </w:rPr>
      </w:pPr>
    </w:p>
    <w:p w:rsidR="00000000" w:rsidRPr="00000000" w:rsidP="00000000" w14:paraId="000000A5">
      <w:pPr>
        <w:spacing w:line="276" w:lineRule="auto"/>
        <w:ind w:left="0" w:hanging="2"/>
        <w:jc w:val="both"/>
        <w:rPr>
          <w:sz w:val="20"/>
          <w:szCs w:val="20"/>
        </w:rPr>
      </w:pPr>
      <w:r w:rsidRPr="00000000">
        <w:rPr>
          <w:sz w:val="20"/>
          <w:szCs w:val="20"/>
          <w:rtl w:val="0"/>
        </w:rPr>
        <w:tab/>
        <w:tab/>
        <w:tab/>
        <w:tab/>
        <w:tab/>
        <w:tab/>
        <w:tab/>
        <w:tab/>
        <w:tab/>
        <w:tab/>
        <w:tab/>
        <w:t xml:space="preserve">     ___________________</w:t>
      </w:r>
    </w:p>
    <w:p w:rsidR="00000000" w:rsidRPr="00000000" w:rsidP="00000000" w14:paraId="000000A6">
      <w:pPr>
        <w:spacing w:line="276" w:lineRule="auto"/>
        <w:ind w:left="0" w:hanging="2"/>
        <w:jc w:val="center"/>
        <w:rPr>
          <w:sz w:val="20"/>
          <w:szCs w:val="20"/>
        </w:rPr>
      </w:pPr>
      <w:bookmarkStart w:id="1" w:name="_30j0zll" w:colFirst="0" w:colLast="0"/>
      <w:bookmarkEnd w:id="1"/>
      <w:r w:rsidRPr="00000000">
        <w:rPr>
          <w:b/>
          <w:sz w:val="20"/>
          <w:szCs w:val="20"/>
          <w:rtl w:val="0"/>
        </w:rPr>
        <w:t>SAGAR REDDY 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9"/>
          </v:shape>
        </w:pict>
      </w:r>
    </w:p>
    <w:sectPr>
      <w:pgSz w:w="12240" w:h="15840"/>
      <w:pgMar w:top="720" w:right="720" w:bottom="450" w:left="108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Cambria">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98B334"/>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2A8B59CC"/>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ADA5FF5"/>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36D9E513"/>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8C037AC"/>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19"/>
        <w:szCs w:val="19"/>
        <w:lang w:val="en-US" w:eastAsia="en-US" w:bidi="ar-SA"/>
      </w:rPr>
    </w:rPrDefault>
    <w:pPrDefault>
      <w:pPr>
        <w:spacing w:line="324" w:lineRule="auto"/>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spacing w:line="240" w:lineRule="auto"/>
      <w:ind w:firstLine="0"/>
    </w:pPr>
    <w:rPr>
      <w:rFonts w:ascii="Cambria" w:eastAsia="Cambria" w:hAnsi="Cambria" w:cs="Cambria"/>
      <w:smallCaps/>
      <w:color w:val="17365D"/>
      <w:sz w:val="80"/>
      <w:szCs w:val="80"/>
    </w:rPr>
  </w:style>
  <w:style w:type="paragraph" w:customStyle="1" w:styleId="Normal0">
    <w:name w:val="Normal_0"/>
    <w:qFormat/>
    <w:pPr>
      <w:suppressAutoHyphens/>
      <w:ind w:left="-1" w:leftChars="-1" w:hangingChars="1"/>
      <w:textDirection w:val="btLr"/>
      <w:textAlignment w:val="top"/>
      <w:outlineLvl w:val="0"/>
    </w:pPr>
    <w:rPr>
      <w:position w:val="-1"/>
      <w:szCs w:val="22"/>
      <w:lang w:eastAsia="ko-KR"/>
    </w:rPr>
  </w:style>
  <w:style w:type="paragraph" w:customStyle="1" w:styleId="Heading10">
    <w:name w:val="Heading 1_0"/>
    <w:basedOn w:val="Normal0"/>
    <w:next w:val="Normal0"/>
    <w:uiPriority w:val="9"/>
    <w:qFormat/>
    <w:pPr>
      <w:keepNext/>
      <w:keepLines/>
      <w:spacing w:before="480" w:after="120"/>
    </w:pPr>
    <w:rPr>
      <w:b/>
      <w:sz w:val="48"/>
      <w:szCs w:val="48"/>
    </w:rPr>
  </w:style>
  <w:style w:type="paragraph" w:customStyle="1" w:styleId="Heading20">
    <w:name w:val="Heading 2_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_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_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_0"/>
    <w:basedOn w:val="Normal0"/>
    <w:next w:val="Normal0"/>
    <w:uiPriority w:val="9"/>
    <w:semiHidden/>
    <w:unhideWhenUsed/>
    <w:qFormat/>
    <w:pPr>
      <w:keepNext/>
      <w:keepLines/>
      <w:spacing w:before="220" w:after="40"/>
      <w:outlineLvl w:val="4"/>
    </w:pPr>
    <w:rPr>
      <w:b/>
      <w:sz w:val="22"/>
    </w:rPr>
  </w:style>
  <w:style w:type="paragraph" w:customStyle="1" w:styleId="Heading60">
    <w:name w:val="Heading 6_0"/>
    <w:basedOn w:val="Normal0"/>
    <w:next w:val="Normal0"/>
    <w:uiPriority w:val="9"/>
    <w:semiHidden/>
    <w:unhideWhenUsed/>
    <w:qFormat/>
    <w:pPr>
      <w:keepNext/>
      <w:keepLines/>
      <w:spacing w:before="200" w:after="40"/>
      <w:outlineLvl w:val="5"/>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Normal0"/>
    <w:next w:val="Normal0"/>
    <w:uiPriority w:val="10"/>
    <w:qFormat/>
    <w:pPr>
      <w:spacing w:line="240" w:lineRule="auto"/>
      <w:ind w:firstLine="0"/>
      <w:contextualSpacing/>
    </w:pPr>
    <w:rPr>
      <w:rFonts w:ascii="Cambria" w:eastAsia="SimSun" w:hAnsi="Cambria" w:cs="Times New Roman"/>
      <w:caps/>
      <w:color w:val="17365D"/>
      <w:kern w:val="28"/>
      <w:sz w:val="80"/>
      <w:szCs w:val="52"/>
    </w:rPr>
  </w:style>
  <w:style w:type="character" w:styleId="Strong">
    <w:name w:val="Strong"/>
    <w:rPr>
      <w:b/>
      <w:bCs/>
      <w:w w:val="100"/>
      <w:position w:val="-1"/>
      <w:effect w:val="none"/>
      <w:vertAlign w:val="baseline"/>
      <w:cs w:val="0"/>
    </w:rPr>
  </w:style>
  <w:style w:type="character" w:styleId="Hyperlink">
    <w:name w:val="Hyperlink"/>
    <w:qFormat/>
    <w:rPr>
      <w:color w:val="0000FF"/>
      <w:w w:val="100"/>
      <w:position w:val="-1"/>
      <w:u w:val="single"/>
      <w:effect w:val="none"/>
      <w:vertAlign w:val="baseline"/>
      <w:cs w:val="0"/>
    </w:rPr>
  </w:style>
  <w:style w:type="character" w:customStyle="1" w:styleId="SubtitleChar">
    <w:name w:val="Subtitle Char"/>
    <w:rPr>
      <w:iCs/>
      <w:caps/>
      <w:color w:val="1F497D"/>
      <w:w w:val="100"/>
      <w:position w:val="-1"/>
      <w:sz w:val="32"/>
      <w:szCs w:val="24"/>
      <w:effect w:val="none"/>
      <w:vertAlign w:val="baseline"/>
      <w:cs w:val="0"/>
      <w:lang w:eastAsia="ko-KR" w:bidi="hi-IN"/>
    </w:rPr>
  </w:style>
  <w:style w:type="character" w:customStyle="1" w:styleId="BalloonTextChar">
    <w:name w:val="Balloon Text Char"/>
    <w:rPr>
      <w:rFonts w:ascii="Tahoma" w:hAnsi="Tahoma" w:cs="Tahoma"/>
      <w:w w:val="100"/>
      <w:position w:val="-1"/>
      <w:sz w:val="16"/>
      <w:szCs w:val="16"/>
      <w:effect w:val="none"/>
      <w:vertAlign w:val="baseline"/>
      <w:cs w:val="0"/>
    </w:rPr>
  </w:style>
  <w:style w:type="character" w:customStyle="1" w:styleId="BodyTextIndentChar">
    <w:name w:val="Body Text Indent Char"/>
    <w:rPr>
      <w:rFonts w:ascii="Times New Roman" w:eastAsia="Times New Roman" w:hAnsi="Times New Roman" w:cs="Times New Roman"/>
      <w:w w:val="100"/>
      <w:position w:val="-1"/>
      <w:sz w:val="24"/>
      <w:szCs w:val="24"/>
      <w:effect w:val="none"/>
      <w:vertAlign w:val="baseline"/>
      <w:cs w:val="0"/>
    </w:rPr>
  </w:style>
  <w:style w:type="character" w:customStyle="1" w:styleId="TitleChar">
    <w:name w:val="Title Char"/>
    <w:rPr>
      <w:rFonts w:ascii="Cambria" w:eastAsia="SimSun" w:hAnsi="Cambria" w:cs="Times New Roman"/>
      <w:caps/>
      <w:color w:val="17365D"/>
      <w:w w:val="100"/>
      <w:kern w:val="28"/>
      <w:position w:val="-1"/>
      <w:sz w:val="80"/>
      <w:szCs w:val="52"/>
      <w:effect w:val="none"/>
      <w:vertAlign w:val="baseline"/>
      <w:cs w:val="0"/>
      <w:lang w:eastAsia="ko-KR"/>
    </w:rPr>
  </w:style>
  <w:style w:type="character" w:customStyle="1" w:styleId="apple-converted-space">
    <w:name w:val="apple-converted-space"/>
    <w:basedOn w:val="DefaultParagraphFont"/>
    <w:rPr>
      <w:w w:val="100"/>
      <w:position w:val="-1"/>
      <w:effect w:val="none"/>
      <w:vertAlign w:val="baseline"/>
      <w:cs w:val="0"/>
    </w:rPr>
  </w:style>
  <w:style w:type="paragraph" w:styleId="BodyTextIndent">
    <w:name w:val="Body Text Indent"/>
    <w:basedOn w:val="Normal0"/>
    <w:pPr>
      <w:spacing w:after="120" w:line="240" w:lineRule="auto"/>
      <w:ind w:left="360" w:firstLine="0"/>
    </w:pPr>
    <w:rPr>
      <w:rFonts w:ascii="Times New Roman" w:eastAsia="Times New Roman" w:hAnsi="Times New Roman" w:cs="Times New Roman"/>
      <w:sz w:val="24"/>
      <w:szCs w:val="24"/>
    </w:rPr>
  </w:style>
  <w:style w:type="paragraph" w:styleId="Subtitle">
    <w:name w:val="Subtitle"/>
    <w:basedOn w:val="Normal0"/>
    <w:next w:val="Normal0"/>
    <w:uiPriority w:val="11"/>
    <w:qFormat/>
    <w:rPr>
      <w:smallCaps/>
      <w:color w:val="1F497D"/>
      <w:sz w:val="32"/>
      <w:szCs w:val="32"/>
    </w:rPr>
  </w:style>
  <w:style w:type="paragraph" w:styleId="BalloonText">
    <w:name w:val="Balloon Text"/>
    <w:basedOn w:val="Normal0"/>
    <w:qFormat/>
    <w:pPr>
      <w:spacing w:line="240" w:lineRule="auto"/>
    </w:pPr>
    <w:rPr>
      <w:rFonts w:ascii="Tahoma" w:hAnsi="Tahoma" w:cs="Tahoma"/>
      <w:sz w:val="16"/>
      <w:szCs w:val="16"/>
    </w:rPr>
  </w:style>
  <w:style w:type="paragraph" w:customStyle="1" w:styleId="Style1">
    <w:name w:val="_Style 1"/>
    <w:basedOn w:val="Normal0"/>
    <w:pPr>
      <w:suppressAutoHyphens w:val="0"/>
      <w:spacing w:line="240" w:lineRule="auto"/>
      <w:ind w:left="720" w:firstLine="0"/>
    </w:pPr>
    <w:rPr>
      <w:rFonts w:ascii="Times New Roman" w:eastAsia="Times New Roman" w:hAnsi="Times New Roman" w:cs="Mangal"/>
      <w:kern w:val="1"/>
      <w:sz w:val="24"/>
      <w:szCs w:val="24"/>
      <w:lang w:bidi="hi-IN"/>
    </w:rPr>
  </w:style>
  <w:style w:type="paragraph" w:customStyle="1" w:styleId="Default">
    <w:name w:val="Default"/>
    <w:pPr>
      <w:suppressAutoHyphens/>
      <w:autoSpaceDE w:val="0"/>
      <w:autoSpaceDN w:val="0"/>
      <w:adjustRightInd w:val="0"/>
      <w:spacing w:line="1" w:lineRule="atLeast"/>
      <w:ind w:left="-1" w:hanging="1" w:leftChars="-1" w:hangingChars="1"/>
      <w:textDirection w:val="btLr"/>
      <w:textAlignment w:val="top"/>
      <w:outlineLvl w:val="0"/>
    </w:pPr>
    <w:rPr>
      <w:rFonts w:ascii="Arial" w:hAnsi="Arial" w:cs="Arial"/>
      <w:color w:val="000000"/>
      <w:position w:val="-1"/>
      <w:sz w:val="24"/>
      <w:szCs w:val="24"/>
    </w:rPr>
  </w:style>
  <w:style w:type="paragraph" w:customStyle="1" w:styleId="JobTitlebold">
    <w:name w:val="Job Title bold"/>
    <w:basedOn w:val="Normal0"/>
    <w:pPr>
      <w:suppressAutoHyphens w:val="0"/>
      <w:spacing w:before="240" w:line="240" w:lineRule="auto"/>
      <w:ind w:left="1224" w:firstLine="0"/>
    </w:pPr>
    <w:rPr>
      <w:rFonts w:ascii="Verdana" w:eastAsia="Times New Roman" w:hAnsi="Verdana" w:cs="Courier New"/>
      <w:b/>
      <w:bCs/>
      <w:kern w:val="1"/>
      <w:szCs w:val="20"/>
      <w:lang w:bidi="hi-IN"/>
    </w:rPr>
  </w:style>
  <w:style w:type="paragraph" w:customStyle="1" w:styleId="ListParagraph1">
    <w:name w:val="List Paragraph1"/>
    <w:basedOn w:val="Normal0"/>
    <w:pPr>
      <w:ind w:left="720"/>
      <w:contextualSpacing/>
    </w:pPr>
  </w:style>
  <w:style w:type="paragraph" w:styleId="ListParagraph">
    <w:name w:val="List Paragraph"/>
    <w:basedOn w:val="Normal0"/>
    <w:pPr>
      <w:ind w:left="720"/>
      <w:contextualSpacing/>
    </w:pPr>
  </w:style>
  <w:style w:type="paragraph" w:styleId="NoSpacing">
    <w:name w:val="No Spacing"/>
    <w:pPr>
      <w:suppressAutoHyphens/>
      <w:spacing w:line="1" w:lineRule="atLeast"/>
      <w:ind w:left="-1" w:hanging="1" w:leftChars="-1" w:hangingChars="1"/>
      <w:textDirection w:val="btLr"/>
      <w:textAlignment w:val="top"/>
      <w:outlineLvl w:val="0"/>
    </w:pPr>
    <w:rPr>
      <w:rFonts w:ascii="Times New Roman" w:eastAsia="Times New Roman" w:hAnsi="Times New Roman"/>
      <w:position w:val="-1"/>
      <w:sz w:val="22"/>
      <w:szCs w:val="22"/>
    </w:rPr>
  </w:style>
  <w:style w:type="character" w:styleId="BookTitle">
    <w:name w:val="Book Title"/>
    <w:rPr>
      <w:b/>
      <w:bCs/>
      <w:smallCaps/>
      <w:spacing w:val="5"/>
      <w:w w:val="100"/>
      <w:position w:val="-1"/>
      <w:effect w:val="none"/>
      <w:vertAlign w:val="baseline"/>
      <w:cs w:val="0"/>
    </w:rPr>
  </w:style>
  <w:style w:type="table" w:customStyle="1" w:styleId="a">
    <w:name w:val="a"/>
    <w:basedOn w:val="TableNormal0"/>
    <w:tblPr>
      <w:tblStyleRowBandSize w:val="1"/>
      <w:tblStyleColBandSize w:val="1"/>
    </w:tblPr>
  </w:style>
  <w:style w:type="table" w:customStyle="1" w:styleId="a0">
    <w:name w:val="a0"/>
    <w:basedOn w:val="TableNormal0"/>
    <w:tblPr>
      <w:tblStyleRowBandSize w:val="1"/>
      <w:tblStyleColBandSize w:val="1"/>
    </w:tblPr>
  </w:style>
  <w:style w:type="table" w:customStyle="1" w:styleId="a1">
    <w:name w:val="a1"/>
    <w:basedOn w:val="TableNormal0"/>
    <w:tblPr>
      <w:tblStyleRowBandSize w:val="1"/>
      <w:tblStyleColBandSize w:val="1"/>
    </w:tblPr>
  </w:style>
  <w:style w:type="table" w:customStyle="1" w:styleId="a2">
    <w:name w:val="a2"/>
    <w:basedOn w:val="TableNormal0"/>
    <w:tblPr>
      <w:tblStyleRowBandSize w:val="1"/>
      <w:tblStyleColBandSize w:val="1"/>
    </w:tblPr>
  </w:style>
  <w:style w:type="table" w:customStyle="1" w:styleId="a3">
    <w:name w:val="a3"/>
    <w:basedOn w:val="TableNormal0"/>
    <w:tblPr>
      <w:tblStyleRowBandSize w:val="1"/>
      <w:tblStyleColBandSize w:val="1"/>
    </w:tblPr>
  </w:style>
  <w:style w:type="paragraph" w:customStyle="1" w:styleId="Subtitle0">
    <w:name w:val="Subtitle_0"/>
    <w:basedOn w:val="Normal0"/>
    <w:next w:val="Normal0"/>
    <w:rPr>
      <w:smallCaps/>
      <w:color w:val="1F497D"/>
      <w:sz w:val="32"/>
      <w:szCs w:val="32"/>
    </w:rPr>
  </w:style>
  <w:style w:type="table" w:customStyle="1" w:styleId="Table1">
    <w:name w:val="Table1"/>
    <w:basedOn w:val="TableNormal0"/>
    <w:tblPr>
      <w:tblStyleRowBandSize w:val="1"/>
      <w:tblStyleColBandSize w:val="1"/>
      <w:tblCellMar>
        <w:top w:w="0" w:type="dxa"/>
        <w:left w:w="108" w:type="dxa"/>
        <w:bottom w:w="0" w:type="dxa"/>
        <w:right w:w="108" w:type="dxa"/>
      </w:tblCellMar>
    </w:tblPr>
  </w:style>
  <w:style w:type="table" w:customStyle="1" w:styleId="Table2">
    <w:name w:val="Table2"/>
    <w:basedOn w:val="TableNormal0"/>
    <w:tblPr>
      <w:tblStyleRowBandSize w:val="1"/>
      <w:tblStyleColBandSize w:val="1"/>
      <w:tblCellMar>
        <w:top w:w="0" w:type="dxa"/>
        <w:left w:w="108" w:type="dxa"/>
        <w:bottom w:w="0" w:type="dxa"/>
        <w:right w:w="108" w:type="dxa"/>
      </w:tblCellMar>
    </w:tblPr>
  </w:style>
  <w:style w:type="table" w:customStyle="1" w:styleId="Table3">
    <w:name w:val="Table3"/>
    <w:basedOn w:val="TableNormal0"/>
    <w:tblPr>
      <w:tblStyleRowBandSize w:val="1"/>
      <w:tblStyleColBandSize w:val="1"/>
      <w:tblCellMar>
        <w:top w:w="0" w:type="dxa"/>
        <w:left w:w="108" w:type="dxa"/>
        <w:bottom w:w="0" w:type="dxa"/>
        <w:right w:w="108" w:type="dxa"/>
      </w:tblCellMar>
    </w:tblPr>
  </w:style>
  <w:style w:type="table" w:customStyle="1" w:styleId="Table4">
    <w:name w:val="Table4"/>
    <w:basedOn w:val="TableNormal0"/>
    <w:tblPr>
      <w:tblStyleRowBandSize w:val="1"/>
      <w:tblStyleColBandSize w:val="1"/>
      <w:tblCellMar>
        <w:top w:w="0" w:type="dxa"/>
        <w:left w:w="108" w:type="dxa"/>
        <w:bottom w:w="0" w:type="dxa"/>
        <w:right w:w="108" w:type="dxa"/>
      </w:tblCellMar>
    </w:tblPr>
  </w:style>
  <w:style w:type="table" w:customStyle="1" w:styleId="Table5">
    <w:name w:val="Table5"/>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lsagar.reddy@gmail.com" TargetMode="External" /><Relationship Id="rId5" Type="http://schemas.openxmlformats.org/officeDocument/2006/relationships/image" Target="media/image1.png" /><Relationship Id="rId6" Type="http://schemas.openxmlformats.org/officeDocument/2006/relationships/hyperlink" Target="http://www.myadrenalin.com" TargetMode="External" /><Relationship Id="rId7" Type="http://schemas.openxmlformats.org/officeDocument/2006/relationships/hyperlink" Target="http://www.intellectdesign.com" TargetMode="External" /><Relationship Id="rId8" Type="http://schemas.openxmlformats.org/officeDocument/2006/relationships/hyperlink" Target="https://darwinbox.com/" TargetMode="External" /><Relationship Id="rId9" Type="http://schemas.openxmlformats.org/officeDocument/2006/relationships/image" Target="http://footmark.infoedge.com/apply/cvtracking?dtyp=docx_n&amp;userId=466238690a911ecc6f43105c991d8307269b6b5f7eff05ff2ba9b61a1f96d340&amp;jobId=210619901515&amp;uid=1154490052106199015151561454410&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revision>0</cp:revision>
  <dcterms:created xsi:type="dcterms:W3CDTF">2019-06-02T11:35:00Z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