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fc01c0ebc5c1416eca633eb02d651352fc5fa21"/>
    <w:p>
      <w:pPr>
        <w:pStyle w:val="Heading1"/>
      </w:pPr>
      <w:r>
        <w:t xml:space="preserve">IDCS Pipeline Architecture and MIPI Camera Integration</w:t>
      </w:r>
    </w:p>
    <w:bookmarkStart w:id="33" w:name="architecture-overview-of-idcs-pipeline"/>
    <w:p>
      <w:pPr>
        <w:pStyle w:val="Heading2"/>
      </w:pPr>
      <w:r>
        <w:t xml:space="preserve">Architecture Overview of IDCS Pipeline</w:t>
      </w:r>
    </w:p>
    <w:p>
      <w:pPr>
        <w:pStyle w:val="FirstParagraph"/>
      </w:pPr>
      <w:r>
        <w:t xml:space="preserve">The IDCS repository implements a two-machine video AI pipeline with distinct PC and Jetson components</w:t>
      </w:r>
      <w:hyperlink r:id="rId21">
        <w:r>
          <w:rPr>
            <w:rStyle w:val="Hyperlink"/>
          </w:rPr>
          <w:t xml:space="preserve">[1]</w:t>
        </w:r>
      </w:hyperlink>
      <w:r>
        <w:t xml:space="preserve">. In the standard setup, a</w:t>
      </w:r>
      <w:r>
        <w:t xml:space="preserve"> </w:t>
      </w:r>
      <w:r>
        <w:rPr>
          <w:b/>
          <w:bCs/>
        </w:rPr>
        <w:t xml:space="preserve">PC sender/UI</w:t>
      </w:r>
      <w:r>
        <w:t xml:space="preserve"> </w:t>
      </w:r>
      <w:r>
        <w:t xml:space="preserve">captures or generates video frames and streams them to a</w:t>
      </w:r>
      <w:r>
        <w:t xml:space="preserve"> </w:t>
      </w:r>
      <w:r>
        <w:rPr>
          <w:b/>
          <w:bCs/>
        </w:rPr>
        <w:t xml:space="preserve">Jetson Xavier NX server</w:t>
      </w:r>
      <w:r>
        <w:t xml:space="preserve"> </w:t>
      </w:r>
      <w:r>
        <w:t xml:space="preserve">for real-time object detection</w:t>
      </w:r>
      <w:hyperlink r:id="rId22">
        <w:r>
          <w:rPr>
            <w:rStyle w:val="Hyperlink"/>
          </w:rPr>
          <w:t xml:space="preserve">[2]</w:t>
        </w:r>
      </w:hyperlink>
      <w:hyperlink r:id="rId21">
        <w:r>
          <w:rPr>
            <w:rStyle w:val="Hyperlink"/>
          </w:rPr>
          <w:t xml:space="preserve">[1]</w:t>
        </w:r>
      </w:hyperlink>
      <w:r>
        <w:t xml:space="preserve">. Key elements of this architecture include:</w:t>
      </w:r>
    </w:p>
    <w:p>
      <w:pPr>
        <w:numPr>
          <w:ilvl w:val="0"/>
          <w:numId w:val="1001"/>
        </w:numPr>
      </w:pPr>
      <w:r>
        <w:rPr>
          <w:b/>
          <w:bCs/>
        </w:rPr>
        <w:t xml:space="preserve">PC Side (Sender &amp; UI):</w:t>
      </w:r>
      <w:r>
        <w:t xml:space="preserve"> </w:t>
      </w:r>
      <w:r>
        <w:t xml:space="preserve">The PC acts as the video source and user interface. It can use either a simulated camera, a webcam, or a video file as input. Frames from the chosen source are encoded using GStreamer with NVIDIA’s NVENC hardware H.264 encoder for low-latency streaming</w:t>
      </w:r>
      <w:hyperlink r:id="rId22">
        <w:r>
          <w:rPr>
            <w:rStyle w:val="Hyperlink"/>
          </w:rPr>
          <w:t xml:space="preserve">[2]</w:t>
        </w:r>
      </w:hyperlink>
      <w:r>
        <w:t xml:space="preserve">. The PC publishes frame headers and timestamps to the Jetson via ZeroMQ (a PUSH socket) in parallel to the video stream. It also runs a UI process that subscribes to results from the Jetson, displays detection overlays, and plays back the</w:t>
      </w:r>
      <w:r>
        <w:t xml:space="preserve"> </w:t>
      </w:r>
      <w:r>
        <w:rPr>
          <w:b/>
          <w:bCs/>
        </w:rPr>
        <w:t xml:space="preserve">annotated return video</w:t>
      </w:r>
      <w:r>
        <w:t xml:space="preserve"> </w:t>
      </w:r>
      <w:r>
        <w:t xml:space="preserve">coming from the Jetson (via RTP)</w:t>
      </w:r>
      <w:hyperlink r:id="rId23">
        <w:r>
          <w:rPr>
            <w:rStyle w:val="Hyperlink"/>
          </w:rPr>
          <w:t xml:space="preserve">[3]</w:t>
        </w:r>
      </w:hyperlink>
      <w:hyperlink r:id="rId24">
        <w:r>
          <w:rPr>
            <w:rStyle w:val="Hyperlink"/>
          </w:rPr>
          <w:t xml:space="preserve">[4]</w:t>
        </w:r>
      </w:hyperlink>
      <w:r>
        <w:t xml:space="preserve">.</w:t>
      </w:r>
    </w:p>
    <w:p>
      <w:pPr>
        <w:numPr>
          <w:ilvl w:val="0"/>
          <w:numId w:val="1001"/>
        </w:numPr>
      </w:pPr>
      <w:r>
        <w:rPr>
          <w:b/>
          <w:bCs/>
        </w:rPr>
        <w:t xml:space="preserve">Jetson Side (Server/Processor):</w:t>
      </w:r>
      <w:r>
        <w:t xml:space="preserve"> </w:t>
      </w:r>
      <w:r>
        <w:t xml:space="preserve">The Jetson receives the incoming RTP video stream, decodes it via GStreamer on its GPU (using</w:t>
      </w:r>
      <w:r>
        <w:t xml:space="preserve"> </w:t>
      </w:r>
      <w:r>
        <w:rPr>
          <w:rStyle w:val="VerbatimChar"/>
        </w:rPr>
        <w:t xml:space="preserve">nvv4l2decoder</w:t>
      </w:r>
      <w:r>
        <w:t xml:space="preserve"> </w:t>
      </w:r>
      <w:r>
        <w:t xml:space="preserve">for hardware decode)</w:t>
      </w:r>
      <w:hyperlink r:id="rId25">
        <w:r>
          <w:rPr>
            <w:rStyle w:val="Hyperlink"/>
          </w:rPr>
          <w:t xml:space="preserve">[5]</w:t>
        </w:r>
      </w:hyperlink>
      <w:r>
        <w:t xml:space="preserve">, and feeds raw frames into a YOLO object detection engine accelerated by TensorRT. The Jetson then publishes detection results (bounding boxes, etc.) as JSON over ZeroMQ (PUB socket) to the PC UI</w:t>
      </w:r>
      <w:hyperlink r:id="rId26">
        <w:r>
          <w:rPr>
            <w:rStyle w:val="Hyperlink"/>
          </w:rPr>
          <w:t xml:space="preserve">[6]</w:t>
        </w:r>
      </w:hyperlink>
      <w:hyperlink r:id="rId27">
        <w:r>
          <w:rPr>
            <w:rStyle w:val="Hyperlink"/>
          </w:rPr>
          <w:t xml:space="preserve">[7]</w:t>
        </w:r>
      </w:hyperlink>
      <w:r>
        <w:t xml:space="preserve">. Optionally, the Jetson re-encodes an</w:t>
      </w:r>
      <w:r>
        <w:t xml:space="preserve"> </w:t>
      </w:r>
      <w:r>
        <w:rPr>
          <w:b/>
          <w:bCs/>
        </w:rPr>
        <w:t xml:space="preserve">annotated video feed</w:t>
      </w:r>
      <w:r>
        <w:t xml:space="preserve"> </w:t>
      </w:r>
      <w:r>
        <w:t xml:space="preserve">(with bounding boxes or other overlays) and streams it back to the PC over RTP</w:t>
      </w:r>
      <w:hyperlink r:id="rId23">
        <w:r>
          <w:rPr>
            <w:rStyle w:val="Hyperlink"/>
          </w:rPr>
          <w:t xml:space="preserve">[3]</w:t>
        </w:r>
      </w:hyperlink>
      <w:r>
        <w:t xml:space="preserve">. The PC UI subscribes to this return video (decoding it with OpenCV/FFmpeg) and displays it alongside real-time status text</w:t>
      </w:r>
      <w:hyperlink r:id="rId28">
        <w:r>
          <w:rPr>
            <w:rStyle w:val="Hyperlink"/>
          </w:rPr>
          <w:t xml:space="preserve">[8]</w:t>
        </w:r>
      </w:hyperlink>
      <w:hyperlink r:id="rId29">
        <w:r>
          <w:rPr>
            <w:rStyle w:val="Hyperlink"/>
          </w:rPr>
          <w:t xml:space="preserve">[9]</w:t>
        </w:r>
      </w:hyperlink>
      <w:r>
        <w:t xml:space="preserve">.</w:t>
      </w:r>
    </w:p>
    <w:p>
      <w:pPr>
        <w:pStyle w:val="FirstParagraph"/>
      </w:pPr>
      <w:r>
        <w:t xml:space="preserve">These components work in concert as a</w:t>
      </w:r>
      <w:r>
        <w:t xml:space="preserve"> </w:t>
      </w:r>
      <w:r>
        <w:rPr>
          <w:b/>
          <w:bCs/>
        </w:rPr>
        <w:t xml:space="preserve">real-time closed loop</w:t>
      </w:r>
      <w:r>
        <w:t xml:space="preserve">: the PC’s video feed is processed on the Jetson, and results are sent back to the PC for display or further action (e.g. controlling a pan/tilt gimbal as hinted by the control loop logic). Configuration files (</w:t>
      </w:r>
      <w:r>
        <w:rPr>
          <w:rStyle w:val="VerbatimChar"/>
        </w:rPr>
        <w:t xml:space="preserve">configs/dev.yaml</w:t>
      </w:r>
      <w:r>
        <w:t xml:space="preserve"> </w:t>
      </w:r>
      <w:r>
        <w:t xml:space="preserve">and</w:t>
      </w:r>
      <w:r>
        <w:t xml:space="preserve"> </w:t>
      </w:r>
      <w:r>
        <w:rPr>
          <w:rStyle w:val="VerbatimChar"/>
        </w:rPr>
        <w:t xml:space="preserve">dev_extra.yaml</w:t>
      </w:r>
      <w:r>
        <w:t xml:space="preserve">) are used to keep both sides in sync regarding video parameters, network addresses/ports, and runtime options</w:t>
      </w:r>
      <w:hyperlink r:id="rId30">
        <w:r>
          <w:rPr>
            <w:rStyle w:val="Hyperlink"/>
          </w:rPr>
          <w:t xml:space="preserve">[10]</w:t>
        </w:r>
      </w:hyperlink>
      <w:hyperlink r:id="rId31">
        <w:r>
          <w:rPr>
            <w:rStyle w:val="Hyperlink"/>
          </w:rPr>
          <w:t xml:space="preserve">[11]</w:t>
        </w:r>
      </w:hyperlink>
      <w:r>
        <w:t xml:space="preserve">. The overall design is modular, separating concerns of video capture, networking, inference, and user interface into different modules in the repository (under</w:t>
      </w:r>
      <w:r>
        <w:t xml:space="preserve"> </w:t>
      </w:r>
      <w:r>
        <w:rPr>
          <w:rStyle w:val="VerbatimChar"/>
        </w:rPr>
        <w:t xml:space="preserve">pc/</w:t>
      </w:r>
      <w:r>
        <w:t xml:space="preserve">,</w:t>
      </w:r>
      <w:r>
        <w:t xml:space="preserve"> </w:t>
      </w:r>
      <w:r>
        <w:rPr>
          <w:rStyle w:val="VerbatimChar"/>
        </w:rPr>
        <w:t xml:space="preserve">jetson/</w:t>
      </w:r>
      <w:r>
        <w:t xml:space="preserve">, and</w:t>
      </w:r>
      <w:r>
        <w:t xml:space="preserve"> </w:t>
      </w:r>
      <w:r>
        <w:rPr>
          <w:rStyle w:val="VerbatimChar"/>
        </w:rPr>
        <w:t xml:space="preserve">common/</w:t>
      </w:r>
      <w:r>
        <w:t xml:space="preserve"> </w:t>
      </w:r>
      <w:r>
        <w:t xml:space="preserve">directories</w:t>
      </w:r>
      <w:hyperlink r:id="rId32">
        <w:r>
          <w:rPr>
            <w:rStyle w:val="Hyperlink"/>
          </w:rPr>
          <w:t xml:space="preserve">[12]</w:t>
        </w:r>
      </w:hyperlink>
      <w:r>
        <w:t xml:space="preserve">).</w:t>
      </w:r>
    </w:p>
    <w:bookmarkEnd w:id="33"/>
    <w:bookmarkStart w:id="48" w:name="current-videodata-input-mechanisms"/>
    <w:p>
      <w:pPr>
        <w:pStyle w:val="Heading2"/>
      </w:pPr>
      <w:r>
        <w:t xml:space="preserve">Current Video/Data Input Mechanisms</w:t>
      </w:r>
    </w:p>
    <w:p>
      <w:pPr>
        <w:pStyle w:val="FirstParagraph"/>
      </w:pPr>
      <w:r>
        <w:rPr>
          <w:b/>
          <w:bCs/>
        </w:rPr>
        <w:t xml:space="preserve">PC Input Sources:</w:t>
      </w:r>
      <w:r>
        <w:t xml:space="preserve"> </w:t>
      </w:r>
      <w:r>
        <w:t xml:space="preserve">The pipeline currently supports three primary input modes on the PC side, selectable via the</w:t>
      </w:r>
      <w:r>
        <w:t xml:space="preserve"> </w:t>
      </w:r>
      <w:r>
        <w:rPr>
          <w:rStyle w:val="VerbatimChar"/>
        </w:rPr>
        <w:t xml:space="preserve">source</w:t>
      </w:r>
      <w:r>
        <w:t xml:space="preserve"> </w:t>
      </w:r>
      <w:r>
        <w:t xml:space="preserve">setting in the config:</w:t>
      </w:r>
    </w:p>
    <w:p>
      <w:pPr>
        <w:numPr>
          <w:ilvl w:val="0"/>
          <w:numId w:val="1002"/>
        </w:numPr>
      </w:pPr>
      <w:r>
        <w:rPr>
          <w:b/>
          <w:bCs/>
        </w:rPr>
        <w:t xml:space="preserve">Simulation (</w:t>
      </w:r>
      <w:r>
        <w:rPr>
          <w:rStyle w:val="VerbatimChar"/>
          <w:b/>
          <w:bCs/>
        </w:rPr>
        <w:t xml:space="preserve">source: sim</w:t>
      </w:r>
      <w:r>
        <w:rPr>
          <w:b/>
          <w:bCs/>
        </w:rPr>
        <w:t xml:space="preserve">):</w:t>
      </w:r>
      <w:r>
        <w:t xml:space="preserve"> </w:t>
      </w:r>
      <w:r>
        <w:t xml:space="preserve">A built-in simulated camera environment. In this mode, frames are generated via the</w:t>
      </w:r>
      <w:r>
        <w:t xml:space="preserve"> </w:t>
      </w:r>
      <w:r>
        <w:rPr>
          <w:rStyle w:val="VerbatimChar"/>
        </w:rPr>
        <w:t xml:space="preserve">SimCamera</w:t>
      </w:r>
      <w:r>
        <w:t xml:space="preserve"> </w:t>
      </w:r>
      <w:r>
        <w:t xml:space="preserve">class (a synthetic scene with known targets for testing the tracking system). The simulation renderer (CPU-based by default) produces frames and optionally simulates camera motion/orbit if debug mode is on</w:t>
      </w:r>
      <w:hyperlink r:id="rId34">
        <w:r>
          <w:rPr>
            <w:rStyle w:val="Hyperlink"/>
          </w:rPr>
          <w:t xml:space="preserve">[13]</w:t>
        </w:r>
      </w:hyperlink>
      <w:hyperlink r:id="rId35">
        <w:r>
          <w:rPr>
            <w:rStyle w:val="Hyperlink"/>
          </w:rPr>
          <w:t xml:space="preserve">[14]</w:t>
        </w:r>
      </w:hyperlink>
      <w:r>
        <w:t xml:space="preserve">. This mode is useful for offline testing and development, ensuring a consistent, reproducible target in the scene.</w:t>
      </w:r>
    </w:p>
    <w:p>
      <w:pPr>
        <w:numPr>
          <w:ilvl w:val="0"/>
          <w:numId w:val="1002"/>
        </w:numPr>
      </w:pPr>
      <w:r>
        <w:rPr>
          <w:b/>
          <w:bCs/>
        </w:rPr>
        <w:t xml:space="preserve">Webcam (</w:t>
      </w:r>
      <w:r>
        <w:rPr>
          <w:rStyle w:val="VerbatimChar"/>
          <w:b/>
          <w:bCs/>
        </w:rPr>
        <w:t xml:space="preserve">source: webcam:&lt;index&gt;</w:t>
      </w:r>
      <w:r>
        <w:rPr>
          <w:b/>
          <w:bCs/>
        </w:rPr>
        <w:t xml:space="preserve">):</w:t>
      </w:r>
      <w:r>
        <w:t xml:space="preserve"> </w:t>
      </w:r>
      <w:r>
        <w:t xml:space="preserve">A direct feed from a local webcam device at the given index (typically</w:t>
      </w:r>
      <w:r>
        <w:t xml:space="preserve"> </w:t>
      </w:r>
      <w:r>
        <w:rPr>
          <w:rStyle w:val="VerbatimChar"/>
        </w:rPr>
        <w:t xml:space="preserve">0</w:t>
      </w:r>
      <w:r>
        <w:t xml:space="preserve"> </w:t>
      </w:r>
      <w:r>
        <w:t xml:space="preserve">for the default camera). The PC opens the webcam using OpenCV’s</w:t>
      </w:r>
      <w:r>
        <w:t xml:space="preserve"> </w:t>
      </w:r>
      <w:r>
        <w:rPr>
          <w:rStyle w:val="VerbatimChar"/>
        </w:rPr>
        <w:t xml:space="preserve">VideoCapture</w:t>
      </w:r>
      <w:r>
        <w:t xml:space="preserve">, configured to the desired frame width, height, and FPS from the config</w:t>
      </w:r>
      <w:hyperlink r:id="rId36">
        <w:r>
          <w:rPr>
            <w:rStyle w:val="Hyperlink"/>
          </w:rPr>
          <w:t xml:space="preserve">[15]</w:t>
        </w:r>
      </w:hyperlink>
      <w:r>
        <w:t xml:space="preserve">. This allows using a USB webcam or built-in camera as a live video source. For example,</w:t>
      </w:r>
      <w:r>
        <w:t xml:space="preserve"> </w:t>
      </w:r>
      <w:r>
        <w:rPr>
          <w:rStyle w:val="VerbatimChar"/>
        </w:rPr>
        <w:t xml:space="preserve">source: webcam:0</w:t>
      </w:r>
      <w:r>
        <w:t xml:space="preserve"> </w:t>
      </w:r>
      <w:r>
        <w:t xml:space="preserve">(the default) will grab frames from camera index 0</w:t>
      </w:r>
      <w:hyperlink r:id="rId37">
        <w:r>
          <w:rPr>
            <w:rStyle w:val="Hyperlink"/>
          </w:rPr>
          <w:t xml:space="preserve">[16]</w:t>
        </w:r>
      </w:hyperlink>
      <w:r>
        <w:t xml:space="preserve">.</w:t>
      </w:r>
    </w:p>
    <w:p>
      <w:pPr>
        <w:numPr>
          <w:ilvl w:val="0"/>
          <w:numId w:val="1002"/>
        </w:numPr>
      </w:pPr>
      <w:r>
        <w:rPr>
          <w:b/>
          <w:bCs/>
        </w:rPr>
        <w:t xml:space="preserve">Video File (</w:t>
      </w:r>
      <w:r>
        <w:rPr>
          <w:rStyle w:val="VerbatimChar"/>
          <w:b/>
          <w:bCs/>
        </w:rPr>
        <w:t xml:space="preserve">source: file:&lt;path&gt;</w:t>
      </w:r>
      <w:r>
        <w:rPr>
          <w:b/>
          <w:bCs/>
        </w:rPr>
        <w:t xml:space="preserve">):</w:t>
      </w:r>
      <w:r>
        <w:t xml:space="preserve"> </w:t>
      </w:r>
      <w:r>
        <w:t xml:space="preserve">A prerecorded video file can serve as the input. The PC will open the file via OpenCV (e.g. using FFMpeg backend) and read frames sequentially</w:t>
      </w:r>
      <w:hyperlink r:id="rId35">
        <w:r>
          <w:rPr>
            <w:rStyle w:val="Hyperlink"/>
          </w:rPr>
          <w:t xml:space="preserve">[14]</w:t>
        </w:r>
      </w:hyperlink>
      <w:r>
        <w:t xml:space="preserve">. This mode is handy for testing the pipeline on stored footage. When using a file source, the PC still streams the frames out over RTP just as with a live source, so the rest of the pipeline remains the same.</w:t>
      </w:r>
    </w:p>
    <w:p>
      <w:pPr>
        <w:pStyle w:val="FirstParagraph"/>
      </w:pPr>
      <w:r>
        <w:t xml:space="preserve">On the PC side, the module</w:t>
      </w:r>
      <w:r>
        <w:t xml:space="preserve"> </w:t>
      </w:r>
      <w:r>
        <w:rPr>
          <w:rStyle w:val="VerbatimChar"/>
        </w:rPr>
        <w:t xml:space="preserve">pc/streamer.py</w:t>
      </w:r>
      <w:r>
        <w:t xml:space="preserve"> </w:t>
      </w:r>
      <w:r>
        <w:t xml:space="preserve">handles all these input modes. It uses a helper function</w:t>
      </w:r>
      <w:r>
        <w:t xml:space="preserve"> </w:t>
      </w:r>
      <w:r>
        <w:rPr>
          <w:rStyle w:val="VerbatimChar"/>
        </w:rPr>
        <w:t xml:space="preserve">open_source()</w:t>
      </w:r>
      <w:r>
        <w:t xml:space="preserve"> </w:t>
      </w:r>
      <w:r>
        <w:t xml:space="preserve">to abstract the source type and obtain a</w:t>
      </w:r>
      <w:r>
        <w:t xml:space="preserve"> </w:t>
      </w:r>
      <w:r>
        <w:rPr>
          <w:rStyle w:val="VerbatimChar"/>
        </w:rPr>
        <w:t xml:space="preserve">cv2.VideoCapture</w:t>
      </w:r>
      <w:r>
        <w:t xml:space="preserve"> </w:t>
      </w:r>
      <w:r>
        <w:t xml:space="preserve">or equivalent frame generator</w:t>
      </w:r>
      <w:hyperlink r:id="rId34">
        <w:r>
          <w:rPr>
            <w:rStyle w:val="Hyperlink"/>
          </w:rPr>
          <w:t xml:space="preserve">[13]</w:t>
        </w:r>
      </w:hyperlink>
      <w:hyperlink r:id="rId36">
        <w:r>
          <w:rPr>
            <w:rStyle w:val="Hyperlink"/>
          </w:rPr>
          <w:t xml:space="preserve">[15]</w:t>
        </w:r>
      </w:hyperlink>
      <w:r>
        <w:t xml:space="preserve">. Once opened, frames from the source are fed into a GStreamer pipeline defined as an</w:t>
      </w:r>
      <w:r>
        <w:t xml:space="preserve"> </w:t>
      </w:r>
      <w:r>
        <w:rPr>
          <w:rStyle w:val="VerbatimChar"/>
        </w:rPr>
        <w:t xml:space="preserve">appsrc ! ... ! udpsink</w:t>
      </w:r>
      <w:r>
        <w:t xml:space="preserve"> </w:t>
      </w:r>
      <w:r>
        <w:t xml:space="preserve">for streaming. In the default pipeline, frames are converted to NV12 color format and passed to</w:t>
      </w:r>
      <w:r>
        <w:t xml:space="preserve"> </w:t>
      </w:r>
      <w:r>
        <w:rPr>
          <w:rStyle w:val="VerbatimChar"/>
        </w:rPr>
        <w:t xml:space="preserve">nvh264enc</w:t>
      </w:r>
      <w:r>
        <w:t xml:space="preserve"> </w:t>
      </w:r>
      <w:r>
        <w:t xml:space="preserve">(on PC with NVIDIA GPU) for compression, then packetized into RTP (via</w:t>
      </w:r>
      <w:r>
        <w:t xml:space="preserve"> </w:t>
      </w:r>
      <w:r>
        <w:rPr>
          <w:rStyle w:val="VerbatimChar"/>
        </w:rPr>
        <w:t xml:space="preserve">rtph264pay</w:t>
      </w:r>
      <w:r>
        <w:t xml:space="preserve">) and sent out via UDP to the Jetson’s IP and port from the config</w:t>
      </w:r>
      <w:hyperlink r:id="rId38">
        <w:r>
          <w:rPr>
            <w:rStyle w:val="Hyperlink"/>
          </w:rPr>
          <w:t xml:space="preserve">[17]</w:t>
        </w:r>
      </w:hyperlink>
      <w:r>
        <w:t xml:space="preserve">. Meanwhile, the streamer also sends a small JSON message for each frame (containing frame ID and timestamp, and in sim mode also the simulated camera pose) over ZMQ to the Jetson</w:t>
      </w:r>
      <w:hyperlink r:id="rId39">
        <w:r>
          <w:rPr>
            <w:rStyle w:val="Hyperlink"/>
          </w:rPr>
          <w:t xml:space="preserve">[18]</w:t>
        </w:r>
      </w:hyperlink>
      <w:r>
        <w:t xml:space="preserve">. This header helps the Jetson pair inference results with frames and measure latency.</w:t>
      </w:r>
    </w:p>
    <w:p>
      <w:pPr>
        <w:pStyle w:val="BodyText"/>
      </w:pPr>
      <w:r>
        <w:rPr>
          <w:b/>
          <w:bCs/>
        </w:rPr>
        <w:t xml:space="preserve">Jetson Input Mechanism:</w:t>
      </w:r>
      <w:r>
        <w:t xml:space="preserve"> </w:t>
      </w:r>
      <w:r>
        <w:t xml:space="preserve">In the current design, the Jetson does</w:t>
      </w:r>
      <w:r>
        <w:t xml:space="preserve"> </w:t>
      </w:r>
      <w:r>
        <w:rPr>
          <w:i/>
          <w:iCs/>
        </w:rPr>
        <w:t xml:space="preserve">not</w:t>
      </w:r>
      <w:r>
        <w:t xml:space="preserve"> </w:t>
      </w:r>
      <w:r>
        <w:t xml:space="preserve">directly capture video from a camera in normal operation – it expects to receive video from the PC. The Jetson’s</w:t>
      </w:r>
      <w:r>
        <w:t xml:space="preserve"> </w:t>
      </w:r>
      <w:r>
        <w:rPr>
          <w:rStyle w:val="VerbatimChar"/>
        </w:rPr>
        <w:t xml:space="preserve">jetson.receiver.GRecv</w:t>
      </w:r>
      <w:r>
        <w:t xml:space="preserve"> </w:t>
      </w:r>
      <w:r>
        <w:t xml:space="preserve">class sets up a GStreamer pipeline to listen on the configured UDP port for the incoming H.264 RTP stream</w:t>
      </w:r>
      <w:hyperlink r:id="rId40">
        <w:r>
          <w:rPr>
            <w:rStyle w:val="Hyperlink"/>
          </w:rPr>
          <w:t xml:space="preserve">[19]</w:t>
        </w:r>
      </w:hyperlink>
      <w:r>
        <w:t xml:space="preserve">. The pipeline (</w:t>
      </w:r>
      <w:r>
        <w:rPr>
          <w:rStyle w:val="VerbatimChar"/>
        </w:rPr>
        <w:t xml:space="preserve">udpsrc ! ... ! nvv4l2decoder ! ... ! appsink</w:t>
      </w:r>
      <w:r>
        <w:t xml:space="preserve">) uses NVIDIA’s hardware decoder to decode the video and delivers raw frames (BGR) to OpenCV</w:t>
      </w:r>
      <w:hyperlink r:id="rId25">
        <w:r>
          <w:rPr>
            <w:rStyle w:val="Hyperlink"/>
          </w:rPr>
          <w:t xml:space="preserve">[5]</w:t>
        </w:r>
      </w:hyperlink>
      <w:hyperlink r:id="rId41">
        <w:r>
          <w:rPr>
            <w:rStyle w:val="Hyperlink"/>
          </w:rPr>
          <w:t xml:space="preserve">[20]</w:t>
        </w:r>
      </w:hyperlink>
      <w:r>
        <w:t xml:space="preserve">. In essence, the Jetson’s input is network-based: if the config</w:t>
      </w:r>
      <w:r>
        <w:t xml:space="preserve"> </w:t>
      </w:r>
      <w:r>
        <w:rPr>
          <w:rStyle w:val="VerbatimChar"/>
        </w:rPr>
        <w:t xml:space="preserve">source</w:t>
      </w:r>
      <w:r>
        <w:t xml:space="preserve"> </w:t>
      </w:r>
      <w:r>
        <w:t xml:space="preserve">is anything other than a local file, the server assumes an RTP stream will be provided. This is reflected in the Jetson server code, where if</w:t>
      </w:r>
      <w:r>
        <w:t xml:space="preserve"> </w:t>
      </w:r>
      <w:r>
        <w:rPr>
          <w:rStyle w:val="VerbatimChar"/>
        </w:rPr>
        <w:t xml:space="preserve">source</w:t>
      </w:r>
      <w:r>
        <w:t xml:space="preserve"> </w:t>
      </w:r>
      <w:r>
        <w:t xml:space="preserve">is not a file, it reads</w:t>
      </w:r>
      <w:r>
        <w:t xml:space="preserve"> </w:t>
      </w:r>
      <w:r>
        <w:rPr>
          <w:rStyle w:val="VerbatimChar"/>
        </w:rPr>
        <w:t xml:space="preserve">net.rtp_port</w:t>
      </w:r>
      <w:r>
        <w:t xml:space="preserve"> </w:t>
      </w:r>
      <w:r>
        <w:t xml:space="preserve">from the config and initializes</w:t>
      </w:r>
      <w:r>
        <w:t xml:space="preserve"> </w:t>
      </w:r>
      <w:r>
        <w:rPr>
          <w:rStyle w:val="VerbatimChar"/>
        </w:rPr>
        <w:t xml:space="preserve">GRecv</w:t>
      </w:r>
      <w:r>
        <w:t xml:space="preserve"> </w:t>
      </w:r>
      <w:r>
        <w:t xml:space="preserve">on that port</w:t>
      </w:r>
      <w:hyperlink r:id="rId42">
        <w:r>
          <w:rPr>
            <w:rStyle w:val="Hyperlink"/>
          </w:rPr>
          <w:t xml:space="preserve">[21]</w:t>
        </w:r>
      </w:hyperlink>
      <w:hyperlink r:id="rId43">
        <w:r>
          <w:rPr>
            <w:rStyle w:val="Hyperlink"/>
          </w:rPr>
          <w:t xml:space="preserve">[22]</w:t>
        </w:r>
      </w:hyperlink>
      <w:r>
        <w:t xml:space="preserve">. Each decoded frame is then passed into the YOLO inference engine (</w:t>
      </w:r>
      <w:r>
        <w:rPr>
          <w:rStyle w:val="VerbatimChar"/>
        </w:rPr>
        <w:t xml:space="preserve">jetson.yolo_engine.YoloEngine</w:t>
      </w:r>
      <w:r>
        <w:t xml:space="preserve">) for object detection.</w:t>
      </w:r>
    </w:p>
    <w:p>
      <w:pPr>
        <w:pStyle w:val="BodyText"/>
      </w:pPr>
      <w:r>
        <w:rPr>
          <w:i/>
          <w:iCs/>
        </w:rPr>
        <w:t xml:space="preserve">Offline File Mode:</w:t>
      </w:r>
      <w:r>
        <w:t xml:space="preserve"> </w:t>
      </w:r>
      <w:r>
        <w:t xml:space="preserve">The only case where the Jetson doesn’t rely on an external video feed is if</w:t>
      </w:r>
      <w:r>
        <w:t xml:space="preserve"> </w:t>
      </w:r>
      <w:r>
        <w:rPr>
          <w:rStyle w:val="VerbatimChar"/>
        </w:rPr>
        <w:t xml:space="preserve">source</w:t>
      </w:r>
      <w:r>
        <w:t xml:space="preserve"> </w:t>
      </w:r>
      <w:r>
        <w:t xml:space="preserve">is a file path. In that scenario,</w:t>
      </w:r>
      <w:r>
        <w:t xml:space="preserve"> </w:t>
      </w:r>
      <w:r>
        <w:rPr>
          <w:b/>
          <w:bCs/>
        </w:rPr>
        <w:t xml:space="preserve">both</w:t>
      </w:r>
      <w:r>
        <w:t xml:space="preserve"> </w:t>
      </w:r>
      <w:r>
        <w:t xml:space="preserve">PC and Jetson processes can run on the same machine (or simply run the Jetson alone). The Jetson server will detect</w:t>
      </w:r>
      <w:r>
        <w:t xml:space="preserve"> </w:t>
      </w:r>
      <w:r>
        <w:rPr>
          <w:rStyle w:val="VerbatimChar"/>
        </w:rPr>
        <w:t xml:space="preserve">source: file:...</w:t>
      </w:r>
      <w:r>
        <w:t xml:space="preserve"> </w:t>
      </w:r>
      <w:r>
        <w:t xml:space="preserve">in the config and use</w:t>
      </w:r>
      <w:r>
        <w:t xml:space="preserve"> </w:t>
      </w:r>
      <w:r>
        <w:rPr>
          <w:rStyle w:val="VerbatimChar"/>
        </w:rPr>
        <w:t xml:space="preserve">FileVideoReader</w:t>
      </w:r>
      <w:r>
        <w:t xml:space="preserve"> </w:t>
      </w:r>
      <w:r>
        <w:t xml:space="preserve">to read frames locally from that video file instead of waiting for RTP input</w:t>
      </w:r>
      <w:hyperlink r:id="rId44">
        <w:r>
          <w:rPr>
            <w:rStyle w:val="Hyperlink"/>
          </w:rPr>
          <w:t xml:space="preserve">[23]</w:t>
        </w:r>
      </w:hyperlink>
      <w:hyperlink r:id="rId45">
        <w:r>
          <w:rPr>
            <w:rStyle w:val="Hyperlink"/>
          </w:rPr>
          <w:t xml:space="preserve">[24]</w:t>
        </w:r>
      </w:hyperlink>
      <w:r>
        <w:t xml:space="preserve">. This mode is intended for debugging or processing recorded footage directly on the Jetson. When in file mode, the Jetson server disables certain network features (it won’t expect or send live ZMQ control commands) and will save the annotated output to a file rather than stream it back</w:t>
      </w:r>
      <w:hyperlink r:id="rId46">
        <w:r>
          <w:rPr>
            <w:rStyle w:val="Hyperlink"/>
          </w:rPr>
          <w:t xml:space="preserve">[25]</w:t>
        </w:r>
      </w:hyperlink>
      <w:hyperlink r:id="rId47">
        <w:r>
          <w:rPr>
            <w:rStyle w:val="Hyperlink"/>
          </w:rPr>
          <w:t xml:space="preserve">[26]</w:t>
        </w:r>
      </w:hyperlink>
      <w:r>
        <w:t xml:space="preserve">. Essentially,</w:t>
      </w:r>
      <w:r>
        <w:t xml:space="preserve"> </w:t>
      </w:r>
      <w:r>
        <w:rPr>
          <w:rStyle w:val="VerbatimChar"/>
        </w:rPr>
        <w:t xml:space="preserve">file:</w:t>
      </w:r>
      <w:r>
        <w:t xml:space="preserve"> </w:t>
      </w:r>
      <w:r>
        <w:t xml:space="preserve">mode turns the pipeline into a single-machine offline processor. However, in normal deployment,</w:t>
      </w:r>
      <w:r>
        <w:t xml:space="preserve"> </w:t>
      </w:r>
      <w:r>
        <w:rPr>
          <w:b/>
          <w:bCs/>
        </w:rPr>
        <w:t xml:space="preserve">live inputs are provided by the PC side</w:t>
      </w:r>
      <w:r>
        <w:t xml:space="preserve">, and the Jetson solely acts as a processing node for those incoming frames.</w:t>
      </w:r>
    </w:p>
    <w:bookmarkEnd w:id="48"/>
    <w:bookmarkStart w:id="67" w:name="X5b1f61b7400c2ead8b61dd6e1cefa0fd2cbee35"/>
    <w:p>
      <w:pPr>
        <w:pStyle w:val="Heading2"/>
      </w:pPr>
      <w:r>
        <w:t xml:space="preserve">Integrating a Real-Time MIPI CSI Camera (IMX219-160 IR)</w:t>
      </w:r>
    </w:p>
    <w:p>
      <w:pPr>
        <w:pStyle w:val="FirstParagraph"/>
      </w:pPr>
      <w:r>
        <w:t xml:space="preserve">To introduce a</w:t>
      </w:r>
      <w:r>
        <w:t xml:space="preserve"> </w:t>
      </w:r>
      <w:r>
        <w:rPr>
          <w:b/>
          <w:bCs/>
        </w:rPr>
        <w:t xml:space="preserve">MIPI CSI camera (e.g., the IMX219-160 IR camera)</w:t>
      </w:r>
      <w:r>
        <w:t xml:space="preserve"> </w:t>
      </w:r>
      <w:r>
        <w:t xml:space="preserve">as an input source, we need to enable the Jetson to directly capture live video from its camera interface. In other words, the Jetson should be able to function as the video source (bypassing the PC streamer) when configured to do so. Below, we detail the requirements, code modifications, and configuration changes to achieve this, while keeping the feature</w:t>
      </w:r>
      <w:r>
        <w:t xml:space="preserve"> </w:t>
      </w:r>
      <w:r>
        <w:rPr>
          <w:b/>
          <w:bCs/>
        </w:rPr>
        <w:t xml:space="preserve">optional and configurable</w:t>
      </w:r>
      <w:r>
        <w:t xml:space="preserve"> </w:t>
      </w:r>
      <w:r>
        <w:t xml:space="preserve">(so existing input methods still work when the camera is not in use).</w:t>
      </w:r>
    </w:p>
    <w:bookmarkStart w:id="53" w:name="X8f5bfc4b3a80002d12cc9eef3957bd5aa67b67e"/>
    <w:p>
      <w:pPr>
        <w:pStyle w:val="Heading3"/>
      </w:pPr>
      <w:r>
        <w:t xml:space="preserve">Requirements and Setup for MIPI CSI Capture</w:t>
      </w:r>
    </w:p>
    <w:p>
      <w:pPr>
        <w:numPr>
          <w:ilvl w:val="0"/>
          <w:numId w:val="1003"/>
        </w:numPr>
      </w:pPr>
      <w:r>
        <w:rPr>
          <w:b/>
          <w:bCs/>
        </w:rPr>
        <w:t xml:space="preserve">Hardware and Drivers:</w:t>
      </w:r>
      <w:r>
        <w:t xml:space="preserve"> </w:t>
      </w:r>
      <w:r>
        <w:t xml:space="preserve">Ensure the IMX219 camera module is properly connected to the Jetson’s CSI port and recognized by the system. On Jetson platforms running JetPack (L4T), the default drivers (NVCSI/Argus) support the IMX219 sensor out-of-the-box. No additional driver installation is usually required, but it’s good to verify the camera is working (for example, using</w:t>
      </w:r>
      <w:r>
        <w:t xml:space="preserve"> </w:t>
      </w:r>
      <w:r>
        <w:rPr>
          <w:rStyle w:val="VerbatimChar"/>
        </w:rPr>
        <w:t xml:space="preserve">nvgstcapture</w:t>
      </w:r>
      <w:r>
        <w:t xml:space="preserve"> </w:t>
      </w:r>
      <w:r>
        <w:t xml:space="preserve">or</w:t>
      </w:r>
      <w:r>
        <w:t xml:space="preserve"> </w:t>
      </w:r>
      <w:r>
        <w:rPr>
          <w:rStyle w:val="VerbatimChar"/>
        </w:rPr>
        <w:t xml:space="preserve">gst-launch-1.0 nvarguscamerasrc ! ...</w:t>
      </w:r>
      <w:r>
        <w:t xml:space="preserve"> </w:t>
      </w:r>
      <w:r>
        <w:t xml:space="preserve">test pipeline). The IR variant of IMX219 should be identical in interface – the difference is just the lens filter – so driver support remains the same.</w:t>
      </w:r>
    </w:p>
    <w:p>
      <w:pPr>
        <w:numPr>
          <w:ilvl w:val="0"/>
          <w:numId w:val="1003"/>
        </w:numPr>
      </w:pPr>
      <w:r>
        <w:rPr>
          <w:b/>
          <w:bCs/>
        </w:rPr>
        <w:t xml:space="preserve">GStreamer and OpenCV Support:</w:t>
      </w:r>
      <w:r>
        <w:t xml:space="preserve"> </w:t>
      </w:r>
      <w:r>
        <w:t xml:space="preserve">The pipeline will use GStreamer to interface with the camera. NVIDIA provides the</w:t>
      </w:r>
      <w:r>
        <w:t xml:space="preserve"> </w:t>
      </w:r>
      <w:r>
        <w:rPr>
          <w:rStyle w:val="VerbatimChar"/>
        </w:rPr>
        <w:t xml:space="preserve">nvarguscamerasrc</w:t>
      </w:r>
      <w:r>
        <w:t xml:space="preserve"> </w:t>
      </w:r>
      <w:r>
        <w:t xml:space="preserve">plugin for accessing CSI cameras on Jetson. We need to confirm that OpenCV on the Jetson has GStreamer enabled (so that</w:t>
      </w:r>
      <w:r>
        <w:t xml:space="preserve"> </w:t>
      </w:r>
      <w:r>
        <w:rPr>
          <w:rStyle w:val="VerbatimChar"/>
        </w:rPr>
        <w:t xml:space="preserve">cv2.VideoCapture</w:t>
      </w:r>
      <w:r>
        <w:t xml:space="preserve"> </w:t>
      </w:r>
      <w:r>
        <w:t xml:space="preserve">can accept a pipeline string). The repository’s notes and build scripts indicate OpenCV is built with GStreamer support (</w:t>
      </w:r>
      <w:r>
        <w:rPr>
          <w:rStyle w:val="VerbatimChar"/>
        </w:rPr>
        <w:t xml:space="preserve">-DWITH_GSTREAMER=ON</w:t>
      </w:r>
      <w:r>
        <w:t xml:space="preserve">)</w:t>
      </w:r>
      <w:hyperlink r:id="rId49">
        <w:r>
          <w:rPr>
            <w:rStyle w:val="Hyperlink"/>
          </w:rPr>
          <w:t xml:space="preserve">[27]</w:t>
        </w:r>
      </w:hyperlink>
      <w:r>
        <w:t xml:space="preserve">, which is essential. JetPack’s default OpenCV build typically includes GStreamer as well. If not, OpenCV would need to be recompiled or an alternate approach used (but given the context, GStreamer is available).</w:t>
      </w:r>
    </w:p>
    <w:p>
      <w:pPr>
        <w:numPr>
          <w:ilvl w:val="0"/>
          <w:numId w:val="1003"/>
        </w:numPr>
      </w:pPr>
      <w:r>
        <w:rPr>
          <w:b/>
          <w:bCs/>
        </w:rPr>
        <w:t xml:space="preserve">Pipeline Construction:</w:t>
      </w:r>
      <w:r>
        <w:t xml:space="preserve"> </w:t>
      </w:r>
      <w:r>
        <w:t xml:space="preserve">Capturing from the CSI camera can be done by constructing a GStreamer pipeline that starts with</w:t>
      </w:r>
      <w:r>
        <w:t xml:space="preserve"> </w:t>
      </w:r>
      <w:r>
        <w:rPr>
          <w:rStyle w:val="VerbatimChar"/>
        </w:rPr>
        <w:t xml:space="preserve">nvarguscamerasrc</w:t>
      </w:r>
      <w:r>
        <w:t xml:space="preserve"> </w:t>
      </w:r>
      <w:r>
        <w:t xml:space="preserve">(NVIDIA’s camera source). For example, a pipeline string for OpenCV could be:</w:t>
      </w:r>
    </w:p>
    <w:p>
      <w:pPr>
        <w:pStyle w:val="SourceCode"/>
      </w:pPr>
      <w:r>
        <w:rPr>
          <w:rStyle w:val="VerbatimChar"/>
        </w:rPr>
        <w:t xml:space="preserve">nvarguscamerasrc sensor-id=0 ! video/x-raw(memory:NVMM), width=&lt;W&gt;, height=&lt;H&gt;, format=NV12, framerate=&lt;FPS&gt;/1 ! </w:t>
      </w:r>
      <w:r>
        <w:br/>
      </w:r>
      <w:r>
        <w:rPr>
          <w:rStyle w:val="VerbatimChar"/>
        </w:rPr>
        <w:t xml:space="preserve">nvvidconv ! video/x-raw, width=&lt;W&gt;, height=&lt;H&gt;, format=BGRx ! </w:t>
      </w:r>
      <w:r>
        <w:br/>
      </w:r>
      <w:r>
        <w:rPr>
          <w:rStyle w:val="VerbatimChar"/>
        </w:rPr>
        <w:t xml:space="preserve">videoconvert ! video/x-raw, format=BGR ! appsink drop=true max-buffers=1</w:t>
      </w:r>
    </w:p>
    <w:p>
      <w:pPr>
        <w:pStyle w:val="FirstParagraph"/>
      </w:pPr>
      <w:r>
        <w:t xml:space="preserve">This pipeline uses the Argus camera source, converts the frames to BGR color in CPU memory, and delivers them to an</w:t>
      </w:r>
      <w:r>
        <w:t xml:space="preserve"> </w:t>
      </w:r>
      <w:r>
        <w:rPr>
          <w:rStyle w:val="VerbatimChar"/>
        </w:rPr>
        <w:t xml:space="preserve">appsink</w:t>
      </w:r>
      <w:r>
        <w:t xml:space="preserve"> </w:t>
      </w:r>
      <w:r>
        <w:t xml:space="preserve">for OpenCV to consume. A similar example from a Jetson project is shown here</w:t>
      </w:r>
      <w:hyperlink r:id="rId50">
        <w:r>
          <w:rPr>
            <w:rStyle w:val="Hyperlink"/>
          </w:rPr>
          <w:t xml:space="preserve">[28]</w:t>
        </w:r>
      </w:hyperlink>
      <w:r>
        <w:t xml:space="preserve">, where the CSI camera feed is converted to BGR and fed into OpenCV via appsink. The width, height, and framerate should match the desired capture resolution and the configuration’s</w:t>
      </w:r>
      <w:r>
        <w:t xml:space="preserve"> </w:t>
      </w:r>
      <w:r>
        <w:rPr>
          <w:rStyle w:val="VerbatimChar"/>
        </w:rPr>
        <w:t xml:space="preserve">video</w:t>
      </w:r>
      <w:r>
        <w:t xml:space="preserve"> </w:t>
      </w:r>
      <w:r>
        <w:t xml:space="preserve">settings (e.g., 1280×720 at 30 FPS or 1920×1080 at 30 FPS, which correspond to common YOLO input sizes in this repo). The</w:t>
      </w:r>
      <w:r>
        <w:t xml:space="preserve"> </w:t>
      </w:r>
      <w:r>
        <w:rPr>
          <w:rStyle w:val="VerbatimChar"/>
        </w:rPr>
        <w:t xml:space="preserve">sensor-id</w:t>
      </w:r>
      <w:r>
        <w:t xml:space="preserve"> </w:t>
      </w:r>
      <w:r>
        <w:t xml:space="preserve">(camera index) can be</w:t>
      </w:r>
      <w:r>
        <w:t xml:space="preserve"> </w:t>
      </w:r>
      <w:r>
        <w:rPr>
          <w:rStyle w:val="VerbatimChar"/>
        </w:rPr>
        <w:t xml:space="preserve">0</w:t>
      </w:r>
      <w:r>
        <w:t xml:space="preserve"> </w:t>
      </w:r>
      <w:r>
        <w:t xml:space="preserve">for the first camera; if multiple cameras are used, it could be made configurable as well (e.g.,</w:t>
      </w:r>
      <w:r>
        <w:t xml:space="preserve"> </w:t>
      </w:r>
      <w:r>
        <w:rPr>
          <w:rStyle w:val="VerbatimChar"/>
        </w:rPr>
        <w:t xml:space="preserve">csi:1</w:t>
      </w:r>
      <w:r>
        <w:t xml:space="preserve"> </w:t>
      </w:r>
      <w:r>
        <w:t xml:space="preserve">for a second camera).</w:t>
      </w:r>
    </w:p>
    <w:p>
      <w:pPr>
        <w:pStyle w:val="BodyText"/>
      </w:pPr>
      <w:r>
        <w:rPr>
          <w:i/>
          <w:iCs/>
        </w:rPr>
        <w:t xml:space="preserve">Note:</w:t>
      </w:r>
      <w:r>
        <w:t xml:space="preserve"> </w:t>
      </w:r>
      <w:r>
        <w:t xml:space="preserve">The Argus source supports additional controls (exposure, gain, etc.), but those can typically be left at auto defaults initially. The IR version of the camera might require adequate illumination; otherwise, integration is the same as a normal camera from the software perspective.</w:t>
      </w:r>
    </w:p>
    <w:p>
      <w:pPr>
        <w:pStyle w:val="Compact"/>
        <w:numPr>
          <w:ilvl w:val="0"/>
          <w:numId w:val="1004"/>
        </w:numPr>
      </w:pPr>
      <w:r>
        <w:rPr>
          <w:b/>
          <w:bCs/>
        </w:rPr>
        <w:t xml:space="preserve">OpenCV Capture via Pipeline:</w:t>
      </w:r>
      <w:r>
        <w:t xml:space="preserve"> </w:t>
      </w:r>
      <w:r>
        <w:t xml:space="preserve">Once the GStreamer pipeline string is prepared, we will use</w:t>
      </w:r>
      <w:r>
        <w:t xml:space="preserve"> </w:t>
      </w:r>
      <w:r>
        <w:rPr>
          <w:rStyle w:val="VerbatimChar"/>
        </w:rPr>
        <w:t xml:space="preserve">cv2.VideoCapture(pipeline, cv2.CAP_GSTREAMER)</w:t>
      </w:r>
      <w:r>
        <w:t xml:space="preserve"> </w:t>
      </w:r>
      <w:r>
        <w:t xml:space="preserve">to open the camera stream. This is analogous to how the PC streamer opens the RTP stream for output or how the Jetson uses GStreamer for input. For example, the repository already uses pipeline strings with</w:t>
      </w:r>
      <w:r>
        <w:t xml:space="preserve"> </w:t>
      </w:r>
      <w:r>
        <w:rPr>
          <w:rStyle w:val="VerbatimChar"/>
        </w:rPr>
        <w:t xml:space="preserve">cv2.VideoCapture</w:t>
      </w:r>
      <w:r>
        <w:t xml:space="preserve">/</w:t>
      </w:r>
      <w:r>
        <w:rPr>
          <w:rStyle w:val="VerbatimChar"/>
        </w:rPr>
        <w:t xml:space="preserve">VideoWriter</w:t>
      </w:r>
      <w:r>
        <w:t xml:space="preserve"> </w:t>
      </w:r>
      <w:r>
        <w:t xml:space="preserve">for RTP streams</w:t>
      </w:r>
      <w:hyperlink r:id="rId51">
        <w:r>
          <w:rPr>
            <w:rStyle w:val="Hyperlink"/>
          </w:rPr>
          <w:t xml:space="preserve">[29]</w:t>
        </w:r>
      </w:hyperlink>
      <w:hyperlink r:id="rId52">
        <w:r>
          <w:rPr>
            <w:rStyle w:val="Hyperlink"/>
          </w:rPr>
          <w:t xml:space="preserve">[30]</w:t>
        </w:r>
      </w:hyperlink>
      <w:r>
        <w:t xml:space="preserve">; we will apply the same mechanism for the camera source. After opening, frames can be read with</w:t>
      </w:r>
      <w:r>
        <w:t xml:space="preserve"> </w:t>
      </w:r>
      <w:r>
        <w:rPr>
          <w:rStyle w:val="VerbatimChar"/>
        </w:rPr>
        <w:t xml:space="preserve">cap.read()</w:t>
      </w:r>
      <w:r>
        <w:t xml:space="preserve"> </w:t>
      </w:r>
      <w:r>
        <w:t xml:space="preserve">in the main loop just like frames from any other source.</w:t>
      </w:r>
    </w:p>
    <w:bookmarkEnd w:id="53"/>
    <w:bookmarkStart w:id="58" w:name="X8acd674c31c85ef8f3b4ef418fc9aa584c2517a"/>
    <w:p>
      <w:pPr>
        <w:pStyle w:val="Heading3"/>
      </w:pPr>
      <w:r>
        <w:t xml:space="preserve">Code Modifications for Camera Input (Jetson Side)</w:t>
      </w:r>
    </w:p>
    <w:p>
      <w:pPr>
        <w:pStyle w:val="FirstParagraph"/>
      </w:pPr>
      <w:r>
        <w:t xml:space="preserve">To integrate the CSI camera without disrupting existing functionality, we need to modify the Jetson server code (</w:t>
      </w:r>
      <w:r>
        <w:rPr>
          <w:rStyle w:val="VerbatimChar"/>
        </w:rPr>
        <w:t xml:space="preserve">jetson/server.py</w:t>
      </w:r>
      <w:r>
        <w:t xml:space="preserve"> </w:t>
      </w:r>
      <w:r>
        <w:t xml:space="preserve">and possibly</w:t>
      </w:r>
      <w:r>
        <w:t xml:space="preserve"> </w:t>
      </w:r>
      <w:r>
        <w:rPr>
          <w:rStyle w:val="VerbatimChar"/>
        </w:rPr>
        <w:t xml:space="preserve">jetson/receiver.py</w:t>
      </w:r>
      <w:r>
        <w:t xml:space="preserve">) to recognize a new source type and handle it appropriately:</w:t>
      </w:r>
    </w:p>
    <w:p>
      <w:pPr>
        <w:numPr>
          <w:ilvl w:val="0"/>
          <w:numId w:val="1005"/>
        </w:numPr>
      </w:pPr>
      <w:r>
        <w:rPr>
          <w:b/>
          <w:bCs/>
        </w:rPr>
        <w:t xml:space="preserve">New Source Identifier:</w:t>
      </w:r>
      <w:r>
        <w:t xml:space="preserve"> </w:t>
      </w:r>
      <w:r>
        <w:t xml:space="preserve">We can introduce a new</w:t>
      </w:r>
      <w:r>
        <w:t xml:space="preserve"> </w:t>
      </w:r>
      <w:r>
        <w:rPr>
          <w:rStyle w:val="VerbatimChar"/>
        </w:rPr>
        <w:t xml:space="preserve">source</w:t>
      </w:r>
      <w:r>
        <w:t xml:space="preserve"> </w:t>
      </w:r>
      <w:r>
        <w:t xml:space="preserve">spec in the configuration, for example</w:t>
      </w:r>
      <w:r>
        <w:t xml:space="preserve"> </w:t>
      </w:r>
      <w:r>
        <w:rPr>
          <w:rStyle w:val="VerbatimChar"/>
        </w:rPr>
        <w:t xml:space="preserve">source: "csi:0"</w:t>
      </w:r>
      <w:r>
        <w:t xml:space="preserve"> </w:t>
      </w:r>
      <w:r>
        <w:t xml:space="preserve">or a similar keyword (perhaps</w:t>
      </w:r>
      <w:r>
        <w:t xml:space="preserve"> </w:t>
      </w:r>
      <w:r>
        <w:rPr>
          <w:rStyle w:val="VerbatimChar"/>
        </w:rPr>
        <w:t xml:space="preserve">"csi"</w:t>
      </w:r>
      <w:r>
        <w:t xml:space="preserve"> </w:t>
      </w:r>
      <w:r>
        <w:t xml:space="preserve">or</w:t>
      </w:r>
      <w:r>
        <w:t xml:space="preserve"> </w:t>
      </w:r>
      <w:r>
        <w:rPr>
          <w:rStyle w:val="VerbatimChar"/>
        </w:rPr>
        <w:t xml:space="preserve">"jetson_csi"</w:t>
      </w:r>
      <w:r>
        <w:t xml:space="preserve">). This informs the Jetson that it should use its local camera. Alternatively, using the pattern</w:t>
      </w:r>
      <w:r>
        <w:t xml:space="preserve"> </w:t>
      </w:r>
      <w:r>
        <w:rPr>
          <w:rStyle w:val="VerbatimChar"/>
        </w:rPr>
        <w:t xml:space="preserve">webcam:&lt;index&gt;</w:t>
      </w:r>
      <w:r>
        <w:t xml:space="preserve"> </w:t>
      </w:r>
      <w:r>
        <w:t xml:space="preserve">could be repurposed for Jetson to mean a V4L2 camera device. However, given that “webcam” was originally meant for PC usage, it’s clearer to use a distinct prefix like</w:t>
      </w:r>
      <w:r>
        <w:t xml:space="preserve"> </w:t>
      </w:r>
      <w:r>
        <w:rPr>
          <w:rStyle w:val="VerbatimChar"/>
        </w:rPr>
        <w:t xml:space="preserve">csi:</w:t>
      </w:r>
      <w:r>
        <w:t xml:space="preserve"> </w:t>
      </w:r>
      <w:r>
        <w:t xml:space="preserve">for the CSI camera on Jetson. The code should check</w:t>
      </w:r>
      <w:r>
        <w:t xml:space="preserve"> </w:t>
      </w:r>
      <w:r>
        <w:rPr>
          <w:rStyle w:val="VerbatimChar"/>
        </w:rPr>
        <w:t xml:space="preserve">source_spec</w:t>
      </w:r>
      <w:r>
        <w:t xml:space="preserve"> </w:t>
      </w:r>
      <w:r>
        <w:t xml:space="preserve">for this prefix.</w:t>
      </w:r>
    </w:p>
    <w:p>
      <w:pPr>
        <w:numPr>
          <w:ilvl w:val="0"/>
          <w:numId w:val="1005"/>
        </w:numPr>
      </w:pPr>
      <w:r>
        <w:rPr>
          <w:b/>
          <w:bCs/>
        </w:rPr>
        <w:t xml:space="preserve">Initialize Local Capture:</w:t>
      </w:r>
      <w:r>
        <w:t xml:space="preserve"> </w:t>
      </w:r>
      <w:r>
        <w:t xml:space="preserve">When the Jetson server starts up, currently it does:</w:t>
      </w:r>
    </w:p>
    <w:p>
      <w:pPr>
        <w:pStyle w:val="SourceCode"/>
      </w:pPr>
      <w:r>
        <w:rPr>
          <w:rStyle w:val="VerbatimChar"/>
        </w:rPr>
        <w:t xml:space="preserve">file_source = source_spec.startswith("file:")</w:t>
      </w:r>
      <w:r>
        <w:br/>
      </w:r>
      <w:r>
        <w:rPr>
          <w:rStyle w:val="VerbatimChar"/>
        </w:rPr>
        <w:t xml:space="preserve">...</w:t>
      </w:r>
      <w:r>
        <w:br/>
      </w:r>
      <w:r>
        <w:rPr>
          <w:rStyle w:val="VerbatimChar"/>
        </w:rPr>
        <w:t xml:space="preserve">if file_source:</w:t>
      </w:r>
      <w:r>
        <w:br/>
      </w:r>
      <w:r>
        <w:rPr>
          <w:rStyle w:val="VerbatimChar"/>
        </w:rPr>
        <w:t xml:space="preserve">    # open FileVideoReader...</w:t>
      </w:r>
      <w:r>
        <w:br/>
      </w:r>
      <w:r>
        <w:rPr>
          <w:rStyle w:val="VerbatimChar"/>
        </w:rPr>
        <w:t xml:space="preserve">else:</w:t>
      </w:r>
      <w:r>
        <w:br/>
      </w:r>
      <w:r>
        <w:rPr>
          <w:rStyle w:val="VerbatimChar"/>
        </w:rPr>
        <w:t xml:space="preserve">    # expect network stream: open GRecv(port, w, h)</w:t>
      </w:r>
    </w:p>
    <w:p>
      <w:pPr>
        <w:pStyle w:val="FirstParagraph"/>
      </w:pPr>
      <w:r>
        <w:t xml:space="preserve">We will insert a branch for the CSI camera. Pseudocode example:</w:t>
      </w:r>
    </w:p>
    <w:p>
      <w:pPr>
        <w:pStyle w:val="SourceCode"/>
      </w:pPr>
      <w:r>
        <w:rPr>
          <w:rStyle w:val="VerbatimChar"/>
        </w:rPr>
        <w:t xml:space="preserve">elif source_spec.strip().startswith("csi"):</w:t>
      </w:r>
      <w:r>
        <w:br/>
      </w:r>
      <w:r>
        <w:rPr>
          <w:rStyle w:val="VerbatimChar"/>
        </w:rPr>
        <w:t xml:space="preserve">    sensor_id = 0  # default</w:t>
      </w:r>
      <w:r>
        <w:br/>
      </w:r>
      <w:r>
        <w:rPr>
          <w:rStyle w:val="VerbatimChar"/>
        </w:rPr>
        <w:t xml:space="preserve">    # parse id after "csi:" if present</w:t>
      </w:r>
      <w:r>
        <w:br/>
      </w:r>
      <w:r>
        <w:rPr>
          <w:rStyle w:val="VerbatimChar"/>
        </w:rPr>
        <w:t xml:space="preserve">    pipeline = (f"nvarguscamerasrc sensor-id={sensor_id} ! "</w:t>
      </w:r>
      <w:r>
        <w:br/>
      </w:r>
      <w:r>
        <w:rPr>
          <w:rStyle w:val="VerbatimChar"/>
        </w:rPr>
        <w:t xml:space="preserve">               f"video/x-raw(memory:NVMM),width={video_w},height={video_h},format=NV12,framerate={int(cfg_fps)}/1 ! "</w:t>
      </w:r>
      <w:r>
        <w:br/>
      </w:r>
      <w:r>
        <w:rPr>
          <w:rStyle w:val="VerbatimChar"/>
        </w:rPr>
        <w:t xml:space="preserve">               "nvvidconv ! video/x-raw,format=RGBA ! "</w:t>
      </w:r>
      <w:r>
        <w:br/>
      </w:r>
      <w:r>
        <w:rPr>
          <w:rStyle w:val="VerbatimChar"/>
        </w:rPr>
        <w:t xml:space="preserve">               "videoconvert ! video/x-raw,format=RGB ! appsink drop=true max-buffers=1")</w:t>
      </w:r>
      <w:r>
        <w:br/>
      </w:r>
      <w:r>
        <w:rPr>
          <w:rStyle w:val="VerbatimChar"/>
        </w:rPr>
        <w:t xml:space="preserve">    cap = cv2.VideoCapture(pipeline, cv2.CAP_GSTREAMER)</w:t>
      </w:r>
      <w:r>
        <w:br/>
      </w:r>
      <w:r>
        <w:rPr>
          <w:rStyle w:val="VerbatimChar"/>
        </w:rPr>
        <w:t xml:space="preserve">    if not cap.isOpened():</w:t>
      </w:r>
      <w:r>
        <w:br/>
      </w:r>
      <w:r>
        <w:rPr>
          <w:rStyle w:val="VerbatimChar"/>
        </w:rPr>
        <w:t xml:space="preserve">        raise SystemExit("Failed to open CSI camera stream")</w:t>
      </w:r>
      <w:r>
        <w:br/>
      </w:r>
      <w:r>
        <w:rPr>
          <w:rStyle w:val="VerbatimChar"/>
        </w:rPr>
        <w:t xml:space="preserve">    recv = cap  # use this capture as the frame source</w:t>
      </w:r>
      <w:r>
        <w:br/>
      </w:r>
      <w:r>
        <w:rPr>
          <w:rStyle w:val="VerbatimChar"/>
        </w:rPr>
        <w:t xml:space="preserve">elif not file_source:</w:t>
      </w:r>
      <w:r>
        <w:br/>
      </w:r>
      <w:r>
        <w:rPr>
          <w:rStyle w:val="VerbatimChar"/>
        </w:rPr>
        <w:t xml:space="preserve">    # existing network input path (GRecv)</w:t>
      </w:r>
      <w:r>
        <w:br/>
      </w:r>
      <w:r>
        <w:rPr>
          <w:rStyle w:val="VerbatimChar"/>
        </w:rPr>
        <w:t xml:space="preserve">    port = int(net_cfg["rtp_port"]); recv = GRecv(port, video_w, video_h)</w:t>
      </w:r>
    </w:p>
    <w:p>
      <w:pPr>
        <w:pStyle w:val="FirstParagraph"/>
      </w:pPr>
      <w:r>
        <w:t xml:space="preserve">The above illustrates how we’d open the camera pipeline and set</w:t>
      </w:r>
      <w:r>
        <w:t xml:space="preserve"> </w:t>
      </w:r>
      <w:r>
        <w:rPr>
          <w:rStyle w:val="VerbatimChar"/>
        </w:rPr>
        <w:t xml:space="preserve">recv</w:t>
      </w:r>
      <w:r>
        <w:t xml:space="preserve"> </w:t>
      </w:r>
      <w:r>
        <w:t xml:space="preserve">to a capture object delivering frames from the CSI camera. We leverage GStreamer elements as noted:</w:t>
      </w:r>
      <w:r>
        <w:t xml:space="preserve"> </w:t>
      </w:r>
      <w:r>
        <w:rPr>
          <w:rStyle w:val="VerbatimChar"/>
        </w:rPr>
        <w:t xml:space="preserve">nvarguscamerasrc</w:t>
      </w:r>
      <w:r>
        <w:t xml:space="preserve"> </w:t>
      </w:r>
      <w:r>
        <w:t xml:space="preserve">for the source, and conversions to get BGR frames. (The pipeline uses RGBA-&gt;videoconvert-&gt;RGB/BGR just to ensure proper color format; in practice we might get away with a more direct conversion to BGRx/BGR as in the example pipeline, depending on OpenCV’s expectations</w:t>
      </w:r>
      <w:hyperlink r:id="rId50">
        <w:r>
          <w:rPr>
            <w:rStyle w:val="Hyperlink"/>
          </w:rPr>
          <w:t xml:space="preserve">[28]</w:t>
        </w:r>
      </w:hyperlink>
      <w:r>
        <w:t xml:space="preserve">.)</w:t>
      </w:r>
    </w:p>
    <w:p>
      <w:pPr>
        <w:numPr>
          <w:ilvl w:val="0"/>
          <w:numId w:val="1006"/>
        </w:numPr>
      </w:pPr>
      <w:r>
        <w:rPr>
          <w:b/>
          <w:bCs/>
        </w:rPr>
        <w:t xml:space="preserve">Frame Ingestion Loop:</w:t>
      </w:r>
      <w:r>
        <w:t xml:space="preserve"> </w:t>
      </w:r>
      <w:r>
        <w:t xml:space="preserve">The main loop in</w:t>
      </w:r>
      <w:r>
        <w:t xml:space="preserve"> </w:t>
      </w:r>
      <w:r>
        <w:rPr>
          <w:rStyle w:val="VerbatimChar"/>
        </w:rPr>
        <w:t xml:space="preserve">server.py</w:t>
      </w:r>
      <w:r>
        <w:t xml:space="preserve"> </w:t>
      </w:r>
      <w:r>
        <w:t xml:space="preserve">reads frames via</w:t>
      </w:r>
      <w:r>
        <w:t xml:space="preserve"> </w:t>
      </w:r>
      <w:r>
        <w:rPr>
          <w:rStyle w:val="VerbatimChar"/>
        </w:rPr>
        <w:t xml:space="preserve">ok, frame = recv.read()</w:t>
      </w:r>
      <w:r>
        <w:t xml:space="preserve">. If</w:t>
      </w:r>
      <w:r>
        <w:t xml:space="preserve"> </w:t>
      </w:r>
      <w:r>
        <w:rPr>
          <w:rStyle w:val="VerbatimChar"/>
        </w:rPr>
        <w:t xml:space="preserve">recv</w:t>
      </w:r>
      <w:r>
        <w:t xml:space="preserve"> </w:t>
      </w:r>
      <w:r>
        <w:t xml:space="preserve">is a</w:t>
      </w:r>
      <w:r>
        <w:t xml:space="preserve"> </w:t>
      </w:r>
      <w:r>
        <w:rPr>
          <w:rStyle w:val="VerbatimChar"/>
        </w:rPr>
        <w:t xml:space="preserve">GRecv</w:t>
      </w:r>
      <w:r>
        <w:t xml:space="preserve"> </w:t>
      </w:r>
      <w:r>
        <w:t xml:space="preserve">or</w:t>
      </w:r>
      <w:r>
        <w:t xml:space="preserve"> </w:t>
      </w:r>
      <w:r>
        <w:rPr>
          <w:rStyle w:val="VerbatimChar"/>
        </w:rPr>
        <w:t xml:space="preserve">FileVideoReader</w:t>
      </w:r>
      <w:r>
        <w:t xml:space="preserve">, it has a</w:t>
      </w:r>
      <w:r>
        <w:t xml:space="preserve"> </w:t>
      </w:r>
      <w:r>
        <w:rPr>
          <w:rStyle w:val="VerbatimChar"/>
        </w:rPr>
        <w:t xml:space="preserve">read()</w:t>
      </w:r>
      <w:r>
        <w:t xml:space="preserve"> </w:t>
      </w:r>
      <w:r>
        <w:t xml:space="preserve">method. In our case,</w:t>
      </w:r>
      <w:r>
        <w:t xml:space="preserve"> </w:t>
      </w:r>
      <w:r>
        <w:rPr>
          <w:rStyle w:val="VerbatimChar"/>
        </w:rPr>
        <w:t xml:space="preserve">recv</w:t>
      </w:r>
      <w:r>
        <w:t xml:space="preserve"> </w:t>
      </w:r>
      <w:r>
        <w:t xml:space="preserve">for CSI would be a</w:t>
      </w:r>
      <w:r>
        <w:t xml:space="preserve"> </w:t>
      </w:r>
      <w:r>
        <w:rPr>
          <w:rStyle w:val="VerbatimChar"/>
        </w:rPr>
        <w:t xml:space="preserve">VideoCapture</w:t>
      </w:r>
      <w:r>
        <w:t xml:space="preserve">, so we can simply do</w:t>
      </w:r>
      <w:r>
        <w:t xml:space="preserve"> </w:t>
      </w:r>
      <w:r>
        <w:rPr>
          <w:rStyle w:val="VerbatimChar"/>
        </w:rPr>
        <w:t xml:space="preserve">ok, frame = recv.read()</w:t>
      </w:r>
      <w:r>
        <w:t xml:space="preserve"> </w:t>
      </w:r>
      <w:r>
        <w:t xml:space="preserve">as well (OpenCV capture follows the same interface). We need to ensure that this is handled consistently. If necessary, we could wrap the</w:t>
      </w:r>
      <w:r>
        <w:t xml:space="preserve"> </w:t>
      </w:r>
      <w:r>
        <w:rPr>
          <w:rStyle w:val="VerbatimChar"/>
        </w:rPr>
        <w:t xml:space="preserve">VideoCapture</w:t>
      </w:r>
      <w:r>
        <w:t xml:space="preserve"> </w:t>
      </w:r>
      <w:r>
        <w:t xml:space="preserve">in a small class to mimic any special behavior (similar to how</w:t>
      </w:r>
      <w:r>
        <w:t xml:space="preserve"> </w:t>
      </w:r>
      <w:r>
        <w:rPr>
          <w:rStyle w:val="VerbatimChar"/>
        </w:rPr>
        <w:t xml:space="preserve">SimCamera</w:t>
      </w:r>
      <w:r>
        <w:t xml:space="preserve"> </w:t>
      </w:r>
      <w:r>
        <w:t xml:space="preserve">was wrapped on PC side to add additional data). However, since the Jetson doesn’t need to simulate anything, the raw frame is enough. We should also handle graceful shutdown by releasing the capture (</w:t>
      </w:r>
      <w:r>
        <w:rPr>
          <w:rStyle w:val="VerbatimChar"/>
        </w:rPr>
        <w:t xml:space="preserve">cap.release()</w:t>
      </w:r>
      <w:r>
        <w:t xml:space="preserve">) when the server stops, similar to what is done for GRecv (</w:t>
      </w:r>
      <w:r>
        <w:rPr>
          <w:rStyle w:val="VerbatimChar"/>
        </w:rPr>
        <w:t xml:space="preserve">recv.release()</w:t>
      </w:r>
      <w:r>
        <w:t xml:space="preserve">).</w:t>
      </w:r>
    </w:p>
    <w:p>
      <w:pPr>
        <w:numPr>
          <w:ilvl w:val="0"/>
          <w:numId w:val="1006"/>
        </w:numPr>
      </w:pPr>
      <w:r>
        <w:rPr>
          <w:b/>
          <w:bCs/>
        </w:rPr>
        <w:t xml:space="preserve">Bypassing Network Requirements:</w:t>
      </w:r>
      <w:r>
        <w:t xml:space="preserve"> </w:t>
      </w:r>
      <w:r>
        <w:t xml:space="preserve">In camera mode, the Jetson is not receiving video over RTP, so certain network config entries become irrelevant. We should ensure the server doesn’t mistakenly enforce their presence. For instance, the current code expects</w:t>
      </w:r>
      <w:r>
        <w:t xml:space="preserve"> </w:t>
      </w:r>
      <w:r>
        <w:rPr>
          <w:rStyle w:val="VerbatimChar"/>
        </w:rPr>
        <w:t xml:space="preserve">net.rtp_port</w:t>
      </w:r>
      <w:r>
        <w:t xml:space="preserve"> </w:t>
      </w:r>
      <w:r>
        <w:t xml:space="preserve">to be set unless</w:t>
      </w:r>
      <w:r>
        <w:t xml:space="preserve"> </w:t>
      </w:r>
      <w:r>
        <w:rPr>
          <w:rStyle w:val="VerbatimChar"/>
        </w:rPr>
        <w:t xml:space="preserve">file_source</w:t>
      </w:r>
      <w:r>
        <w:t xml:space="preserve"> </w:t>
      </w:r>
      <w:r>
        <w:t xml:space="preserve">is true</w:t>
      </w:r>
      <w:hyperlink r:id="rId42">
        <w:r>
          <w:rPr>
            <w:rStyle w:val="Hyperlink"/>
          </w:rPr>
          <w:t xml:space="preserve">[21]</w:t>
        </w:r>
      </w:hyperlink>
      <w:r>
        <w:t xml:space="preserve">. We will need to treat</w:t>
      </w:r>
      <w:r>
        <w:t xml:space="preserve"> </w:t>
      </w:r>
      <w:r>
        <w:rPr>
          <w:rStyle w:val="VerbatimChar"/>
        </w:rPr>
        <w:t xml:space="preserve">csi</w:t>
      </w:r>
      <w:r>
        <w:t xml:space="preserve"> </w:t>
      </w:r>
      <w:r>
        <w:t xml:space="preserve">like a local source, so the logic should not demand</w:t>
      </w:r>
      <w:r>
        <w:t xml:space="preserve"> </w:t>
      </w:r>
      <w:r>
        <w:rPr>
          <w:rStyle w:val="VerbatimChar"/>
        </w:rPr>
        <w:t xml:space="preserve">rtp_port</w:t>
      </w:r>
      <w:r>
        <w:t xml:space="preserve"> </w:t>
      </w:r>
      <w:r>
        <w:t xml:space="preserve">in that case. Similarly, the ZeroMQ endpoints (</w:t>
      </w:r>
      <w:r>
        <w:rPr>
          <w:rStyle w:val="VerbatimChar"/>
        </w:rPr>
        <w:t xml:space="preserve">net.zmq_results</w:t>
      </w:r>
      <w:r>
        <w:t xml:space="preserve">,</w:t>
      </w:r>
      <w:r>
        <w:t xml:space="preserve"> </w:t>
      </w:r>
      <w:r>
        <w:rPr>
          <w:rStyle w:val="VerbatimChar"/>
        </w:rPr>
        <w:t xml:space="preserve">net.zmq_control</w:t>
      </w:r>
      <w:r>
        <w:t xml:space="preserve">, etc.) are still needed because we still want to publish results and possibly receive control commands for the gimbal. But</w:t>
      </w:r>
      <w:r>
        <w:t xml:space="preserve"> </w:t>
      </w:r>
      <w:r>
        <w:rPr>
          <w:rStyle w:val="VerbatimChar"/>
        </w:rPr>
        <w:t xml:space="preserve">net.jetson_ip</w:t>
      </w:r>
      <w:r>
        <w:t xml:space="preserve"> </w:t>
      </w:r>
      <w:r>
        <w:t xml:space="preserve">(the PC’s address for receiving streams) is not used in this mode and can be ignored. We might update conditions such as the one at</w:t>
      </w:r>
      <w:r>
        <w:t xml:space="preserve"> </w:t>
      </w:r>
      <w:hyperlink r:id="rId54">
        <w:r>
          <w:rPr>
            <w:rStyle w:val="Hyperlink"/>
          </w:rPr>
          <w:t xml:space="preserve">[31]</w:t>
        </w:r>
      </w:hyperlink>
      <w:r>
        <w:t xml:space="preserve"> </w:t>
      </w:r>
      <w:r>
        <w:t xml:space="preserve">to not raise an error when</w:t>
      </w:r>
      <w:r>
        <w:t xml:space="preserve"> </w:t>
      </w:r>
      <w:r>
        <w:rPr>
          <w:rStyle w:val="VerbatimChar"/>
        </w:rPr>
        <w:t xml:space="preserve">csi</w:t>
      </w:r>
      <w:r>
        <w:t xml:space="preserve"> </w:t>
      </w:r>
      <w:r>
        <w:t xml:space="preserve">is used and some network fields are missing. In practice, the config can retain those fields from before, or we document that they remain but are unused when</w:t>
      </w:r>
      <w:r>
        <w:t xml:space="preserve"> </w:t>
      </w:r>
      <w:r>
        <w:rPr>
          <w:rStyle w:val="VerbatimChar"/>
        </w:rPr>
        <w:t xml:space="preserve">source=csi</w:t>
      </w:r>
      <w:r>
        <w:t xml:space="preserve">.</w:t>
      </w:r>
    </w:p>
    <w:p>
      <w:pPr>
        <w:numPr>
          <w:ilvl w:val="0"/>
          <w:numId w:val="1006"/>
        </w:numPr>
      </w:pPr>
      <w:r>
        <w:rPr>
          <w:b/>
          <w:bCs/>
        </w:rPr>
        <w:t xml:space="preserve">Maintaining the Control Loop:</w:t>
      </w:r>
      <w:r>
        <w:t xml:space="preserve"> </w:t>
      </w:r>
      <w:r>
        <w:t xml:space="preserve">Unlike file playback mode (which is effectively a one-way process), a live camera on the Jetson means the system is likely deployed in the field with the gimbal/controls active. We should ensure that the control publisher is</w:t>
      </w:r>
      <w:r>
        <w:t xml:space="preserve"> </w:t>
      </w:r>
      <w:r>
        <w:rPr>
          <w:b/>
          <w:bCs/>
        </w:rPr>
        <w:t xml:space="preserve">not</w:t>
      </w:r>
      <w:r>
        <w:t xml:space="preserve"> </w:t>
      </w:r>
      <w:r>
        <w:t xml:space="preserve">disabled. In</w:t>
      </w:r>
      <w:r>
        <w:t xml:space="preserve"> </w:t>
      </w:r>
      <w:r>
        <w:rPr>
          <w:rStyle w:val="VerbatimChar"/>
        </w:rPr>
        <w:t xml:space="preserve">server.py</w:t>
      </w:r>
      <w:r>
        <w:t xml:space="preserve">, when a file source is used, they log "disabling control publisher"</w:t>
      </w:r>
      <w:hyperlink r:id="rId55">
        <w:r>
          <w:rPr>
            <w:rStyle w:val="Hyperlink"/>
          </w:rPr>
          <w:t xml:space="preserve">[32]</w:t>
        </w:r>
      </w:hyperlink>
      <w:r>
        <w:t xml:space="preserve"> </w:t>
      </w:r>
      <w:r>
        <w:t xml:space="preserve">and do not bind a ZMQ control PUB socket. For the CSI camera mode, we want to behave like live mode: the Jetson should continue to publish control updates (if any) and respond to control inputs. Therefore, our code should treat</w:t>
      </w:r>
      <w:r>
        <w:t xml:space="preserve"> </w:t>
      </w:r>
      <w:r>
        <w:rPr>
          <w:rStyle w:val="VerbatimChar"/>
        </w:rPr>
        <w:t xml:space="preserve">csi</w:t>
      </w:r>
      <w:r>
        <w:t xml:space="preserve"> </w:t>
      </w:r>
      <w:r>
        <w:t xml:space="preserve">more like the network case in terms of enabling the control PUB and expecting a PULL for headers, etc. (Though, since PC streamer isn’t running, no frame headers will come in; however, the control loop might still function using internal timing or using detection data directly). It may be acceptable that without incoming</w:t>
      </w:r>
      <w:r>
        <w:t xml:space="preserve"> </w:t>
      </w:r>
      <w:r>
        <w:rPr>
          <w:rStyle w:val="VerbatimChar"/>
        </w:rPr>
        <w:t xml:space="preserve">header_push</w:t>
      </w:r>
      <w:r>
        <w:t xml:space="preserve"> </w:t>
      </w:r>
      <w:r>
        <w:t xml:space="preserve">data, the control logic uses a default timing. We might consider sending our own frame header JSON for each frame (with frame_id, timestamp) to the internal PULL socket to mimic the PC’s role – or adjust the control loop to not require it. Given that</w:t>
      </w:r>
      <w:r>
        <w:t xml:space="preserve"> </w:t>
      </w:r>
      <w:r>
        <w:rPr>
          <w:rStyle w:val="VerbatimChar"/>
        </w:rPr>
        <w:t xml:space="preserve">header_push</w:t>
      </w:r>
      <w:r>
        <w:t xml:space="preserve"> </w:t>
      </w:r>
      <w:r>
        <w:t xml:space="preserve">is mainly used to sync frame timing and identifier, an easy approach is to create a minimal header dict in code when a new camera frame is captured and process it as if it was received. This would keep the rest of the pipeline (like logging the latency, etc.) consistent. The specifics of the control loop integration might require a closer look at</w:t>
      </w:r>
      <w:r>
        <w:t xml:space="preserve"> </w:t>
      </w:r>
      <w:r>
        <w:rPr>
          <w:rStyle w:val="VerbatimChar"/>
        </w:rPr>
        <w:t xml:space="preserve">jetson.controller.ControlLoop</w:t>
      </w:r>
      <w:r>
        <w:t xml:space="preserve">, but ensuring the ZMQ PUB/SUB for control remains active is key.</w:t>
      </w:r>
    </w:p>
    <w:p>
      <w:pPr>
        <w:numPr>
          <w:ilvl w:val="0"/>
          <w:numId w:val="1006"/>
        </w:numPr>
      </w:pPr>
      <w:r>
        <w:rPr>
          <w:b/>
          <w:bCs/>
        </w:rPr>
        <w:t xml:space="preserve">Optional – Toggling Return Video:</w:t>
      </w:r>
      <w:r>
        <w:t xml:space="preserve"> </w:t>
      </w:r>
      <w:r>
        <w:t xml:space="preserve">If the Jetson is capturing the video, the PC might not strictly need the</w:t>
      </w:r>
      <w:r>
        <w:t xml:space="preserve"> </w:t>
      </w:r>
      <w:r>
        <w:rPr>
          <w:i/>
          <w:iCs/>
        </w:rPr>
        <w:t xml:space="preserve">uplink</w:t>
      </w:r>
      <w:r>
        <w:t xml:space="preserve"> </w:t>
      </w:r>
      <w:r>
        <w:t xml:space="preserve">video anymore. The PC UI can still receive the</w:t>
      </w:r>
      <w:r>
        <w:t xml:space="preserve"> </w:t>
      </w:r>
      <w:r>
        <w:rPr>
          <w:i/>
          <w:iCs/>
        </w:rPr>
        <w:t xml:space="preserve">downlink</w:t>
      </w:r>
      <w:r>
        <w:t xml:space="preserve"> </w:t>
      </w:r>
      <w:r>
        <w:t xml:space="preserve">(return) video to display detections. The Jetson’s</w:t>
      </w:r>
      <w:r>
        <w:t xml:space="preserve"> </w:t>
      </w:r>
      <w:r>
        <w:rPr>
          <w:rStyle w:val="VerbatimChar"/>
        </w:rPr>
        <w:t xml:space="preserve">make_return_writer</w:t>
      </w:r>
      <w:r>
        <w:t xml:space="preserve"> </w:t>
      </w:r>
      <w:r>
        <w:t xml:space="preserve">will still function normally, streaming the annotated frames back to</w:t>
      </w:r>
      <w:r>
        <w:t xml:space="preserve"> </w:t>
      </w:r>
      <w:r>
        <w:rPr>
          <w:rStyle w:val="VerbatimChar"/>
        </w:rPr>
        <w:t xml:space="preserve">net.pc_ip:rtp_return_port</w:t>
      </w:r>
      <w:hyperlink r:id="rId56">
        <w:r>
          <w:rPr>
            <w:rStyle w:val="Hyperlink"/>
          </w:rPr>
          <w:t xml:space="preserve">[33]</w:t>
        </w:r>
      </w:hyperlink>
      <w:hyperlink r:id="rId57">
        <w:r>
          <w:rPr>
            <w:rStyle w:val="Hyperlink"/>
          </w:rPr>
          <w:t xml:space="preserve">[34]</w:t>
        </w:r>
      </w:hyperlink>
      <w:r>
        <w:t xml:space="preserve">. We should verify that</w:t>
      </w:r>
      <w:r>
        <w:t xml:space="preserve"> </w:t>
      </w:r>
      <w:r>
        <w:rPr>
          <w:rStyle w:val="VerbatimChar"/>
        </w:rPr>
        <w:t xml:space="preserve">pc_ip</w:t>
      </w:r>
      <w:r>
        <w:t xml:space="preserve"> </w:t>
      </w:r>
      <w:r>
        <w:t xml:space="preserve">in the config is set to the PC’s address (or localhost if viewing locally). In summary, the return feed mechanism doesn’t change – it will encode the Jetson’s processed frames and send them out. The PC UI will open its UDP receiver as usual to show the video</w:t>
      </w:r>
      <w:hyperlink r:id="rId28">
        <w:r>
          <w:rPr>
            <w:rStyle w:val="Hyperlink"/>
          </w:rPr>
          <w:t xml:space="preserve">[8]</w:t>
        </w:r>
      </w:hyperlink>
      <w:r>
        <w:t xml:space="preserve">. This ensures the user interface portion remains the same, regardless of whether the source was PC or Jetson. (If desired, one could also view the camera feed directly on Jetson by running the UI there, but typically we assume the PC UI is used.)</w:t>
      </w:r>
    </w:p>
    <w:bookmarkEnd w:id="58"/>
    <w:bookmarkStart w:id="62" w:name="X9c4d0171950e57d09b8bc604cac613734c4d0fe"/>
    <w:p>
      <w:pPr>
        <w:pStyle w:val="Heading3"/>
      </w:pPr>
      <w:r>
        <w:t xml:space="preserve">Configurability and Deployment Considerations</w:t>
      </w:r>
    </w:p>
    <w:p>
      <w:pPr>
        <w:pStyle w:val="FirstParagraph"/>
      </w:pPr>
      <w:r>
        <w:t xml:space="preserve">The integration is designed to be</w:t>
      </w:r>
      <w:r>
        <w:t xml:space="preserve"> </w:t>
      </w:r>
      <w:r>
        <w:rPr>
          <w:b/>
          <w:bCs/>
        </w:rPr>
        <w:t xml:space="preserve">configurable via the YAML files</w:t>
      </w:r>
      <w:r>
        <w:t xml:space="preserve">, not a hard-coded switch. This means users can easily toggle between using the PC streamer or the Jetson CSI camera by editing a config value:</w:t>
      </w:r>
    </w:p>
    <w:p>
      <w:pPr>
        <w:numPr>
          <w:ilvl w:val="0"/>
          <w:numId w:val="1007"/>
        </w:numPr>
      </w:pPr>
      <w:r>
        <w:rPr>
          <w:b/>
          <w:bCs/>
        </w:rPr>
        <w:t xml:space="preserve">Config File Changes:</w:t>
      </w:r>
      <w:r>
        <w:t xml:space="preserve"> </w:t>
      </w:r>
      <w:r>
        <w:t xml:space="preserve">Introduce a new valid value for the</w:t>
      </w:r>
      <w:r>
        <w:t xml:space="preserve"> </w:t>
      </w:r>
      <w:r>
        <w:rPr>
          <w:rStyle w:val="VerbatimChar"/>
        </w:rPr>
        <w:t xml:space="preserve">source</w:t>
      </w:r>
      <w:r>
        <w:t xml:space="preserve"> </w:t>
      </w:r>
      <w:r>
        <w:t xml:space="preserve">field in</w:t>
      </w:r>
      <w:r>
        <w:t xml:space="preserve"> </w:t>
      </w:r>
      <w:r>
        <w:rPr>
          <w:rStyle w:val="VerbatimChar"/>
        </w:rPr>
        <w:t xml:space="preserve">configs/dev_extra.yaml</w:t>
      </w:r>
      <w:r>
        <w:t xml:space="preserve">. For instance:</w:t>
      </w:r>
    </w:p>
    <w:p>
      <w:pPr>
        <w:pStyle w:val="SourceCode"/>
        <w:numPr>
          <w:ilvl w:val="0"/>
          <w:numId w:val="1000"/>
        </w:numPr>
      </w:pPr>
      <w:r>
        <w:rPr>
          <w:rStyle w:val="VerbatimChar"/>
        </w:rPr>
        <w:t xml:space="preserve"># In configs/dev_extra.yaml (Jetson and PC copies)</w:t>
      </w:r>
      <w:r>
        <w:br/>
      </w:r>
      <w:r>
        <w:rPr>
          <w:rStyle w:val="VerbatimChar"/>
        </w:rPr>
        <w:t xml:space="preserve">source: csi0   # use Jetson's onboard CSI camera (ID 0)</w:t>
      </w:r>
    </w:p>
    <w:p>
      <w:pPr>
        <w:numPr>
          <w:ilvl w:val="0"/>
          <w:numId w:val="1000"/>
        </w:numPr>
      </w:pPr>
      <w:r>
        <w:t xml:space="preserve">When set to</w:t>
      </w:r>
      <w:r>
        <w:t xml:space="preserve"> </w:t>
      </w:r>
      <w:r>
        <w:rPr>
          <w:rStyle w:val="VerbatimChar"/>
        </w:rPr>
        <w:t xml:space="preserve">csi0</w:t>
      </w:r>
      <w:r>
        <w:t xml:space="preserve"> </w:t>
      </w:r>
      <w:r>
        <w:t xml:space="preserve">(or</w:t>
      </w:r>
      <w:r>
        <w:t xml:space="preserve"> </w:t>
      </w:r>
      <w:r>
        <w:rPr>
          <w:rStyle w:val="VerbatimChar"/>
        </w:rPr>
        <w:t xml:space="preserve">csi:0</w:t>
      </w:r>
      <w:r>
        <w:t xml:space="preserve">), the PC’s streamer should ideally be turned off or not started, and only the Jetson server and PC UI would be run. We should document this usage clearly. The default can remain</w:t>
      </w:r>
      <w:r>
        <w:t xml:space="preserve"> </w:t>
      </w:r>
      <w:r>
        <w:rPr>
          <w:rStyle w:val="VerbatimChar"/>
        </w:rPr>
        <w:t xml:space="preserve">webcam:0</w:t>
      </w:r>
      <w:r>
        <w:t xml:space="preserve"> </w:t>
      </w:r>
      <w:r>
        <w:t xml:space="preserve">(PC webcam) for backward compatibility</w:t>
      </w:r>
      <w:hyperlink r:id="rId37">
        <w:r>
          <w:rPr>
            <w:rStyle w:val="Hyperlink"/>
          </w:rPr>
          <w:t xml:space="preserve">[16]</w:t>
        </w:r>
      </w:hyperlink>
      <w:r>
        <w:t xml:space="preserve">, so existing users are unaffected until they opt in to the new mode.</w:t>
      </w:r>
    </w:p>
    <w:p>
      <w:pPr>
        <w:numPr>
          <w:ilvl w:val="0"/>
          <w:numId w:val="1007"/>
        </w:numPr>
      </w:pPr>
      <w:r>
        <w:rPr>
          <w:b/>
          <w:bCs/>
        </w:rPr>
        <w:t xml:space="preserve">Ensuring PC streamer is not running:</w:t>
      </w:r>
      <w:r>
        <w:t xml:space="preserve"> </w:t>
      </w:r>
      <w:r>
        <w:t xml:space="preserve">If one accidentally runs the PC streamer while</w:t>
      </w:r>
      <w:r>
        <w:t xml:space="preserve"> </w:t>
      </w:r>
      <w:r>
        <w:rPr>
          <w:rStyle w:val="VerbatimChar"/>
        </w:rPr>
        <w:t xml:space="preserve">source: csi</w:t>
      </w:r>
      <w:r>
        <w:t xml:space="preserve"> </w:t>
      </w:r>
      <w:r>
        <w:t xml:space="preserve">is set, the Jetson would be getting frames from two sources (network and local camera) or the PC would send data unnecessarily. To prevent confusion, we might implement a safety check: if Jetson sees</w:t>
      </w:r>
      <w:r>
        <w:t xml:space="preserve"> </w:t>
      </w:r>
      <w:r>
        <w:rPr>
          <w:rStyle w:val="VerbatimChar"/>
        </w:rPr>
        <w:t xml:space="preserve">source: csi</w:t>
      </w:r>
      <w:r>
        <w:t xml:space="preserve">, it could ignore any incoming RTP (or we simply don’t launch the PC streamer in that scenario). This is more of an operational guideline: the user should only launch the Jetson server and PC UI when using the Jetson’s camera. The PC UI will sync the config (as a client) with the Jetson server on startup, so both sides know the chosen source mode</w:t>
      </w:r>
      <w:hyperlink r:id="rId59">
        <w:r>
          <w:rPr>
            <w:rStyle w:val="Hyperlink"/>
          </w:rPr>
          <w:t xml:space="preserve">[35]</w:t>
        </w:r>
      </w:hyperlink>
      <w:hyperlink r:id="rId60">
        <w:r>
          <w:rPr>
            <w:rStyle w:val="Hyperlink"/>
          </w:rPr>
          <w:t xml:space="preserve">[36]</w:t>
        </w:r>
      </w:hyperlink>
      <w:r>
        <w:t xml:space="preserve">. The config synchronization logic may need a small adjustment: currently, if the Jetson isn’t in file mode, it might wait for a config sync from a PC (the streamer) with no timeout</w:t>
      </w:r>
      <w:hyperlink r:id="rId61">
        <w:r>
          <w:rPr>
            <w:rStyle w:val="Hyperlink"/>
          </w:rPr>
          <w:t xml:space="preserve">[37]</w:t>
        </w:r>
      </w:hyperlink>
      <w:r>
        <w:t xml:space="preserve">. If the PC streamer isn’t present, we should ensure the Jetson doesn’t hang waiting. One solution is to run the PC UI with</w:t>
      </w:r>
      <w:r>
        <w:t xml:space="preserve"> </w:t>
      </w:r>
      <w:r>
        <w:rPr>
          <w:rStyle w:val="VerbatimChar"/>
        </w:rPr>
        <w:t xml:space="preserve">--config-sync-mode=force</w:t>
      </w:r>
      <w:r>
        <w:t xml:space="preserve"> </w:t>
      </w:r>
      <w:r>
        <w:t xml:space="preserve">so it will perform the handshake; the Jetson will accept the sync from the UI just as it would from the streamer. This way, the config gets confirmed and the system proceeds. Alternatively, set</w:t>
      </w:r>
      <w:r>
        <w:t xml:space="preserve"> </w:t>
      </w:r>
      <w:r>
        <w:rPr>
          <w:rStyle w:val="VerbatimChar"/>
        </w:rPr>
        <w:t xml:space="preserve">config_sync_timeout=0</w:t>
      </w:r>
      <w:r>
        <w:t xml:space="preserve"> </w:t>
      </w:r>
      <w:r>
        <w:t xml:space="preserve">on the Jetson to skip waiting for a sync when using CSI mode. These details would ensure a smooth startup in the new mode.</w:t>
      </w:r>
    </w:p>
    <w:p>
      <w:pPr>
        <w:numPr>
          <w:ilvl w:val="0"/>
          <w:numId w:val="1007"/>
        </w:numPr>
      </w:pPr>
      <w:r>
        <w:rPr>
          <w:b/>
          <w:bCs/>
        </w:rPr>
        <w:t xml:space="preserve">Parameterizing the Camera:</w:t>
      </w:r>
      <w:r>
        <w:t xml:space="preserve"> </w:t>
      </w:r>
      <w:r>
        <w:t xml:space="preserve">We can also extend the configuration to include camera-specific options if needed. For example, a field for</w:t>
      </w:r>
      <w:r>
        <w:t xml:space="preserve"> </w:t>
      </w:r>
      <w:r>
        <w:rPr>
          <w:rStyle w:val="VerbatimChar"/>
        </w:rPr>
        <w:t xml:space="preserve">sensor_id</w:t>
      </w:r>
      <w:r>
        <w:t xml:space="preserve"> </w:t>
      </w:r>
      <w:r>
        <w:t xml:space="preserve">(in case of multiple cameras) or camera settings (exposure, etc.). Initially, this may not be necessary since the defaults are fine, but making the integration future-proof might involve a structure like:</w:t>
      </w:r>
    </w:p>
    <w:p>
      <w:pPr>
        <w:pStyle w:val="SourceCode"/>
        <w:numPr>
          <w:ilvl w:val="0"/>
          <w:numId w:val="1000"/>
        </w:numPr>
      </w:pPr>
      <w:r>
        <w:rPr>
          <w:rStyle w:val="VerbatimChar"/>
        </w:rPr>
        <w:t xml:space="preserve">source: csi</w:t>
      </w:r>
      <w:r>
        <w:br/>
      </w:r>
      <w:r>
        <w:rPr>
          <w:rStyle w:val="VerbatimChar"/>
        </w:rPr>
        <w:t xml:space="preserve">camera:</w:t>
      </w:r>
      <w:r>
        <w:br/>
      </w:r>
      <w:r>
        <w:rPr>
          <w:rStyle w:val="VerbatimChar"/>
        </w:rPr>
        <w:t xml:space="preserve">  sensor_id: 0</w:t>
      </w:r>
      <w:r>
        <w:br/>
      </w:r>
      <w:r>
        <w:rPr>
          <w:rStyle w:val="VerbatimChar"/>
        </w:rPr>
        <w:t xml:space="preserve">  width: 1280    # could override video.width if needed</w:t>
      </w:r>
      <w:r>
        <w:br/>
      </w:r>
      <w:r>
        <w:rPr>
          <w:rStyle w:val="VerbatimChar"/>
        </w:rPr>
        <w:t xml:space="preserve">  height: 720</w:t>
      </w:r>
      <w:r>
        <w:br/>
      </w:r>
      <w:r>
        <w:rPr>
          <w:rStyle w:val="VerbatimChar"/>
        </w:rPr>
        <w:t xml:space="preserve">  fps: 30</w:t>
      </w:r>
    </w:p>
    <w:p>
      <w:pPr>
        <w:numPr>
          <w:ilvl w:val="0"/>
          <w:numId w:val="1000"/>
        </w:numPr>
      </w:pPr>
      <w:r>
        <w:t xml:space="preserve">However, since</w:t>
      </w:r>
      <w:r>
        <w:t xml:space="preserve"> </w:t>
      </w:r>
      <w:r>
        <w:rPr>
          <w:rStyle w:val="VerbatimChar"/>
        </w:rPr>
        <w:t xml:space="preserve">video.width/height/fps</w:t>
      </w:r>
      <w:r>
        <w:t xml:space="preserve"> </w:t>
      </w:r>
      <w:r>
        <w:t xml:space="preserve">already exist and presumably should match the camera, we might just rely on those. The code can use</w:t>
      </w:r>
      <w:r>
        <w:t xml:space="preserve"> </w:t>
      </w:r>
      <w:r>
        <w:rPr>
          <w:rStyle w:val="VerbatimChar"/>
        </w:rPr>
        <w:t xml:space="preserve">video</w:t>
      </w:r>
      <w:r>
        <w:t xml:space="preserve"> </w:t>
      </w:r>
      <w:r>
        <w:t xml:space="preserve">config values for setting up the capture pipeline (as done above). It’s important that the camera is capable of the configured resolution and FPS; the IMX219 can support 1280x720 @ 60fps and 1920x1080 @ 30fps, which align with common settings. If a mismatch occurs, the pipeline might fail to open, so documenting supported modes or capturing the error gracefully (and perhaps falling back to a valid mode) would be good practice.</w:t>
      </w:r>
    </w:p>
    <w:bookmarkEnd w:id="62"/>
    <w:bookmarkStart w:id="66" w:name="dependencies-and-potential-challenges"/>
    <w:p>
      <w:pPr>
        <w:pStyle w:val="Heading3"/>
      </w:pPr>
      <w:r>
        <w:t xml:space="preserve">Dependencies and Potential Challenges</w:t>
      </w:r>
    </w:p>
    <w:p>
      <w:pPr>
        <w:pStyle w:val="FirstParagraph"/>
      </w:pPr>
      <w:r>
        <w:t xml:space="preserve">Integrating the CSI camera into the pipeline brings a few</w:t>
      </w:r>
      <w:r>
        <w:t xml:space="preserve"> </w:t>
      </w:r>
      <w:r>
        <w:rPr>
          <w:b/>
          <w:bCs/>
        </w:rPr>
        <w:t xml:space="preserve">dependencies and challenges</w:t>
      </w:r>
      <w:r>
        <w:t xml:space="preserve"> </w:t>
      </w:r>
      <w:r>
        <w:t xml:space="preserve">to consider:</w:t>
      </w:r>
    </w:p>
    <w:p>
      <w:pPr>
        <w:numPr>
          <w:ilvl w:val="0"/>
          <w:numId w:val="1008"/>
        </w:numPr>
      </w:pPr>
      <w:r>
        <w:rPr>
          <w:b/>
          <w:bCs/>
        </w:rPr>
        <w:t xml:space="preserve">GStreamer Plugins:</w:t>
      </w:r>
      <w:r>
        <w:t xml:space="preserve"> </w:t>
      </w:r>
      <w:r>
        <w:t xml:space="preserve">The use of</w:t>
      </w:r>
      <w:r>
        <w:t xml:space="preserve"> </w:t>
      </w:r>
      <w:r>
        <w:rPr>
          <w:rStyle w:val="VerbatimChar"/>
        </w:rPr>
        <w:t xml:space="preserve">nvarguscamerasrc</w:t>
      </w:r>
      <w:r>
        <w:t xml:space="preserve"> </w:t>
      </w:r>
      <w:r>
        <w:t xml:space="preserve">and</w:t>
      </w:r>
      <w:r>
        <w:t xml:space="preserve"> </w:t>
      </w:r>
      <w:r>
        <w:rPr>
          <w:rStyle w:val="VerbatimChar"/>
        </w:rPr>
        <w:t xml:space="preserve">nvvidconv</w:t>
      </w:r>
      <w:r>
        <w:t xml:space="preserve"> </w:t>
      </w:r>
      <w:r>
        <w:t xml:space="preserve">requires the NVIDIA Jetson Multimedia API components. These are installed by default with JetPack. We must ensure that the Jetson’s environment has these GStreamer plugins available. If a user has slimmed down their system or is running inside a container, they might need to include the</w:t>
      </w:r>
      <w:r>
        <w:t xml:space="preserve"> </w:t>
      </w:r>
      <w:r>
        <w:rPr>
          <w:rStyle w:val="VerbatimChar"/>
        </w:rPr>
        <w:t xml:space="preserve">nvgstreamer</w:t>
      </w:r>
      <w:r>
        <w:t xml:space="preserve"> </w:t>
      </w:r>
      <w:r>
        <w:t xml:space="preserve">package or similar. An alternative pipeline using V4L2 (e.g.,</w:t>
      </w:r>
      <w:r>
        <w:t xml:space="preserve"> </w:t>
      </w:r>
      <w:r>
        <w:rPr>
          <w:rStyle w:val="VerbatimChar"/>
        </w:rPr>
        <w:t xml:space="preserve">v4l2src device=/dev/video0</w:t>
      </w:r>
      <w:r>
        <w:t xml:space="preserve">) could be considered if Argus is unavailable, but that typically provides RAW Bayer data for this camera which is not trivial to use. The Argus pipeline is the recommended approach by NVIDIA for IMX219.</w:t>
      </w:r>
    </w:p>
    <w:p>
      <w:pPr>
        <w:numPr>
          <w:ilvl w:val="0"/>
          <w:numId w:val="1008"/>
        </w:numPr>
      </w:pPr>
      <w:r>
        <w:rPr>
          <w:b/>
          <w:bCs/>
        </w:rPr>
        <w:t xml:space="preserve">OpenCV Compatibility:</w:t>
      </w:r>
      <w:r>
        <w:t xml:space="preserve"> </w:t>
      </w:r>
      <w:r>
        <w:t xml:space="preserve">Some users have encountered issues getting OpenCV to ingest</w:t>
      </w:r>
      <w:r>
        <w:t xml:space="preserve"> </w:t>
      </w:r>
      <w:r>
        <w:rPr>
          <w:rStyle w:val="VerbatimChar"/>
        </w:rPr>
        <w:t xml:space="preserve">nvarguscamerasrc</w:t>
      </w:r>
      <w:r>
        <w:t xml:space="preserve"> </w:t>
      </w:r>
      <w:r>
        <w:t xml:space="preserve">streams (due to caps negotiation or format issues). For example, there are known quirks where omitting</w:t>
      </w:r>
      <w:r>
        <w:t xml:space="preserve"> </w:t>
      </w:r>
      <w:r>
        <w:rPr>
          <w:rStyle w:val="VerbatimChar"/>
        </w:rPr>
        <w:t xml:space="preserve">format=NV12</w:t>
      </w:r>
      <w:r>
        <w:t xml:space="preserve"> </w:t>
      </w:r>
      <w:r>
        <w:t xml:space="preserve">or adjusting the</w:t>
      </w:r>
      <w:r>
        <w:t xml:space="preserve"> </w:t>
      </w:r>
      <w:r>
        <w:rPr>
          <w:rStyle w:val="VerbatimChar"/>
        </w:rPr>
        <w:t xml:space="preserve">videoconvert</w:t>
      </w:r>
      <w:r>
        <w:t xml:space="preserve"> </w:t>
      </w:r>
      <w:r>
        <w:t xml:space="preserve">stages is necessary to avoid memory alignment problems</w:t>
      </w:r>
      <w:hyperlink r:id="rId63">
        <w:r>
          <w:rPr>
            <w:rStyle w:val="Hyperlink"/>
          </w:rPr>
          <w:t xml:space="preserve">[38]</w:t>
        </w:r>
      </w:hyperlink>
      <w:r>
        <w:t xml:space="preserve">. The pipeline provided above with explicit format conversions is intended to mitigate such issues (ensuring the final appsink delivers a standard format like BGR). Testing on the actual hardware will be important to fine-tune this pipeline. If any segmentation faults occur, one might experiment with removing or altering elements (for instance, output RGBA then cvtColor to BGR in Python if needed). The Medium example</w:t>
      </w:r>
      <w:hyperlink r:id="rId50">
        <w:r>
          <w:rPr>
            <w:rStyle w:val="Hyperlink"/>
          </w:rPr>
          <w:t xml:space="preserve">[28]</w:t>
        </w:r>
      </w:hyperlink>
      <w:r>
        <w:t xml:space="preserve"> </w:t>
      </w:r>
      <w:r>
        <w:t xml:space="preserve">demonstrates a working configuration, which is a solid starting point.</w:t>
      </w:r>
    </w:p>
    <w:p>
      <w:pPr>
        <w:numPr>
          <w:ilvl w:val="0"/>
          <w:numId w:val="1008"/>
        </w:numPr>
      </w:pPr>
      <w:r>
        <w:rPr>
          <w:b/>
          <w:bCs/>
        </w:rPr>
        <w:t xml:space="preserve">Performance Considerations:</w:t>
      </w:r>
      <w:r>
        <w:t xml:space="preserve"> </w:t>
      </w:r>
      <w:r>
        <w:t xml:space="preserve">By capturing on the Jetson, we eliminate the network transmission overhead and PC encoding. This is beneficial for latency and reduces the PC’s load. However, now the Jetson must handle camera capture and encoding of the return feed simultaneously. The Jetson NX is capable, but it means the Jetson’s GPU and ISP are doing camera capture (ISP via nvargus) and also encoding the return H.264. Fortunately, these are hardware-accelerated tasks (the ISP and NVENC can work in parallel with TensorRT). Still, one should test the framerate to ensure it holds up (especially if trying 1080p30 with heavy processing). The config’s</w:t>
      </w:r>
      <w:r>
        <w:t xml:space="preserve"> </w:t>
      </w:r>
      <w:r>
        <w:rPr>
          <w:rStyle w:val="VerbatimChar"/>
        </w:rPr>
        <w:t xml:space="preserve">bitrate_kbps</w:t>
      </w:r>
      <w:r>
        <w:t xml:space="preserve"> </w:t>
      </w:r>
      <w:r>
        <w:t xml:space="preserve">for return video might need to be tuned if the default was assuming a certain network quality; now the network link is only for return video so it can likely be kept high for quality.</w:t>
      </w:r>
    </w:p>
    <w:p>
      <w:pPr>
        <w:numPr>
          <w:ilvl w:val="0"/>
          <w:numId w:val="1008"/>
        </w:numPr>
      </w:pPr>
      <w:r>
        <w:rPr>
          <w:b/>
          <w:bCs/>
        </w:rPr>
        <w:t xml:space="preserve">Concurrent Operation:</w:t>
      </w:r>
      <w:r>
        <w:t xml:space="preserve"> </w:t>
      </w:r>
      <w:r>
        <w:t xml:space="preserve">If there is a scenario where the user might want</w:t>
      </w:r>
      <w:r>
        <w:t xml:space="preserve"> </w:t>
      </w:r>
      <w:r>
        <w:rPr>
          <w:b/>
          <w:bCs/>
        </w:rPr>
        <w:t xml:space="preserve">both</w:t>
      </w:r>
      <w:r>
        <w:t xml:space="preserve"> </w:t>
      </w:r>
      <w:r>
        <w:t xml:space="preserve">the PC feed and the Jetson camera feed, the current architecture doesn’t directly support multiple concurrent inputs. The integration we propose treats the CSI camera as an alternative input mode. Extending the system to handle</w:t>
      </w:r>
      <w:r>
        <w:t xml:space="preserve"> </w:t>
      </w:r>
      <w:r>
        <w:rPr>
          <w:i/>
          <w:iCs/>
        </w:rPr>
        <w:t xml:space="preserve">multiple</w:t>
      </w:r>
      <w:r>
        <w:t xml:space="preserve"> </w:t>
      </w:r>
      <w:r>
        <w:t xml:space="preserve">video sources (e.g., failover from PC to onboard camera, or blending streams) would be a complex enhancement. Our recommendation is to select one source at a time via config. If truly needed, a possible approach would be running two Jetson server instances on different ports (one reading from PC, one from CSI) which publish to different ZMQ topics – but that’s outside the scope here and would require significant changes. For now,</w:t>
      </w:r>
      <w:r>
        <w:t xml:space="preserve"> </w:t>
      </w:r>
      <w:r>
        <w:rPr>
          <w:b/>
          <w:bCs/>
        </w:rPr>
        <w:t xml:space="preserve">choose one input source at a time</w:t>
      </w:r>
      <w:r>
        <w:t xml:space="preserve"> </w:t>
      </w:r>
      <w:r>
        <w:t xml:space="preserve">to keep the pipeline straightforward.</w:t>
      </w:r>
    </w:p>
    <w:p>
      <w:pPr>
        <w:numPr>
          <w:ilvl w:val="0"/>
          <w:numId w:val="1008"/>
        </w:numPr>
      </w:pPr>
      <w:r>
        <w:rPr>
          <w:b/>
          <w:bCs/>
        </w:rPr>
        <w:t xml:space="preserve">IMX219 IR Specifics:</w:t>
      </w:r>
      <w:r>
        <w:t xml:space="preserve"> </w:t>
      </w:r>
      <w:r>
        <w:t xml:space="preserve">The IR version of the camera can capture in low-light (infrared) scenarios, but note that the pipeline does not inherently differentiate it. If operating in dark conditions, you might need to handle exposure timing or use an external IR illuminator. The Argus camera stack might auto-adjust exposure/gain, which could be acceptable. If manual control is required (say to prevent motion blur at night), the GStreamer pipeline can include properties on</w:t>
      </w:r>
      <w:r>
        <w:t xml:space="preserve"> </w:t>
      </w:r>
      <w:r>
        <w:rPr>
          <w:rStyle w:val="VerbatimChar"/>
        </w:rPr>
        <w:t xml:space="preserve">nvarguscamerasrc</w:t>
      </w:r>
      <w:r>
        <w:t xml:space="preserve"> </w:t>
      </w:r>
      <w:r>
        <w:t xml:space="preserve">(like</w:t>
      </w:r>
      <w:r>
        <w:t xml:space="preserve"> </w:t>
      </w:r>
      <w:r>
        <w:rPr>
          <w:rStyle w:val="VerbatimChar"/>
        </w:rPr>
        <w:t xml:space="preserve">exposuretimerange</w:t>
      </w:r>
      <w:r>
        <w:t xml:space="preserve"> </w:t>
      </w:r>
      <w:r>
        <w:t xml:space="preserve">or</w:t>
      </w:r>
      <w:r>
        <w:t xml:space="preserve"> </w:t>
      </w:r>
      <w:r>
        <w:rPr>
          <w:rStyle w:val="VerbatimChar"/>
        </w:rPr>
        <w:t xml:space="preserve">gainrange</w:t>
      </w:r>
      <w:r>
        <w:t xml:space="preserve">). Those can be set via the pipeline string or via the Argus API. For example:</w:t>
      </w:r>
    </w:p>
    <w:p>
      <w:pPr>
        <w:pStyle w:val="SourceCode"/>
        <w:numPr>
          <w:ilvl w:val="0"/>
          <w:numId w:val="1000"/>
        </w:numPr>
      </w:pPr>
      <w:r>
        <w:rPr>
          <w:rStyle w:val="VerbatimChar"/>
        </w:rPr>
        <w:t xml:space="preserve">nvarguscamerasrc aeLock=true exposuretimerange="30000000 30000000" ! ... </w:t>
      </w:r>
    </w:p>
    <w:p>
      <w:pPr>
        <w:numPr>
          <w:ilvl w:val="0"/>
          <w:numId w:val="1000"/>
        </w:numPr>
      </w:pPr>
      <w:r>
        <w:t xml:space="preserve">would lock exposure to 30ms (~33fps). However, diving into such specifics is only necessary if default auto-exposure is problematic.</w:t>
      </w:r>
    </w:p>
    <w:p>
      <w:pPr>
        <w:numPr>
          <w:ilvl w:val="0"/>
          <w:numId w:val="1008"/>
        </w:numPr>
      </w:pPr>
      <w:r>
        <w:rPr>
          <w:b/>
          <w:bCs/>
        </w:rPr>
        <w:t xml:space="preserve">Testing and Calibration:</w:t>
      </w:r>
      <w:r>
        <w:t xml:space="preserve"> </w:t>
      </w:r>
      <w:r>
        <w:t xml:space="preserve">Once integrated, it’s important to calibrate the camera’s intrinsics if distance ranging is used. The documentation mentions a camera calibration step</w:t>
      </w:r>
      <w:hyperlink r:id="rId64">
        <w:r>
          <w:rPr>
            <w:rStyle w:val="Hyperlink"/>
          </w:rPr>
          <w:t xml:space="preserve">[39]</w:t>
        </w:r>
      </w:hyperlink>
      <w:r>
        <w:t xml:space="preserve">. With a new camera (especially if switching from a webcam to the CSI camera), you’d update the</w:t>
      </w:r>
      <w:r>
        <w:t xml:space="preserve"> </w:t>
      </w:r>
      <w:r>
        <w:rPr>
          <w:rStyle w:val="VerbatimChar"/>
        </w:rPr>
        <w:t xml:space="preserve">camera.intrinsics</w:t>
      </w:r>
      <w:r>
        <w:t xml:space="preserve"> </w:t>
      </w:r>
      <w:r>
        <w:t xml:space="preserve">in the config and possibly the</w:t>
      </w:r>
      <w:r>
        <w:t xml:space="preserve"> </w:t>
      </w:r>
      <w:r>
        <w:rPr>
          <w:rStyle w:val="VerbatimChar"/>
        </w:rPr>
        <w:t xml:space="preserve">known_size_ranging</w:t>
      </w:r>
      <w:r>
        <w:t xml:space="preserve"> </w:t>
      </w:r>
      <w:r>
        <w:t xml:space="preserve">values to maintain accurate distance estimations. The rest of the pipeline (object detection) should work as is, assuming the YOLO engine is compatible with the resolution (the config’s</w:t>
      </w:r>
      <w:r>
        <w:t xml:space="preserve"> </w:t>
      </w:r>
      <w:r>
        <w:rPr>
          <w:rStyle w:val="VerbatimChar"/>
        </w:rPr>
        <w:t xml:space="preserve">video.width/height</w:t>
      </w:r>
      <w:r>
        <w:t xml:space="preserve"> </w:t>
      </w:r>
      <w:r>
        <w:t xml:space="preserve">must match one of the supported YOLO engine sizes, 1280 or 1920 width as indicated by engine files)</w:t>
      </w:r>
      <w:hyperlink r:id="rId65">
        <w:r>
          <w:rPr>
            <w:rStyle w:val="Hyperlink"/>
          </w:rPr>
          <w:t xml:space="preserve">[40]</w:t>
        </w:r>
      </w:hyperlink>
      <w:r>
        <w:t xml:space="preserve">.</w:t>
      </w:r>
    </w:p>
    <w:bookmarkEnd w:id="66"/>
    <w:bookmarkEnd w:id="67"/>
    <w:bookmarkStart w:id="68" w:name="recommendations-for-camera-integration"/>
    <w:p>
      <w:pPr>
        <w:pStyle w:val="Heading2"/>
      </w:pPr>
      <w:r>
        <w:t xml:space="preserve">Recommendations for Camera Integration</w:t>
      </w:r>
    </w:p>
    <w:p>
      <w:pPr>
        <w:pStyle w:val="FirstParagraph"/>
      </w:pPr>
      <w:r>
        <w:t xml:space="preserve">To support the IMX219 CSI camera as a video source in the IDCS pipeline, we recommend the following steps and best practices:</w:t>
      </w:r>
    </w:p>
    <w:p>
      <w:pPr>
        <w:numPr>
          <w:ilvl w:val="0"/>
          <w:numId w:val="1009"/>
        </w:numPr>
      </w:pPr>
      <w:r>
        <w:rPr>
          <w:b/>
          <w:bCs/>
        </w:rPr>
        <w:t xml:space="preserve">Implement Configurable Source Switching:</w:t>
      </w:r>
      <w:r>
        <w:t xml:space="preserve"> </w:t>
      </w:r>
      <w:r>
        <w:t xml:space="preserve">Update the configuration schema and parsing to recognize a new source type (e.g.,</w:t>
      </w:r>
      <w:r>
        <w:t xml:space="preserve"> </w:t>
      </w:r>
      <w:r>
        <w:rPr>
          <w:rStyle w:val="VerbatimChar"/>
        </w:rPr>
        <w:t xml:space="preserve">"csi"</w:t>
      </w:r>
      <w:r>
        <w:t xml:space="preserve">). This allows users to toggle the source in a config file or command-line argument, rather than modifying code. The default remains as-is (PC-based sources), and the CSI mode is opt-in.</w:t>
      </w:r>
    </w:p>
    <w:p>
      <w:pPr>
        <w:numPr>
          <w:ilvl w:val="0"/>
          <w:numId w:val="1009"/>
        </w:numPr>
      </w:pPr>
      <w:r>
        <w:rPr>
          <w:b/>
          <w:bCs/>
        </w:rPr>
        <w:t xml:space="preserve">Modify Jetson Server Code:</w:t>
      </w:r>
      <w:r>
        <w:t xml:space="preserve"> </w:t>
      </w:r>
      <w:r>
        <w:t xml:space="preserve">Introduce logic in</w:t>
      </w:r>
      <w:r>
        <w:t xml:space="preserve"> </w:t>
      </w:r>
      <w:r>
        <w:rPr>
          <w:rStyle w:val="VerbatimChar"/>
        </w:rPr>
        <w:t xml:space="preserve">jetson/server.py</w:t>
      </w:r>
      <w:r>
        <w:t xml:space="preserve"> </w:t>
      </w:r>
      <w:r>
        <w:t xml:space="preserve">to handle the</w:t>
      </w:r>
      <w:r>
        <w:t xml:space="preserve"> </w:t>
      </w:r>
      <w:r>
        <w:rPr>
          <w:rStyle w:val="VerbatimChar"/>
        </w:rPr>
        <w:t xml:space="preserve">csi</w:t>
      </w:r>
      <w:r>
        <w:t xml:space="preserve"> </w:t>
      </w:r>
      <w:r>
        <w:t xml:space="preserve">source:</w:t>
      </w:r>
    </w:p>
    <w:p>
      <w:pPr>
        <w:pStyle w:val="Compact"/>
        <w:numPr>
          <w:ilvl w:val="0"/>
          <w:numId w:val="1009"/>
        </w:numPr>
      </w:pPr>
      <w:r>
        <w:t xml:space="preserve">If</w:t>
      </w:r>
      <w:r>
        <w:t xml:space="preserve"> </w:t>
      </w:r>
      <w:r>
        <w:rPr>
          <w:rStyle w:val="VerbatimChar"/>
        </w:rPr>
        <w:t xml:space="preserve">source</w:t>
      </w:r>
      <w:r>
        <w:t xml:space="preserve"> </w:t>
      </w:r>
      <w:r>
        <w:t xml:space="preserve">starts with</w:t>
      </w:r>
      <w:r>
        <w:t xml:space="preserve"> </w:t>
      </w:r>
      <w:r>
        <w:rPr>
          <w:rStyle w:val="VerbatimChar"/>
        </w:rPr>
        <w:t xml:space="preserve">"csi"</w:t>
      </w:r>
      <w:r>
        <w:t xml:space="preserve">, initialize a OpenCV</w:t>
      </w:r>
      <w:r>
        <w:t xml:space="preserve"> </w:t>
      </w:r>
      <w:r>
        <w:rPr>
          <w:rStyle w:val="VerbatimChar"/>
        </w:rPr>
        <w:t xml:space="preserve">VideoCapture</w:t>
      </w:r>
      <w:r>
        <w:t xml:space="preserve"> </w:t>
      </w:r>
      <w:r>
        <w:t xml:space="preserve">with an Argus GStreamer pipeline (as described above)</w:t>
      </w:r>
      <w:hyperlink r:id="rId50">
        <w:r>
          <w:rPr>
            <w:rStyle w:val="Hyperlink"/>
          </w:rPr>
          <w:t xml:space="preserve">[28]</w:t>
        </w:r>
      </w:hyperlink>
      <w:r>
        <w:t xml:space="preserve">. Ensure the pipeline uses</w:t>
      </w:r>
      <w:r>
        <w:t xml:space="preserve"> </w:t>
      </w:r>
      <w:r>
        <w:rPr>
          <w:rStyle w:val="VerbatimChar"/>
        </w:rPr>
        <w:t xml:space="preserve">video.width</w:t>
      </w:r>
      <w:r>
        <w:t xml:space="preserve">,</w:t>
      </w:r>
      <w:r>
        <w:t xml:space="preserve"> </w:t>
      </w:r>
      <w:r>
        <w:rPr>
          <w:rStyle w:val="VerbatimChar"/>
        </w:rPr>
        <w:t xml:space="preserve">video.height</w:t>
      </w:r>
      <w:r>
        <w:t xml:space="preserve">, and</w:t>
      </w:r>
      <w:r>
        <w:t xml:space="preserve"> </w:t>
      </w:r>
      <w:r>
        <w:rPr>
          <w:rStyle w:val="VerbatimChar"/>
        </w:rPr>
        <w:t xml:space="preserve">video.fps</w:t>
      </w:r>
      <w:r>
        <w:t xml:space="preserve"> </w:t>
      </w:r>
      <w:r>
        <w:t xml:space="preserve">from config to match the YOLO input size.</w:t>
      </w:r>
    </w:p>
    <w:p>
      <w:pPr>
        <w:pStyle w:val="Compact"/>
        <w:numPr>
          <w:ilvl w:val="0"/>
          <w:numId w:val="1009"/>
        </w:numPr>
      </w:pPr>
      <w:r>
        <w:t xml:space="preserve">Bypass the GRecv network receiver in this mode. Also ensure that the absence of incoming</w:t>
      </w:r>
      <w:r>
        <w:t xml:space="preserve"> </w:t>
      </w:r>
      <w:r>
        <w:rPr>
          <w:rStyle w:val="VerbatimChar"/>
        </w:rPr>
        <w:t xml:space="preserve">header_push</w:t>
      </w:r>
      <w:r>
        <w:t xml:space="preserve"> </w:t>
      </w:r>
      <w:r>
        <w:t xml:space="preserve">messages doesn’t stall the system – consider generating frame headers internally for consistency.</w:t>
      </w:r>
    </w:p>
    <w:p>
      <w:pPr>
        <w:numPr>
          <w:ilvl w:val="0"/>
          <w:numId w:val="1009"/>
        </w:numPr>
      </w:pPr>
      <w:r>
        <w:t xml:space="preserve">Keep the ZMQ result publisher active so the PC UI still receives detection updates, and continue using the return feed mechanism to send video back to the PC UI for display.</w:t>
      </w:r>
    </w:p>
    <w:p>
      <w:pPr>
        <w:numPr>
          <w:ilvl w:val="0"/>
          <w:numId w:val="1009"/>
        </w:numPr>
      </w:pPr>
      <w:r>
        <w:rPr>
          <w:b/>
          <w:bCs/>
        </w:rPr>
        <w:t xml:space="preserve">Maintain Backward Compatibility:</w:t>
      </w:r>
      <w:r>
        <w:t xml:space="preserve"> </w:t>
      </w:r>
      <w:r>
        <w:t xml:space="preserve">All existing input modes (simulator, webcam, file via PC) should remain unchanged. The PC streamer module can be left as-is; when using the CSI camera, the user will simply not run the</w:t>
      </w:r>
      <w:r>
        <w:t xml:space="preserve"> </w:t>
      </w:r>
      <w:r>
        <w:rPr>
          <w:rStyle w:val="VerbatimChar"/>
        </w:rPr>
        <w:t xml:space="preserve">pc.streamer</w:t>
      </w:r>
      <w:r>
        <w:t xml:space="preserve"> </w:t>
      </w:r>
      <w:r>
        <w:t xml:space="preserve">process. Document this clearly: e.g.,</w:t>
      </w:r>
      <w:r>
        <w:t xml:space="preserve"> </w:t>
      </w:r>
      <w:r>
        <w:rPr>
          <w:i/>
          <w:iCs/>
        </w:rPr>
        <w:t xml:space="preserve">“To use the Jetson’s CSI camera, set</w:t>
      </w:r>
      <w:r>
        <w:rPr>
          <w:i/>
          <w:iCs/>
        </w:rPr>
        <w:t xml:space="preserve"> </w:t>
      </w:r>
      <w:r>
        <w:rPr>
          <w:rStyle w:val="VerbatimChar"/>
          <w:i/>
          <w:iCs/>
        </w:rPr>
        <w:t xml:space="preserve">source: csi0</w:t>
      </w:r>
      <w:r>
        <w:rPr>
          <w:i/>
          <w:iCs/>
        </w:rPr>
        <w:t xml:space="preserve"> </w:t>
      </w:r>
      <w:r>
        <w:rPr>
          <w:i/>
          <w:iCs/>
        </w:rPr>
        <w:t xml:space="preserve">in the config and launch only the Jetson server and PC UI. Do not run pc.streamer in this mode.”</w:t>
      </w:r>
      <w:r>
        <w:t xml:space="preserve"> </w:t>
      </w:r>
      <w:r>
        <w:t xml:space="preserve">This ensures no confusion about two sources. Optionally, add a runtime check that if</w:t>
      </w:r>
      <w:r>
        <w:t xml:space="preserve"> </w:t>
      </w:r>
      <w:r>
        <w:rPr>
          <w:rStyle w:val="VerbatimChar"/>
        </w:rPr>
        <w:t xml:space="preserve">source=csi</w:t>
      </w:r>
      <w:r>
        <w:t xml:space="preserve"> </w:t>
      </w:r>
      <w:r>
        <w:t xml:space="preserve">and the Jetson server receives any unexpected RTP packets, it logs a warning or ignores them.</w:t>
      </w:r>
    </w:p>
    <w:p>
      <w:pPr>
        <w:numPr>
          <w:ilvl w:val="0"/>
          <w:numId w:val="1009"/>
        </w:numPr>
      </w:pPr>
      <w:r>
        <w:rPr>
          <w:b/>
          <w:bCs/>
        </w:rPr>
        <w:t xml:space="preserve">Update Documentation and Config Examples:</w:t>
      </w:r>
      <w:r>
        <w:t xml:space="preserve"> </w:t>
      </w:r>
      <w:r>
        <w:t xml:space="preserve">Provide an example in the README or a config file comment on how to enable the CSI camera. For instance, in</w:t>
      </w:r>
      <w:r>
        <w:t xml:space="preserve"> </w:t>
      </w:r>
      <w:r>
        <w:rPr>
          <w:rStyle w:val="VerbatimChar"/>
        </w:rPr>
        <w:t xml:space="preserve">dev_extra.yaml</w:t>
      </w:r>
      <w:r>
        <w:t xml:space="preserve">, include a commented-out example line for</w:t>
      </w:r>
      <w:r>
        <w:t xml:space="preserve"> </w:t>
      </w:r>
      <w:r>
        <w:rPr>
          <w:rStyle w:val="VerbatimChar"/>
        </w:rPr>
        <w:t xml:space="preserve">source: csi0</w:t>
      </w:r>
      <w:r>
        <w:t xml:space="preserve">. Also update any run scripts if necessary (the existing</w:t>
      </w:r>
      <w:r>
        <w:t xml:space="preserve"> </w:t>
      </w:r>
      <w:r>
        <w:rPr>
          <w:rStyle w:val="VerbatimChar"/>
        </w:rPr>
        <w:t xml:space="preserve">scripts/run_jetson.sh</w:t>
      </w:r>
      <w:r>
        <w:t xml:space="preserve"> </w:t>
      </w:r>
      <w:r>
        <w:t xml:space="preserve">can remain the same; it always launches the server with config, which now may specify csi).</w:t>
      </w:r>
    </w:p>
    <w:p>
      <w:pPr>
        <w:numPr>
          <w:ilvl w:val="0"/>
          <w:numId w:val="1009"/>
        </w:numPr>
      </w:pPr>
      <w:r>
        <w:rPr>
          <w:b/>
          <w:bCs/>
        </w:rPr>
        <w:t xml:space="preserve">Dependencies Check:</w:t>
      </w:r>
      <w:r>
        <w:t xml:space="preserve"> </w:t>
      </w:r>
      <w:r>
        <w:t xml:space="preserve">Verify that the Jetson system has the required GStreamer components. In most cases, JetPack will have them. If the application is containerized or if a custom OpenCV is used, instruct the user to include GStreamer plugins for NV Argus. For example, the NVIDIA container images might need the</w:t>
      </w:r>
      <w:r>
        <w:t xml:space="preserve"> </w:t>
      </w:r>
      <w:r>
        <w:rPr>
          <w:rStyle w:val="VerbatimChar"/>
        </w:rPr>
        <w:t xml:space="preserve">nvargus-daemon</w:t>
      </w:r>
      <w:r>
        <w:t xml:space="preserve"> </w:t>
      </w:r>
      <w:r>
        <w:t xml:space="preserve">running on the host and volume-access to</w:t>
      </w:r>
      <w:r>
        <w:t xml:space="preserve"> </w:t>
      </w:r>
      <w:r>
        <w:rPr>
          <w:rStyle w:val="VerbatimChar"/>
        </w:rPr>
        <w:t xml:space="preserve">/dev/video0</w:t>
      </w:r>
      <w:r>
        <w:t xml:space="preserve">. In a native setup, this is not an issue. It’s worth noting these points in the documentation for anyone trying to deploy in different environments.</w:t>
      </w:r>
    </w:p>
    <w:p>
      <w:pPr>
        <w:numPr>
          <w:ilvl w:val="0"/>
          <w:numId w:val="1009"/>
        </w:numPr>
      </w:pPr>
      <w:r>
        <w:rPr>
          <w:b/>
          <w:bCs/>
        </w:rPr>
        <w:t xml:space="preserve">Testing:</w:t>
      </w:r>
      <w:r>
        <w:t xml:space="preserve"> </w:t>
      </w:r>
      <w:r>
        <w:t xml:space="preserve">Rigorously test the new mode:</w:t>
      </w:r>
    </w:p>
    <w:p>
      <w:pPr>
        <w:pStyle w:val="Compact"/>
        <w:numPr>
          <w:ilvl w:val="0"/>
          <w:numId w:val="1009"/>
        </w:numPr>
      </w:pPr>
      <w:r>
        <w:t xml:space="preserve">Test that the Jetson can capture from the IMX219 at the desired resolution/FPS and that the YOLO inference runs in real-time (adjust</w:t>
      </w:r>
      <w:r>
        <w:t xml:space="preserve"> </w:t>
      </w:r>
      <w:r>
        <w:rPr>
          <w:rStyle w:val="VerbatimChar"/>
        </w:rPr>
        <w:t xml:space="preserve">video.fps</w:t>
      </w:r>
      <w:r>
        <w:t xml:space="preserve"> </w:t>
      </w:r>
      <w:r>
        <w:t xml:space="preserve">if the actual camera can’t maintain the configured rate).</w:t>
      </w:r>
    </w:p>
    <w:p>
      <w:pPr>
        <w:pStyle w:val="Compact"/>
        <w:numPr>
          <w:ilvl w:val="0"/>
          <w:numId w:val="1009"/>
        </w:numPr>
      </w:pPr>
      <w:r>
        <w:t xml:space="preserve">Test the end-to-end latency from camera to detection on UI to ensure it’s within acceptable bounds.</w:t>
      </w:r>
    </w:p>
    <w:p>
      <w:pPr>
        <w:pStyle w:val="Compact"/>
        <w:numPr>
          <w:ilvl w:val="0"/>
          <w:numId w:val="1009"/>
        </w:numPr>
      </w:pPr>
      <w:r>
        <w:t xml:space="preserve">If possible, test switching between modes (e.g., run once with</w:t>
      </w:r>
      <w:r>
        <w:t xml:space="preserve"> </w:t>
      </w:r>
      <w:r>
        <w:rPr>
          <w:rStyle w:val="VerbatimChar"/>
        </w:rPr>
        <w:t xml:space="preserve">webcam:0</w:t>
      </w:r>
      <w:r>
        <w:t xml:space="preserve"> </w:t>
      </w:r>
      <w:r>
        <w:t xml:space="preserve">via PC, then switch config to</w:t>
      </w:r>
      <w:r>
        <w:t xml:space="preserve"> </w:t>
      </w:r>
      <w:r>
        <w:rPr>
          <w:rStyle w:val="VerbatimChar"/>
        </w:rPr>
        <w:t xml:space="preserve">csi0</w:t>
      </w:r>
      <w:r>
        <w:t xml:space="preserve"> </w:t>
      </w:r>
      <w:r>
        <w:t xml:space="preserve">and run with Jetson camera) to ensure no hidden state issues.</w:t>
      </w:r>
    </w:p>
    <w:p>
      <w:pPr>
        <w:numPr>
          <w:ilvl w:val="0"/>
          <w:numId w:val="1009"/>
        </w:numPr>
      </w:pPr>
      <w:r>
        <w:t xml:space="preserve">Observe the Jetson’s CPU/GPU usage in camera mode. The NVENC returning video will use some GPU, and Argus uses the ISP; ensure the Jetson isn’t thermal throttling for long sessions.</w:t>
      </w:r>
    </w:p>
    <w:p>
      <w:pPr>
        <w:numPr>
          <w:ilvl w:val="0"/>
          <w:numId w:val="1009"/>
        </w:numPr>
      </w:pPr>
      <w:r>
        <w:rPr>
          <w:b/>
          <w:bCs/>
        </w:rPr>
        <w:t xml:space="preserve">Potential Enhancements (Future):</w:t>
      </w:r>
      <w:r>
        <w:t xml:space="preserve"> </w:t>
      </w:r>
      <w:r>
        <w:t xml:space="preserve">Once the basic integration is stable, consider additional features like camera control (exposure settings in config), multi-camera support (if hardware allows), or even running the entire pipeline on Jetson (skipping PC entirely except perhaps for UI). These are not required for the initial integration but could be extensions. Also, if the Jetson has to operate stand-alone (headless), one could run a minimal UI or at least ensure that the ZeroMQ results could be consumed by some other client, but the current PC UI should suffice for monitoring.</w:t>
      </w:r>
    </w:p>
    <w:p>
      <w:pPr>
        <w:pStyle w:val="FirstParagraph"/>
      </w:pPr>
      <w:r>
        <w:t xml:space="preserve">By following the above approach, the IDCS pipeline can flexibly use a real-time CSI camera feed on the Jetson in place of the PC-based video source. This will be valuable for deploying the system on a field device (where a Jetson with an attached camera can perform inference on live imagery, with the PC acting only as a viewer/controller). Importantly, these changes are additive and configurable – when the CSI camera is not needed, one can revert to the original PC streaming method simply by changing the configuration, without any code changes. The modular design of the IDCS pipeline makes it straightforward to plug in this new source, leveraging the existing GStreamer and OpenCV infrastructure for consistency.</w:t>
      </w:r>
    </w:p>
    <w:bookmarkEnd w:id="68"/>
    <w:bookmarkEnd w:id="69"/>
    <w:bookmarkEnd w:id="70"/>
    <w:p>
      <w:r>
        <w:pict>
          <v:rect style="width:0;height:1.5pt" o:hralign="center" o:hrstd="t" o:hr="t"/>
        </w:pict>
      </w:r>
    </w:p>
    <w:bookmarkStart w:id="7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6">
        <w:r>
          <w:rPr>
            <w:rStyle w:val="Hyperlink"/>
          </w:rPr>
          <w:t xml:space="preserve">[6]</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7">
        <w:r>
          <w:rPr>
            <w:rStyle w:val="Hyperlink"/>
          </w:rPr>
          <w:t xml:space="preserve">[16]</w:t>
        </w:r>
      </w:hyperlink>
      <w:r>
        <w:t xml:space="preserve"> </w:t>
      </w:r>
      <w:hyperlink r:id="rId64">
        <w:r>
          <w:rPr>
            <w:rStyle w:val="Hyperlink"/>
          </w:rPr>
          <w:t xml:space="preserve">[39]</w:t>
        </w:r>
      </w:hyperlink>
      <w:r>
        <w:t xml:space="preserve"> </w:t>
      </w:r>
      <w:r>
        <w:t xml:space="preserve">README.md</w:t>
      </w:r>
    </w:p>
    <w:p>
      <w:pPr>
        <w:pStyle w:val="BodyText"/>
      </w:pPr>
      <w:hyperlink r:id="rId71">
        <w:r>
          <w:rPr>
            <w:rStyle w:val="Hyperlink"/>
          </w:rPr>
          <w:t xml:space="preserve">https://github.com/IDCS-NTUT/IDCS/blob/dc8b9f598c0936c7bbe62e7b47ed5dcd1e6087d5/README.md</w:t>
        </w:r>
      </w:hyperlink>
    </w:p>
    <w:p>
      <w:pPr>
        <w:pStyle w:val="BodyText"/>
      </w:pPr>
      <w:hyperlink r:id="rId24">
        <w:r>
          <w:rPr>
            <w:rStyle w:val="Hyperlink"/>
          </w:rPr>
          <w:t xml:space="preserve">[4]</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r>
        <w:t xml:space="preserve">ui.py</w:t>
      </w:r>
    </w:p>
    <w:p>
      <w:pPr>
        <w:pStyle w:val="BodyText"/>
      </w:pPr>
      <w:hyperlink r:id="rId72">
        <w:r>
          <w:rPr>
            <w:rStyle w:val="Hyperlink"/>
          </w:rPr>
          <w:t xml:space="preserve">https://github.com/IDCS-NTUT/IDCS/blob/dc8b9f598c0936c7bbe62e7b47ed5dcd1e6087d5/pc/ui.py</w:t>
        </w:r>
      </w:hyperlink>
    </w:p>
    <w:p>
      <w:pPr>
        <w:pStyle w:val="BodyText"/>
      </w:pPr>
      <w:hyperlink r:id="rId25">
        <w:r>
          <w:rPr>
            <w:rStyle w:val="Hyperlink"/>
          </w:rPr>
          <w:t xml:space="preserve">[5]</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51">
        <w:r>
          <w:rPr>
            <w:rStyle w:val="Hyperlink"/>
          </w:rPr>
          <w:t xml:space="preserve">[29]</w:t>
        </w:r>
      </w:hyperlink>
      <w:r>
        <w:t xml:space="preserve"> </w:t>
      </w:r>
      <w:r>
        <w:t xml:space="preserve">receiver.py</w:t>
      </w:r>
    </w:p>
    <w:p>
      <w:pPr>
        <w:pStyle w:val="BodyText"/>
      </w:pPr>
      <w:hyperlink r:id="rId73">
        <w:r>
          <w:rPr>
            <w:rStyle w:val="Hyperlink"/>
          </w:rPr>
          <w:t xml:space="preserve">https://github.com/IDCS-NTUT/IDCS/blob/dc8b9f598c0936c7bbe62e7b47ed5dcd1e6087d5/jetson/receiver.py</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r>
        <w:t xml:space="preserve">streamer.py</w:t>
      </w:r>
    </w:p>
    <w:p>
      <w:pPr>
        <w:pStyle w:val="BodyText"/>
      </w:pPr>
      <w:hyperlink r:id="rId74">
        <w:r>
          <w:rPr>
            <w:rStyle w:val="Hyperlink"/>
          </w:rPr>
          <w:t xml:space="preserve">https://github.com/IDCS-NTUT/IDCS/blob/dc8b9f598c0936c7bbe62e7b47ed5dcd1e6087d5/pc/streamer.py</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52">
        <w:r>
          <w:rPr>
            <w:rStyle w:val="Hyperlink"/>
          </w:rPr>
          <w:t xml:space="preserve">[30]</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61">
        <w:r>
          <w:rPr>
            <w:rStyle w:val="Hyperlink"/>
          </w:rPr>
          <w:t xml:space="preserve">[37]</w:t>
        </w:r>
      </w:hyperlink>
      <w:r>
        <w:t xml:space="preserve"> </w:t>
      </w:r>
      <w:hyperlink r:id="rId65">
        <w:r>
          <w:rPr>
            <w:rStyle w:val="Hyperlink"/>
          </w:rPr>
          <w:t xml:space="preserve">[40]</w:t>
        </w:r>
      </w:hyperlink>
      <w:r>
        <w:t xml:space="preserve"> </w:t>
      </w:r>
      <w:r>
        <w:t xml:space="preserve">server.py</w:t>
      </w:r>
    </w:p>
    <w:p>
      <w:pPr>
        <w:pStyle w:val="BodyText"/>
      </w:pPr>
      <w:hyperlink r:id="rId75">
        <w:r>
          <w:rPr>
            <w:rStyle w:val="Hyperlink"/>
          </w:rPr>
          <w:t xml:space="preserve">https://github.com/IDCS-NTUT/IDCS/blob/dc8b9f598c0936c7bbe62e7b47ed5dcd1e6087d5/jetson/server.py</w:t>
        </w:r>
      </w:hyperlink>
    </w:p>
    <w:p>
      <w:pPr>
        <w:pStyle w:val="BodyText"/>
      </w:pPr>
      <w:hyperlink r:id="rId49">
        <w:r>
          <w:rPr>
            <w:rStyle w:val="Hyperlink"/>
          </w:rPr>
          <w:t xml:space="preserve">[27]</w:t>
        </w:r>
      </w:hyperlink>
      <w:r>
        <w:t xml:space="preserve"> </w:t>
      </w:r>
      <w:r>
        <w:t xml:space="preserve">opencv_build_setting.txt</w:t>
      </w:r>
    </w:p>
    <w:p>
      <w:pPr>
        <w:pStyle w:val="BodyText"/>
      </w:pPr>
      <w:hyperlink r:id="rId76">
        <w:r>
          <w:rPr>
            <w:rStyle w:val="Hyperlink"/>
          </w:rPr>
          <w:t xml:space="preserve">https://github.com/IDCS-NTUT/IDCS/blob/dc8b9f598c0936c7bbe62e7b47ed5dcd1e6087d5/tools/opencv_build_setting.txt</w:t>
        </w:r>
      </w:hyperlink>
    </w:p>
    <w:p>
      <w:pPr>
        <w:pStyle w:val="BodyText"/>
      </w:pPr>
      <w:hyperlink r:id="rId50">
        <w:r>
          <w:rPr>
            <w:rStyle w:val="Hyperlink"/>
          </w:rPr>
          <w:t xml:space="preserve">[28]</w:t>
        </w:r>
      </w:hyperlink>
      <w:r>
        <w:t xml:space="preserve"> </w:t>
      </w:r>
      <w:r>
        <w:t xml:space="preserve">A self driving car project. Pt4.. Streaming video for jetson nano. | by Stefano C | Medium</w:t>
      </w:r>
    </w:p>
    <w:p>
      <w:pPr>
        <w:pStyle w:val="BodyText"/>
      </w:pPr>
      <w:hyperlink r:id="rId77">
        <w:r>
          <w:rPr>
            <w:rStyle w:val="Hyperlink"/>
          </w:rPr>
          <w:t xml:space="preserve">https://medium.com/@stevechange/a-self-driving-car-project-pt4-610931a00f09</w:t>
        </w:r>
      </w:hyperlink>
    </w:p>
    <w:p>
      <w:pPr>
        <w:pStyle w:val="BodyText"/>
      </w:pPr>
      <w:hyperlink r:id="rId63">
        <w:r>
          <w:rPr>
            <w:rStyle w:val="Hyperlink"/>
          </w:rPr>
          <w:t xml:space="preserve">[38]</w:t>
        </w:r>
      </w:hyperlink>
      <w:r>
        <w:t xml:space="preserve"> </w:t>
      </w:r>
      <w:r>
        <w:t xml:space="preserve">Segmentation fault accessing nvarguscamerasrc - Python - OpenCV</w:t>
      </w:r>
    </w:p>
    <w:p>
      <w:pPr>
        <w:pStyle w:val="BodyText"/>
      </w:pPr>
      <w:hyperlink r:id="rId78">
        <w:r>
          <w:rPr>
            <w:rStyle w:val="Hyperlink"/>
          </w:rPr>
          <w:t xml:space="preserve">https://forum.opencv.org/t/segmentation-fault-accessing-nvarguscamerasrc/5534</w:t>
        </w:r>
      </w:hyperlink>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TW"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https://forum.opencv.org/t/segmentation-fault-accessing-nvarguscamerasrc/5534" TargetMode="External" /><Relationship Type="http://schemas.openxmlformats.org/officeDocument/2006/relationships/hyperlink" Id="rId63" Target="https://forum.opencv.org/t/segmentation-fault-accessing-nvarguscamerasrc/5534#:~:text=OpenCV%20forum,appsink%2C%20but%20then%20I" TargetMode="External" /><Relationship Type="http://schemas.openxmlformats.org/officeDocument/2006/relationships/hyperlink" Id="rId71" Target="https://github.com/IDCS-NTUT/IDCS/blob/dc8b9f598c0936c7bbe62e7b47ed5dcd1e6087d5/README.md" TargetMode="External" /><Relationship Type="http://schemas.openxmlformats.org/officeDocument/2006/relationships/hyperlink" Id="rId21" Target="https://github.com/IDCS-NTUT/IDCS/blob/dc8b9f598c0936c7bbe62e7b47ed5dcd1e6087d5/README.md#L11-L16" TargetMode="External" /><Relationship Type="http://schemas.openxmlformats.org/officeDocument/2006/relationships/hyperlink" Id="rId26" Target="https://github.com/IDCS-NTUT/IDCS/blob/dc8b9f598c0936c7bbe62e7b47ed5dcd1e6087d5/README.md#L12-L16" TargetMode="External" /><Relationship Type="http://schemas.openxmlformats.org/officeDocument/2006/relationships/hyperlink" Id="rId23" Target="https://github.com/IDCS-NTUT/IDCS/blob/dc8b9f598c0936c7bbe62e7b47ed5dcd1e6087d5/README.md#L14-L16" TargetMode="External" /><Relationship Type="http://schemas.openxmlformats.org/officeDocument/2006/relationships/hyperlink" Id="rId37" Target="https://github.com/IDCS-NTUT/IDCS/blob/dc8b9f598c0936c7bbe62e7b47ed5dcd1e6087d5/README.md#L159-L163" TargetMode="External" /><Relationship Type="http://schemas.openxmlformats.org/officeDocument/2006/relationships/hyperlink" Id="rId32" Target="https://github.com/IDCS-NTUT/IDCS/blob/dc8b9f598c0936c7bbe62e7b47ed5dcd1e6087d5/README.md#L18-L26" TargetMode="External" /><Relationship Type="http://schemas.openxmlformats.org/officeDocument/2006/relationships/hyperlink" Id="rId30" Target="https://github.com/IDCS-NTUT/IDCS/blob/dc8b9f598c0936c7bbe62e7b47ed5dcd1e6087d5/README.md#L20-L28" TargetMode="External" /><Relationship Type="http://schemas.openxmlformats.org/officeDocument/2006/relationships/hyperlink" Id="rId22" Target="https://github.com/IDCS-NTUT/IDCS/blob/dc8b9f598c0936c7bbe62e7b47ed5dcd1e6087d5/README.md#L4-L7" TargetMode="External" /><Relationship Type="http://schemas.openxmlformats.org/officeDocument/2006/relationships/hyperlink" Id="rId31" Target="https://github.com/IDCS-NTUT/IDCS/blob/dc8b9f598c0936c7bbe62e7b47ed5dcd1e6087d5/README.md#L58-L66" TargetMode="External" /><Relationship Type="http://schemas.openxmlformats.org/officeDocument/2006/relationships/hyperlink" Id="rId64" Target="https://github.com/IDCS-NTUT/IDCS/blob/dc8b9f598c0936c7bbe62e7b47ed5dcd1e6087d5/README.md#L79-L88" TargetMode="External" /><Relationship Type="http://schemas.openxmlformats.org/officeDocument/2006/relationships/hyperlink" Id="rId73" Target="https://github.com/IDCS-NTUT/IDCS/blob/dc8b9f598c0936c7bbe62e7b47ed5dcd1e6087d5/jetson/receiver.py" TargetMode="External" /><Relationship Type="http://schemas.openxmlformats.org/officeDocument/2006/relationships/hyperlink" Id="rId25" Target="https://github.com/IDCS-NTUT/IDCS/blob/dc8b9f598c0936c7bbe62e7b47ed5dcd1e6087d5/jetson/receiver.py#L18-L27" TargetMode="External" /><Relationship Type="http://schemas.openxmlformats.org/officeDocument/2006/relationships/hyperlink" Id="rId40" Target="https://github.com/IDCS-NTUT/IDCS/blob/dc8b9f598c0936c7bbe62e7b47ed5dcd1e6087d5/jetson/receiver.py#L19-L28" TargetMode="External" /><Relationship Type="http://schemas.openxmlformats.org/officeDocument/2006/relationships/hyperlink" Id="rId51" Target="https://github.com/IDCS-NTUT/IDCS/blob/dc8b9f598c0936c7bbe62e7b47ed5dcd1e6087d5/jetson/receiver.py#L36-L44" TargetMode="External" /><Relationship Type="http://schemas.openxmlformats.org/officeDocument/2006/relationships/hyperlink" Id="rId41" Target="https://github.com/IDCS-NTUT/IDCS/blob/dc8b9f598c0936c7bbe62e7b47ed5dcd1e6087d5/jetson/receiver.py#L40-L48" TargetMode="External" /><Relationship Type="http://schemas.openxmlformats.org/officeDocument/2006/relationships/hyperlink" Id="rId75" Target="https://github.com/IDCS-NTUT/IDCS/blob/dc8b9f598c0936c7bbe62e7b47ed5dcd1e6087d5/jetson/server.py" TargetMode="External" /><Relationship Type="http://schemas.openxmlformats.org/officeDocument/2006/relationships/hyperlink" Id="rId65" Target="https://github.com/IDCS-NTUT/IDCS/blob/dc8b9f598c0936c7bbe62e7b47ed5dcd1e6087d5/jetson/server.py#L1033-L1041" TargetMode="External" /><Relationship Type="http://schemas.openxmlformats.org/officeDocument/2006/relationships/hyperlink" Id="rId42" Target="https://github.com/IDCS-NTUT/IDCS/blob/dc8b9f598c0936c7bbe62e7b47ed5dcd1e6087d5/jetson/server.py#L1097-L1105" TargetMode="External" /><Relationship Type="http://schemas.openxmlformats.org/officeDocument/2006/relationships/hyperlink" Id="rId43" Target="https://github.com/IDCS-NTUT/IDCS/blob/dc8b9f598c0936c7bbe62e7b47ed5dcd1e6087d5/jetson/server.py#L1108-L1111" TargetMode="External" /><Relationship Type="http://schemas.openxmlformats.org/officeDocument/2006/relationships/hyperlink" Id="rId54" Target="https://github.com/IDCS-NTUT/IDCS/blob/dc8b9f598c0936c7bbe62e7b47ed5dcd1e6087d5/jetson/server.py#L1137-L1145" TargetMode="External" /><Relationship Type="http://schemas.openxmlformats.org/officeDocument/2006/relationships/hyperlink" Id="rId56" Target="https://github.com/IDCS-NTUT/IDCS/blob/dc8b9f598c0936c7bbe62e7b47ed5dcd1e6087d5/jetson/server.py#L1181-L1189" TargetMode="External" /><Relationship Type="http://schemas.openxmlformats.org/officeDocument/2006/relationships/hyperlink" Id="rId57" Target="https://github.com/IDCS-NTUT/IDCS/blob/dc8b9f598c0936c7bbe62e7b47ed5dcd1e6087d5/jetson/server.py#L1193-L1201" TargetMode="External" /><Relationship Type="http://schemas.openxmlformats.org/officeDocument/2006/relationships/hyperlink" Id="rId52" Target="https://github.com/IDCS-NTUT/IDCS/blob/dc8b9f598c0936c7bbe62e7b47ed5dcd1e6087d5/jetson/server.py#L721-L730" TargetMode="External" /><Relationship Type="http://schemas.openxmlformats.org/officeDocument/2006/relationships/hyperlink" Id="rId47" Target="https://github.com/IDCS-NTUT/IDCS/blob/dc8b9f598c0936c7bbe62e7b47ed5dcd1e6087d5/jetson/server.py#L756-L764" TargetMode="External" /><Relationship Type="http://schemas.openxmlformats.org/officeDocument/2006/relationships/hyperlink" Id="rId61" Target="https://github.com/IDCS-NTUT/IDCS/blob/dc8b9f598c0936c7bbe62e7b47ed5dcd1e6087d5/jetson/server.py#L860-L869" TargetMode="External" /><Relationship Type="http://schemas.openxmlformats.org/officeDocument/2006/relationships/hyperlink" Id="rId44" Target="https://github.com/IDCS-NTUT/IDCS/blob/dc8b9f598c0936c7bbe62e7b47ed5dcd1e6087d5/jetson/server.py#L934-L942" TargetMode="External" /><Relationship Type="http://schemas.openxmlformats.org/officeDocument/2006/relationships/hyperlink" Id="rId46" Target="https://github.com/IDCS-NTUT/IDCS/blob/dc8b9f598c0936c7bbe62e7b47ed5dcd1e6087d5/jetson/server.py#L937-L945" TargetMode="External" /><Relationship Type="http://schemas.openxmlformats.org/officeDocument/2006/relationships/hyperlink" Id="rId55" Target="https://github.com/IDCS-NTUT/IDCS/blob/dc8b9f598c0936c7bbe62e7b47ed5dcd1e6087d5/jetson/server.py#L938-L945" TargetMode="External" /><Relationship Type="http://schemas.openxmlformats.org/officeDocument/2006/relationships/hyperlink" Id="rId45" Target="https://github.com/IDCS-NTUT/IDCS/blob/dc8b9f598c0936c7bbe62e7b47ed5dcd1e6087d5/jetson/server.py#L984-L993" TargetMode="External" /><Relationship Type="http://schemas.openxmlformats.org/officeDocument/2006/relationships/hyperlink" Id="rId74" Target="https://github.com/IDCS-NTUT/IDCS/blob/dc8b9f598c0936c7bbe62e7b47ed5dcd1e6087d5/pc/streamer.py" TargetMode="External" /><Relationship Type="http://schemas.openxmlformats.org/officeDocument/2006/relationships/hyperlink" Id="rId35" Target="https://github.com/IDCS-NTUT/IDCS/blob/dc8b9f598c0936c7bbe62e7b47ed5dcd1e6087d5/pc/streamer.py#L100-L108" TargetMode="External" /><Relationship Type="http://schemas.openxmlformats.org/officeDocument/2006/relationships/hyperlink" Id="rId38" Target="https://github.com/IDCS-NTUT/IDCS/blob/dc8b9f598c0936c7bbe62e7b47ed5dcd1e6087d5/pc/streamer.py#L40-L49" TargetMode="External" /><Relationship Type="http://schemas.openxmlformats.org/officeDocument/2006/relationships/hyperlink" Id="rId39" Target="https://github.com/IDCS-NTUT/IDCS/blob/dc8b9f598c0936c7bbe62e7b47ed5dcd1e6087d5/pc/streamer.py#L428-L438" TargetMode="External" /><Relationship Type="http://schemas.openxmlformats.org/officeDocument/2006/relationships/hyperlink" Id="rId34" Target="https://github.com/IDCS-NTUT/IDCS/blob/dc8b9f598c0936c7bbe62e7b47ed5dcd1e6087d5/pc/streamer.py#L76-L84" TargetMode="External" /><Relationship Type="http://schemas.openxmlformats.org/officeDocument/2006/relationships/hyperlink" Id="rId36" Target="https://github.com/IDCS-NTUT/IDCS/blob/dc8b9f598c0936c7bbe62e7b47ed5dcd1e6087d5/pc/streamer.py#L94-L102" TargetMode="External" /><Relationship Type="http://schemas.openxmlformats.org/officeDocument/2006/relationships/hyperlink" Id="rId72" Target="https://github.com/IDCS-NTUT/IDCS/blob/dc8b9f598c0936c7bbe62e7b47ed5dcd1e6087d5/pc/ui.py" TargetMode="External" /><Relationship Type="http://schemas.openxmlformats.org/officeDocument/2006/relationships/hyperlink" Id="rId28" Target="https://github.com/IDCS-NTUT/IDCS/blob/dc8b9f598c0936c7bbe62e7b47ed5dcd1e6087d5/pc/ui.py#L271-L278" TargetMode="External" /><Relationship Type="http://schemas.openxmlformats.org/officeDocument/2006/relationships/hyperlink" Id="rId59" Target="https://github.com/IDCS-NTUT/IDCS/blob/dc8b9f598c0936c7bbe62e7b47ed5dcd1e6087d5/pc/ui.py#L340-L349" TargetMode="External" /><Relationship Type="http://schemas.openxmlformats.org/officeDocument/2006/relationships/hyperlink" Id="rId60" Target="https://github.com/IDCS-NTUT/IDCS/blob/dc8b9f598c0936c7bbe62e7b47ed5dcd1e6087d5/pc/ui.py#L353-L361" TargetMode="External" /><Relationship Type="http://schemas.openxmlformats.org/officeDocument/2006/relationships/hyperlink" Id="rId24" Target="https://github.com/IDCS-NTUT/IDCS/blob/dc8b9f598c0936c7bbe62e7b47ed5dcd1e6087d5/pc/ui.py#L4-L13" TargetMode="External" /><Relationship Type="http://schemas.openxmlformats.org/officeDocument/2006/relationships/hyperlink" Id="rId29" Target="https://github.com/IDCS-NTUT/IDCS/blob/dc8b9f598c0936c7bbe62e7b47ed5dcd1e6087d5/pc/ui.py#L469-L478" TargetMode="External" /><Relationship Type="http://schemas.openxmlformats.org/officeDocument/2006/relationships/hyperlink" Id="rId27" Target="https://github.com/IDCS-NTUT/IDCS/blob/dc8b9f598c0936c7bbe62e7b47ed5dcd1e6087d5/pc/ui.py#L475-L483" TargetMode="External" /><Relationship Type="http://schemas.openxmlformats.org/officeDocument/2006/relationships/hyperlink" Id="rId76" Target="https://github.com/IDCS-NTUT/IDCS/blob/dc8b9f598c0936c7bbe62e7b47ed5dcd1e6087d5/tools/opencv_build_setting.txt" TargetMode="External" /><Relationship Type="http://schemas.openxmlformats.org/officeDocument/2006/relationships/hyperlink" Id="rId49" Target="https://github.com/IDCS-NTUT/IDCS/blob/dc8b9f598c0936c7bbe62e7b47ed5dcd1e6087d5/tools/opencv_build_setting.txt#L2-L6" TargetMode="External" /><Relationship Type="http://schemas.openxmlformats.org/officeDocument/2006/relationships/hyperlink" Id="rId77" Target="https://medium.com/@stevechange/a-self-driving-car-project-pt4-610931a00f09" TargetMode="External" /><Relationship Type="http://schemas.openxmlformats.org/officeDocument/2006/relationships/hyperlink" Id="rId50" Target="https://medium.com/@stevechange/a-self-driving-car-project-pt4-610931a00f09#:~:text=camSettings%3D%27nvarguscamerasrc%20%21%20%20%5C%20video%2Fx,raw%2C%20format%3DBGR%20%21%20appsink" TargetMode="External" /></Relationships>
</file>

<file path=word/_rels/footnotes.xml.rels><?xml version="1.0" encoding="UTF-8"?><Relationships xmlns="http://schemas.openxmlformats.org/package/2006/relationships"><Relationship Type="http://schemas.openxmlformats.org/officeDocument/2006/relationships/hyperlink" Id="rId78" Target="https://forum.opencv.org/t/segmentation-fault-accessing-nvarguscamerasrc/5534" TargetMode="External" /><Relationship Type="http://schemas.openxmlformats.org/officeDocument/2006/relationships/hyperlink" Id="rId63" Target="https://forum.opencv.org/t/segmentation-fault-accessing-nvarguscamerasrc/5534#:~:text=OpenCV%20forum,appsink%2C%20but%20then%20I" TargetMode="External" /><Relationship Type="http://schemas.openxmlformats.org/officeDocument/2006/relationships/hyperlink" Id="rId71" Target="https://github.com/IDCS-NTUT/IDCS/blob/dc8b9f598c0936c7bbe62e7b47ed5dcd1e6087d5/README.md" TargetMode="External" /><Relationship Type="http://schemas.openxmlformats.org/officeDocument/2006/relationships/hyperlink" Id="rId21" Target="https://github.com/IDCS-NTUT/IDCS/blob/dc8b9f598c0936c7bbe62e7b47ed5dcd1e6087d5/README.md#L11-L16" TargetMode="External" /><Relationship Type="http://schemas.openxmlformats.org/officeDocument/2006/relationships/hyperlink" Id="rId26" Target="https://github.com/IDCS-NTUT/IDCS/blob/dc8b9f598c0936c7bbe62e7b47ed5dcd1e6087d5/README.md#L12-L16" TargetMode="External" /><Relationship Type="http://schemas.openxmlformats.org/officeDocument/2006/relationships/hyperlink" Id="rId23" Target="https://github.com/IDCS-NTUT/IDCS/blob/dc8b9f598c0936c7bbe62e7b47ed5dcd1e6087d5/README.md#L14-L16" TargetMode="External" /><Relationship Type="http://schemas.openxmlformats.org/officeDocument/2006/relationships/hyperlink" Id="rId37" Target="https://github.com/IDCS-NTUT/IDCS/blob/dc8b9f598c0936c7bbe62e7b47ed5dcd1e6087d5/README.md#L159-L163" TargetMode="External" /><Relationship Type="http://schemas.openxmlformats.org/officeDocument/2006/relationships/hyperlink" Id="rId32" Target="https://github.com/IDCS-NTUT/IDCS/blob/dc8b9f598c0936c7bbe62e7b47ed5dcd1e6087d5/README.md#L18-L26" TargetMode="External" /><Relationship Type="http://schemas.openxmlformats.org/officeDocument/2006/relationships/hyperlink" Id="rId30" Target="https://github.com/IDCS-NTUT/IDCS/blob/dc8b9f598c0936c7bbe62e7b47ed5dcd1e6087d5/README.md#L20-L28" TargetMode="External" /><Relationship Type="http://schemas.openxmlformats.org/officeDocument/2006/relationships/hyperlink" Id="rId22" Target="https://github.com/IDCS-NTUT/IDCS/blob/dc8b9f598c0936c7bbe62e7b47ed5dcd1e6087d5/README.md#L4-L7" TargetMode="External" /><Relationship Type="http://schemas.openxmlformats.org/officeDocument/2006/relationships/hyperlink" Id="rId31" Target="https://github.com/IDCS-NTUT/IDCS/blob/dc8b9f598c0936c7bbe62e7b47ed5dcd1e6087d5/README.md#L58-L66" TargetMode="External" /><Relationship Type="http://schemas.openxmlformats.org/officeDocument/2006/relationships/hyperlink" Id="rId64" Target="https://github.com/IDCS-NTUT/IDCS/blob/dc8b9f598c0936c7bbe62e7b47ed5dcd1e6087d5/README.md#L79-L88" TargetMode="External" /><Relationship Type="http://schemas.openxmlformats.org/officeDocument/2006/relationships/hyperlink" Id="rId73" Target="https://github.com/IDCS-NTUT/IDCS/blob/dc8b9f598c0936c7bbe62e7b47ed5dcd1e6087d5/jetson/receiver.py" TargetMode="External" /><Relationship Type="http://schemas.openxmlformats.org/officeDocument/2006/relationships/hyperlink" Id="rId25" Target="https://github.com/IDCS-NTUT/IDCS/blob/dc8b9f598c0936c7bbe62e7b47ed5dcd1e6087d5/jetson/receiver.py#L18-L27" TargetMode="External" /><Relationship Type="http://schemas.openxmlformats.org/officeDocument/2006/relationships/hyperlink" Id="rId40" Target="https://github.com/IDCS-NTUT/IDCS/blob/dc8b9f598c0936c7bbe62e7b47ed5dcd1e6087d5/jetson/receiver.py#L19-L28" TargetMode="External" /><Relationship Type="http://schemas.openxmlformats.org/officeDocument/2006/relationships/hyperlink" Id="rId51" Target="https://github.com/IDCS-NTUT/IDCS/blob/dc8b9f598c0936c7bbe62e7b47ed5dcd1e6087d5/jetson/receiver.py#L36-L44" TargetMode="External" /><Relationship Type="http://schemas.openxmlformats.org/officeDocument/2006/relationships/hyperlink" Id="rId41" Target="https://github.com/IDCS-NTUT/IDCS/blob/dc8b9f598c0936c7bbe62e7b47ed5dcd1e6087d5/jetson/receiver.py#L40-L48" TargetMode="External" /><Relationship Type="http://schemas.openxmlformats.org/officeDocument/2006/relationships/hyperlink" Id="rId75" Target="https://github.com/IDCS-NTUT/IDCS/blob/dc8b9f598c0936c7bbe62e7b47ed5dcd1e6087d5/jetson/server.py" TargetMode="External" /><Relationship Type="http://schemas.openxmlformats.org/officeDocument/2006/relationships/hyperlink" Id="rId65" Target="https://github.com/IDCS-NTUT/IDCS/blob/dc8b9f598c0936c7bbe62e7b47ed5dcd1e6087d5/jetson/server.py#L1033-L1041" TargetMode="External" /><Relationship Type="http://schemas.openxmlformats.org/officeDocument/2006/relationships/hyperlink" Id="rId42" Target="https://github.com/IDCS-NTUT/IDCS/blob/dc8b9f598c0936c7bbe62e7b47ed5dcd1e6087d5/jetson/server.py#L1097-L1105" TargetMode="External" /><Relationship Type="http://schemas.openxmlformats.org/officeDocument/2006/relationships/hyperlink" Id="rId43" Target="https://github.com/IDCS-NTUT/IDCS/blob/dc8b9f598c0936c7bbe62e7b47ed5dcd1e6087d5/jetson/server.py#L1108-L1111" TargetMode="External" /><Relationship Type="http://schemas.openxmlformats.org/officeDocument/2006/relationships/hyperlink" Id="rId54" Target="https://github.com/IDCS-NTUT/IDCS/blob/dc8b9f598c0936c7bbe62e7b47ed5dcd1e6087d5/jetson/server.py#L1137-L1145" TargetMode="External" /><Relationship Type="http://schemas.openxmlformats.org/officeDocument/2006/relationships/hyperlink" Id="rId56" Target="https://github.com/IDCS-NTUT/IDCS/blob/dc8b9f598c0936c7bbe62e7b47ed5dcd1e6087d5/jetson/server.py#L1181-L1189" TargetMode="External" /><Relationship Type="http://schemas.openxmlformats.org/officeDocument/2006/relationships/hyperlink" Id="rId57" Target="https://github.com/IDCS-NTUT/IDCS/blob/dc8b9f598c0936c7bbe62e7b47ed5dcd1e6087d5/jetson/server.py#L1193-L1201" TargetMode="External" /><Relationship Type="http://schemas.openxmlformats.org/officeDocument/2006/relationships/hyperlink" Id="rId52" Target="https://github.com/IDCS-NTUT/IDCS/blob/dc8b9f598c0936c7bbe62e7b47ed5dcd1e6087d5/jetson/server.py#L721-L730" TargetMode="External" /><Relationship Type="http://schemas.openxmlformats.org/officeDocument/2006/relationships/hyperlink" Id="rId47" Target="https://github.com/IDCS-NTUT/IDCS/blob/dc8b9f598c0936c7bbe62e7b47ed5dcd1e6087d5/jetson/server.py#L756-L764" TargetMode="External" /><Relationship Type="http://schemas.openxmlformats.org/officeDocument/2006/relationships/hyperlink" Id="rId61" Target="https://github.com/IDCS-NTUT/IDCS/blob/dc8b9f598c0936c7bbe62e7b47ed5dcd1e6087d5/jetson/server.py#L860-L869" TargetMode="External" /><Relationship Type="http://schemas.openxmlformats.org/officeDocument/2006/relationships/hyperlink" Id="rId44" Target="https://github.com/IDCS-NTUT/IDCS/blob/dc8b9f598c0936c7bbe62e7b47ed5dcd1e6087d5/jetson/server.py#L934-L942" TargetMode="External" /><Relationship Type="http://schemas.openxmlformats.org/officeDocument/2006/relationships/hyperlink" Id="rId46" Target="https://github.com/IDCS-NTUT/IDCS/blob/dc8b9f598c0936c7bbe62e7b47ed5dcd1e6087d5/jetson/server.py#L937-L945" TargetMode="External" /><Relationship Type="http://schemas.openxmlformats.org/officeDocument/2006/relationships/hyperlink" Id="rId55" Target="https://github.com/IDCS-NTUT/IDCS/blob/dc8b9f598c0936c7bbe62e7b47ed5dcd1e6087d5/jetson/server.py#L938-L945" TargetMode="External" /><Relationship Type="http://schemas.openxmlformats.org/officeDocument/2006/relationships/hyperlink" Id="rId45" Target="https://github.com/IDCS-NTUT/IDCS/blob/dc8b9f598c0936c7bbe62e7b47ed5dcd1e6087d5/jetson/server.py#L984-L993" TargetMode="External" /><Relationship Type="http://schemas.openxmlformats.org/officeDocument/2006/relationships/hyperlink" Id="rId74" Target="https://github.com/IDCS-NTUT/IDCS/blob/dc8b9f598c0936c7bbe62e7b47ed5dcd1e6087d5/pc/streamer.py" TargetMode="External" /><Relationship Type="http://schemas.openxmlformats.org/officeDocument/2006/relationships/hyperlink" Id="rId35" Target="https://github.com/IDCS-NTUT/IDCS/blob/dc8b9f598c0936c7bbe62e7b47ed5dcd1e6087d5/pc/streamer.py#L100-L108" TargetMode="External" /><Relationship Type="http://schemas.openxmlformats.org/officeDocument/2006/relationships/hyperlink" Id="rId38" Target="https://github.com/IDCS-NTUT/IDCS/blob/dc8b9f598c0936c7bbe62e7b47ed5dcd1e6087d5/pc/streamer.py#L40-L49" TargetMode="External" /><Relationship Type="http://schemas.openxmlformats.org/officeDocument/2006/relationships/hyperlink" Id="rId39" Target="https://github.com/IDCS-NTUT/IDCS/blob/dc8b9f598c0936c7bbe62e7b47ed5dcd1e6087d5/pc/streamer.py#L428-L438" TargetMode="External" /><Relationship Type="http://schemas.openxmlformats.org/officeDocument/2006/relationships/hyperlink" Id="rId34" Target="https://github.com/IDCS-NTUT/IDCS/blob/dc8b9f598c0936c7bbe62e7b47ed5dcd1e6087d5/pc/streamer.py#L76-L84" TargetMode="External" /><Relationship Type="http://schemas.openxmlformats.org/officeDocument/2006/relationships/hyperlink" Id="rId36" Target="https://github.com/IDCS-NTUT/IDCS/blob/dc8b9f598c0936c7bbe62e7b47ed5dcd1e6087d5/pc/streamer.py#L94-L102" TargetMode="External" /><Relationship Type="http://schemas.openxmlformats.org/officeDocument/2006/relationships/hyperlink" Id="rId72" Target="https://github.com/IDCS-NTUT/IDCS/blob/dc8b9f598c0936c7bbe62e7b47ed5dcd1e6087d5/pc/ui.py" TargetMode="External" /><Relationship Type="http://schemas.openxmlformats.org/officeDocument/2006/relationships/hyperlink" Id="rId28" Target="https://github.com/IDCS-NTUT/IDCS/blob/dc8b9f598c0936c7bbe62e7b47ed5dcd1e6087d5/pc/ui.py#L271-L278" TargetMode="External" /><Relationship Type="http://schemas.openxmlformats.org/officeDocument/2006/relationships/hyperlink" Id="rId59" Target="https://github.com/IDCS-NTUT/IDCS/blob/dc8b9f598c0936c7bbe62e7b47ed5dcd1e6087d5/pc/ui.py#L340-L349" TargetMode="External" /><Relationship Type="http://schemas.openxmlformats.org/officeDocument/2006/relationships/hyperlink" Id="rId60" Target="https://github.com/IDCS-NTUT/IDCS/blob/dc8b9f598c0936c7bbe62e7b47ed5dcd1e6087d5/pc/ui.py#L353-L361" TargetMode="External" /><Relationship Type="http://schemas.openxmlformats.org/officeDocument/2006/relationships/hyperlink" Id="rId24" Target="https://github.com/IDCS-NTUT/IDCS/blob/dc8b9f598c0936c7bbe62e7b47ed5dcd1e6087d5/pc/ui.py#L4-L13" TargetMode="External" /><Relationship Type="http://schemas.openxmlformats.org/officeDocument/2006/relationships/hyperlink" Id="rId29" Target="https://github.com/IDCS-NTUT/IDCS/blob/dc8b9f598c0936c7bbe62e7b47ed5dcd1e6087d5/pc/ui.py#L469-L478" TargetMode="External" /><Relationship Type="http://schemas.openxmlformats.org/officeDocument/2006/relationships/hyperlink" Id="rId27" Target="https://github.com/IDCS-NTUT/IDCS/blob/dc8b9f598c0936c7bbe62e7b47ed5dcd1e6087d5/pc/ui.py#L475-L483" TargetMode="External" /><Relationship Type="http://schemas.openxmlformats.org/officeDocument/2006/relationships/hyperlink" Id="rId76" Target="https://github.com/IDCS-NTUT/IDCS/blob/dc8b9f598c0936c7bbe62e7b47ed5dcd1e6087d5/tools/opencv_build_setting.txt" TargetMode="External" /><Relationship Type="http://schemas.openxmlformats.org/officeDocument/2006/relationships/hyperlink" Id="rId49" Target="https://github.com/IDCS-NTUT/IDCS/blob/dc8b9f598c0936c7bbe62e7b47ed5dcd1e6087d5/tools/opencv_build_setting.txt#L2-L6" TargetMode="External" /><Relationship Type="http://schemas.openxmlformats.org/officeDocument/2006/relationships/hyperlink" Id="rId77" Target="https://medium.com/@stevechange/a-self-driving-car-project-pt4-610931a00f09" TargetMode="External" /><Relationship Type="http://schemas.openxmlformats.org/officeDocument/2006/relationships/hyperlink" Id="rId50" Target="https://medium.com/@stevechange/a-self-driving-car-project-pt4-610931a00f09#:~:text=camSettings%3D%27nvarguscamerasrc%20%21%20%20%5C%20video%2Fx,raw%2C%20format%3DBGR%20%21%20apps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zh-TW</dc:language>
  <cp:keywords/>
  <dcterms:created xsi:type="dcterms:W3CDTF">2026-01-22T12:29:00Z</dcterms:created>
  <dcterms:modified xsi:type="dcterms:W3CDTF">2026-01-22T12:29:00Z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