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'script'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yudá mi realmente krea tempu pa ami ku mi yu den mi kas:</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no?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lo bo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skuch'é.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tarea pa hasi na kas e siman akí? Purba pasa por lo ménos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sintí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eduká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ripará ku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no?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stap.</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duná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stap. Stap 2: Kompartí kon bo ta sinti. </w:t>
              <w:br w:type="textWrapping"/>
              <w:br w:type="textWrapping"/>
              <w:t xml:space="preserve">Esun akí ta difísil pa mi. Semper nan a bisá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yudá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 e ta nifiká tambe aseptá loke e ta bisa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kuné,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para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na lugá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a bira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pa hasi na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Thalia tokante kon bo a lanta, tur ora e ta papia di nan. I pa ta honesto… Mi no ta yamá bo danki sufisiente pa buska Daisy for di skol tur siman. E ta yudá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bisá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poné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Ta realístiko, Ta spesífiko, Ta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Ta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pidí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méskos ku tata tambe. E tabata pidí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Thaila!.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Ta spesífiko.</w:t>
            </w:r>
          </w:p>
          <w:p w14:paraId="000000A2">
            <w:pPr>
              <w:widowControl w:val="0"/>
              <w:spacing w:after="0" w:line="276" w:lineRule="auto"/>
              <w:jc w:val="left"/>
              <w:rPr>
                <w:highlight w:val="white"/>
              </w:rPr>
              <w:pStyle w:val="P68B1DB1-Normal5"/>
            </w:pPr>
            <w:r>
              <w:t xml:space="preserve">Esei ta nifiká bisa kiko bo ke pa bo yu hasi, na lugá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na lugá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na lugá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Thalia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na tep number kuater: Ta spesífiko.</w:t>
            </w:r>
          </w:p>
          <w:p w14:paraId="000000BF">
            <w:pPr>
              <w:widowControl w:val="0"/>
              <w:spacing w:after="0" w:line="276" w:lineRule="auto"/>
              <w:jc w:val="left"/>
              <w:rPr>
                <w:highlight w:val="white"/>
              </w:rPr>
              <w:pStyle w:val="P68B1DB1-Normal5"/>
            </w:pPr>
            <w:r>
              <w:t xml:space="preserve">E ta prèt, tin bia mi sa eksaktamente loke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tin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no? Ta muchu mas fásil pa bisa éksaktamente kiko bo ke men, manera “Por fabor bin kas 7or'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pone mas atenshon na komportashon positivo, nan tin chèns di hasié mas tantu.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tendé bo bisa tokante e tepnan akí—duna instrukshonnan kla i positivo i elogiá nos yunan, di bèrdat por hasié mas fásil pa nan komportá nan mes bon mas tantu.</w:t>
              <w:br w:type="textWrapping"/>
              <w:br w:type="textWrapping"/>
              <w:t xml:space="preserve">Wel, semper bo tin tarea pa hasi na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tarea pa hasi na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E tarea pa hasi na kas e siman aki ta pa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yudá mi komprondé kiko tabata spera di mi, </w:t>
            </w:r>
          </w:p>
          <w:p w14:paraId="000000E7">
            <w:pPr>
              <w:widowControl w:val="0"/>
              <w:spacing w:after="0" w:line="276" w:lineRule="auto"/>
              <w:jc w:val="left"/>
              <w:rPr>
                <w:highlight w:val="white"/>
              </w:rPr>
              <w:pStyle w:val="P68B1DB1-Normal5"/>
            </w:pPr>
            <w:r>
              <w:t xml:space="preserve">i mi ke méskos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pasó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aki pa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Ta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na lugá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na lugá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Ta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na lugá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hasié</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Ta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ta. Pero si nos para firme i hasi esfuerso,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trabounan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tayó?</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tantu</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Ta un tim. Ta realístiko. Ta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traha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pa hasi na kas di e siman akí ta pa sigui pasa tempu abo ku bo yunan. Purba tambe di traha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kiko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mésun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òf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tene nos mes na dje.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kier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yudá mi pone e mesa na su lugá. Dor di desviá su atenshon asina, ta evitá ku mi tin ku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enbolbí, i ta parse ku e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eksáktamente. Tur esaki ta parti di yud’é siña na un manera amabel i firme. Mi ta purba duna mas atenshon na e kosnan ku e ta hasi bon,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ku bo yunan. Tambe, purba di evitá konsekuensia dor di desviá atenshon di nos ñetunan pa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siñá mi, ora mi tabata krese. Semper bo tabata bon den yudá mi deskubrí kosnan mi mes,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solushoná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stapnan,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Eksáktamente. I kòrda ku ni e yu ni e mayor ta e problema. Ta e situashon boso tur dos ta purba di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pa traha mi hùiswèrk—nunka bo a bisa, “Dikon bo ta asina floho?” Bo tabata puntra, “Ban papia riba kiko ta hasi, ku ta difísil pa traha hùiswèrk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kulpá mi, tabata poné mi sinti manera nos tabata traha huntu riba e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stap dos ta, Pensa, loke ta nifiká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na lugá di djis bisá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bula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ku bo hùiswèrk i a disidí ku bo mihó amigu por a yudá bo... pero boso dos a terminá ta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This scene has breaking a 4th wall moment 
E esena aki ta pa krea un konekshon úniko ku e públiko</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krea un konekshon úniko ku e públiko</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kier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