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 ku kariño i entusiasmo ora nan yega na e seshon. </w:t>
      </w:r>
    </w:p>
    <w:p w14:paraId="00000003">
      <w:pPr>
        <w:spacing w:line="360" w:lineRule="auto"/>
      </w:pPr>
      <w:r>
        <w:t xml:space="preserve">Puntra mayornan si nan a pensa riba un meta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NÒMBER</w:t>
      </w:r>
    </w:p>
    <w:p w14:paraId="00000005">
      <w:pPr>
        <w:spacing w:line="360" w:lineRule="auto"/>
      </w:pPr>
      <w:r>
        <w:t xml:space="preserve">Duna kada mayor un plachi di nòmber pa asina tur hende siña e nòmbernan di otronan den e grupo. Tambe ta importante pa bo demonstrá e prinsipio di uso di nòmber pa asina mayornan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enfoke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FÍSIKO</w:t>
      </w:r>
    </w:p>
    <w:p w14:paraId="0000000F">
      <w:pPr>
        <w:spacing w:line="360" w:lineRule="auto"/>
      </w:pPr>
      <w:r>
        <w:t xml:space="preserve">Instruí mayornan den un seri di moveshonnan pasando dor di e kurpa di kabes te pia. </w:t>
      </w:r>
    </w:p>
    <w:p w14:paraId="00000010">
      <w:pPr>
        <w:spacing w:line="360" w:lineRule="auto"/>
      </w:pPr>
      <w:r>
        <w:t xml:space="preserve">Ora di siña e ehersisionan físiko ku mayornan pa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 no ta kustumbrá di move nan kurpa i lo tin mester di enkurashamentu i mas guia ku bo ta spera. </w:t>
      </w:r>
    </w:p>
    <w:p w14:paraId="00000013">
      <w:pPr>
        <w:spacing w:line="360" w:lineRule="auto"/>
      </w:pPr>
      <w:r>
        <w:t xml:space="preserve">Si un hende mester sinta, bo mester enkurash'é pa partisipá mas mihó posibel for di un posishon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ehersisionan kada seshon, e mayornan gradualmente lo bira mas kómodo ku e moveshonnan</w:t>
      </w:r>
    </w:p>
    <w:p w14:paraId="00000017">
      <w:pPr>
        <w:spacing w:line="360" w:lineRule="auto"/>
        <w:rPr>
          <w:b w:val="1"/>
          <w:i w:val="1"/>
        </w:rPr>
        <w:pStyle w:val="P68B1DB1-Normal1"/>
      </w:pPr>
      <w:r>
        <w:t xml:space="preserve">Enkurashá mayornan pa hasi e ehersisionan físiko na kas riba un base kontinuo.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den bo bandanan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suplando rosea saka afó usando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lagando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Halamentu Final di Rosea</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halando rosea aden. Pokopoko laga bo mannan baha bai abou banda di bo, segun ku bo ta hala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Perkurá pa menshoná tur komponente di e programa i enfatisá e importansia di kon e vários seshonnan por agregá balor pa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pa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BÁSIKO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edukadónan huntu pa siña i kompartí eksperensianan komun di edukashon familiar ku otro. Ta importante pa e grupo pone reglanan básiko riba kon nan lo sòru pa nan tempu i eksperensianan huntu ta fruktífero. Mester desaroyá e reglanan akí komo un grupo i e grupo mester karga nan. </w:t>
      </w:r>
    </w:p>
    <w:p w14:paraId="000000B6">
      <w:pPr>
        <w:widowControl w:val="0"/>
        <w:spacing w:after="200" w:line="360" w:lineRule="auto"/>
      </w:pPr>
      <w:r>
        <w:t xml:space="preserve">Reglanan básiko tambe ta útil pa yuda bo dirigí e seshonnan akí komo fasilitadó. Nan por ta útil ora di rekordá partisipantenan ku </w:t>
      </w:r>
      <w:r>
        <w:rPr>
          <w:b w:val="1"/>
        </w:rPr>
        <w:t xml:space="preserve">nan </w:t>
      </w:r>
      <w:r>
        <w:t xml:space="preserve">a krea e reglanan pa kon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ònlain”</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mas regla básiko na e listanan mas despues den e seshon ora ku e partisipantenan tin un mihó komprondementu di e komponentenan di e programa. </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en bes di tin un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krea reglanan riba asuntunan spesífiko manera yega na tempu, uso di telefòn selular, rèspèt, konfidensialidat, etc.</w:t>
      </w:r>
    </w:p>
    <w:p w14:paraId="000000C0">
      <w:pPr>
        <w:numPr>
          <w:ilvl w:val="0"/>
          <w:numId w:val="10"/>
        </w:numPr>
        <w:spacing w:after="0" w:line="360" w:lineRule="auto"/>
        <w:ind w:left="720" w:hanging="360"/>
        <w:jc w:val="left"/>
        <w:rPr>
          <w:color w:val="000000"/>
          <w:sz w:val="22"/>
          <w:szCs w:val="22"/>
        </w:rPr>
      </w:pPr>
      <w:r>
        <w:t xml:space="preserve">Bo por ripití bèk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kòmbersashon ònlain:</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potensial di daño serio na otronan. Ora esaki sosodé, e fasilitadó lo papia ku e persona ei den privá i tur dos por buska yudansa serka un supervisor òf dunadó di yudansa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establesé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trese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di e kompartimentu den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REFRESKÁ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LÈS NÚKLEO: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pa medio di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pasando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Baha na e nivel di bo yu.</w:t>
      </w:r>
    </w:p>
    <w:p w14:paraId="00000111">
      <w:pPr>
        <w:numPr>
          <w:ilvl w:val="0"/>
          <w:numId w:val="13"/>
        </w:numPr>
        <w:spacing w:after="0" w:line="360" w:lineRule="auto"/>
        <w:ind w:left="720" w:hanging="360"/>
        <w:jc w:val="left"/>
      </w:pPr>
      <w:r>
        <w:t xml:space="preserve">Usa kontakto visual ku bo yu i nota kiko e ta hasiendo.</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kiko bo yu ta hasiendo.</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PRÁKTIKA: TEMPU PA ABO KU YU DEN UN 'ROLLENSPEL' DEN E GRUPO GRANDI</w:t>
      </w:r>
    </w:p>
    <w:p w14:paraId="0000011C">
      <w:pPr>
        <w:spacing w:after="0" w:line="360" w:lineRule="auto"/>
        <w:jc w:val="left"/>
      </w:pPr>
      <w:r>
        <w:t xml:space="preserve">Invitá partisipantenan pa rekreá e senario/ hasi un 'rollenspel' di e </w:t>
      </w:r>
      <w:r>
        <w:rPr>
          <w:b w:val="1"/>
        </w:rPr>
        <w:t xml:space="preserve"> Historia riba Vidio 1</w:t>
      </w:r>
      <w:r>
        <w:t xml:space="preserve"> ku nan a kaba di papia di dje. Esaki lo permití nan pa praktiká e komponente básiko di pasa Tempu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mei mei di e sírkulo i ta enfrentá e grupo.</w:t>
      </w:r>
    </w:p>
    <w:p w14:paraId="00000120">
      <w:pPr>
        <w:numPr>
          <w:ilvl w:val="0"/>
          <w:numId w:val="16"/>
        </w:numPr>
        <w:spacing w:after="0" w:line="360" w:lineRule="auto"/>
        <w:ind w:left="720" w:hanging="360"/>
        <w:jc w:val="left"/>
      </w:pPr>
      <w:r>
        <w:t xml:space="preserve">Si ta disponibel, proveé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hasiendo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'script' pa Vidio 1 manera a wòrdu suministrá ariba. E tata mester kontinuá siguiendo e komponentenan básiko (sigui e guia di e mucha, baha na e nivel di e mucha, aseptá loke e ke hasi basta e ta seif, usa e nòmber di e mucha, usa kontakto visual, usa hopi palabra pa deskribí kiko bo yu ta hasiendo, usa vokabulario nobo ora ta apropiá, i usa kontakto físiko ora ta apropiá).</w:t>
      </w:r>
    </w:p>
    <w:p w14:paraId="00000126">
      <w:pPr>
        <w:numPr>
          <w:ilvl w:val="0"/>
          <w:numId w:val="16"/>
        </w:numPr>
        <w:spacing w:after="0" w:line="360" w:lineRule="auto"/>
        <w:ind w:left="720" w:hanging="360"/>
        <w:jc w:val="left"/>
      </w:pPr>
      <w:r>
        <w:t xml:space="preserve">Despues ku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di guia tokante e vidio pa diskushon:</w:t>
      </w:r>
    </w:p>
    <w:p w14:paraId="00000132">
      <w:pPr>
        <w:spacing w:after="0" w:line="360" w:lineRule="auto"/>
        <w:rPr>
          <w:b w:val="1"/>
        </w:rPr>
      </w:pPr>
    </w:p>
    <w:p w14:paraId="00000133">
      <w:pPr>
        <w:spacing w:after="0" w:line="360" w:lineRule="auto"/>
        <w:rPr>
          <w:i w:val="1"/>
        </w:rPr>
        <w:pStyle w:val="P68B1DB1-Normal6"/>
      </w:pPr>
      <w:r>
        <w:t xml:space="preserve">Pa gruponan di 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komportashon e mama ta dunando Miguel ehèmpel di dje?</w:t>
      </w:r>
    </w:p>
    <w:p w14:paraId="00000137">
      <w:pPr>
        <w:numPr>
          <w:ilvl w:val="0"/>
          <w:numId w:val="27"/>
        </w:numPr>
        <w:spacing w:after="0" w:line="360" w:lineRule="auto"/>
        <w:ind w:left="720" w:right="-435" w:hanging="360"/>
        <w:jc w:val="left"/>
      </w:pPr>
      <w:r>
        <w:t xml:space="preserve">Kiko bo ta kere lo a pasa si e tata lo a respondé na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BÁSIKO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hasiendo.</w:t>
      </w:r>
    </w:p>
    <w:p w14:paraId="00000149">
      <w:pPr>
        <w:numPr>
          <w:ilvl w:val="0"/>
          <w:numId w:val="28"/>
        </w:numPr>
        <w:spacing w:after="0" w:line="360" w:lineRule="auto"/>
        <w:ind w:left="720" w:hanging="360"/>
        <w:jc w:val="left"/>
      </w:pPr>
      <w:r>
        <w:t xml:space="preserve">Kontestá ku interes i hasi preguntanan mas profundo.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PRÁKTIKA: TEMPU PA ABO KU BO YU DEN UN 'ROLLENSPEL' DEN E GRUPO GRANDI</w:t>
      </w:r>
    </w:p>
    <w:p w14:paraId="0000014E">
      <w:pPr>
        <w:spacing w:after="0" w:line="360" w:lineRule="auto"/>
        <w:jc w:val="left"/>
      </w:pPr>
      <w:r>
        <w:t xml:space="preserve">Invitá partisipantenan pa rekreá e senario di e </w:t>
      </w:r>
      <w:r>
        <w:rPr>
          <w:b w:val="1"/>
        </w:rPr>
        <w:t xml:space="preserve">Historia riba Vidio 2</w:t>
      </w:r>
      <w:r>
        <w:t xml:space="preserve"> ku nan a kaba di papia.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stapnan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bini mei mei di e sírkulo i ta enfrentá e grupo.</w:t>
      </w:r>
    </w:p>
    <w:p w14:paraId="00000152">
      <w:pPr>
        <w:numPr>
          <w:ilvl w:val="0"/>
          <w:numId w:val="11"/>
        </w:numPr>
        <w:spacing w:after="0" w:line="360" w:lineRule="auto"/>
        <w:ind w:left="720" w:hanging="360"/>
        <w:jc w:val="left"/>
      </w:pPr>
      <w:r>
        <w:t xml:space="preserve">Splika kiko mester pasa durante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akí.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ABO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di guia pa e diskushon akí ta:</w:t>
      </w:r>
    </w:p>
    <w:p w14:paraId="00000165">
      <w:pPr>
        <w:widowControl w:val="0"/>
        <w:numPr>
          <w:ilvl w:val="0"/>
          <w:numId w:val="22"/>
        </w:numPr>
        <w:spacing w:after="120" w:line="360" w:lineRule="auto"/>
        <w:ind w:left="714" w:hanging="357"/>
      </w:pPr>
      <w:r>
        <w:t xml:space="preserve">Kon pasa tempu huntu ku bo yu lo kambia bo relashon ku bo yu?</w:t>
      </w:r>
    </w:p>
    <w:p w14:paraId="00000166">
      <w:pPr>
        <w:widowControl w:val="0"/>
        <w:numPr>
          <w:ilvl w:val="0"/>
          <w:numId w:val="22"/>
        </w:numPr>
        <w:spacing w:after="120" w:line="360" w:lineRule="auto"/>
        <w:ind w:left="714" w:hanging="357"/>
      </w:pPr>
      <w:r>
        <w:t xml:space="preserve">Kon abo i bo yu lo benefisiá di Pasa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Pasa Tempu abo ku bo yu? Kiko </w:t>
      </w:r>
      <w:r>
        <w:rPr>
          <w:b w:val="1"/>
        </w:rPr>
        <w:t xml:space="preserve">skuchamentu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dunando ehèmpel di skuchamentu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abo 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di identifiká mayoria di e benefisionan akí huntu. Mayornan por duna otro motibunan tambe tokante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abo 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lo ta pa e aktividatnan akí no enserá un pantaya, manera un telefòn, 'tablet'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un kaminata den e parke</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PRAKTIKÁ ABILIDATNAN DEN PAR: TEMPU HUNTU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abo ku bo yu, den par dor di usa abilidatnan di Skucha Aktivo.</w:t>
      </w:r>
    </w:p>
    <w:p w14:paraId="0000018A">
      <w:pPr>
        <w:widowControl w:val="0"/>
        <w:numPr>
          <w:ilvl w:val="0"/>
          <w:numId w:val="17"/>
        </w:numPr>
        <w:spacing w:after="100" w:line="360" w:lineRule="auto"/>
        <w:ind w:left="1134" w:right="420" w:hanging="360"/>
      </w:pPr>
      <w:r>
        <w:t xml:space="preserve">Splika ku praktikando awor lo hasié mas fásil pa hasi e aktividatnan na kas, spesialmente pasobra esaki por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huntu ku nan yu. Nan por skohe for di e lista of bini ku unu nobo.</w:t>
      </w:r>
    </w:p>
    <w:p w14:paraId="0000018E">
      <w:pPr>
        <w:widowControl w:val="0"/>
        <w:numPr>
          <w:ilvl w:val="0"/>
          <w:numId w:val="9"/>
        </w:numPr>
        <w:spacing w:after="100" w:line="360" w:lineRule="auto"/>
        <w:ind w:left="1134" w:right="420" w:hanging="360"/>
      </w:pPr>
      <w:r>
        <w:t xml:space="preserve">E ora ei mayornan mester forma par den e sala. Kaminda ta posibel, mayornan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yuda bo, por skibi nan riba e 'flip chart' pa tur hende por mira. </w:t>
      </w:r>
    </w:p>
    <w:p w14:paraId="00000199">
      <w:pPr>
        <w:spacing w:after="200" w:line="360" w:lineRule="auto"/>
        <w:ind w:right="-194"/>
      </w:pPr>
      <w:r>
        <w:t xml:space="preserve">1. </w:t>
        <w:tab/>
        <w:t xml:space="preserve">Pone un tempu spesífiko un banda pa pasa </w:t>
      </w:r>
      <w:r>
        <w:rPr>
          <w:b w:val="1"/>
        </w:rPr>
        <w:t xml:space="preserve">Tempu huntu</w:t>
      </w:r>
      <w:r>
        <w:t xml:space="preserve"> ku bo yu tur dia.</w:t>
      </w:r>
    </w:p>
    <w:p w14:paraId="0000019A">
      <w:pPr>
        <w:spacing w:after="200" w:line="360" w:lineRule="auto"/>
        <w:ind w:left="720" w:firstLine="0"/>
      </w:pPr>
      <w:r>
        <w:t xml:space="preserve">Skohe un momentu ku e chèns ku ta interumpí abo i bo yu ta chikí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Rekonosé físikamente i verbalmente</w:t>
      </w:r>
      <w:r>
        <w:t xml:space="preserve"> ku bo ta skuchando bo yu.</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bisando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pasando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hañando esaki difísil.”</w:t>
      </w:r>
    </w:p>
    <w:p w14:paraId="000001A4">
      <w:pPr>
        <w:spacing w:after="140" w:line="360" w:lineRule="auto"/>
      </w:pPr>
      <w:r>
        <w:t xml:space="preserve">7. </w:t>
        <w:tab/>
        <w:t xml:space="preserve">Purba di hasi algu diferente ku djis wak un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resistente pa hasi algu otro, bo por kuminsá dor di wak e programa di televishon faborito di bo yu kuné òf wak vidionan prèt huntu riba YouTube. Ku tempu nan por sinti su mes kómodo hasiendo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durante pasa Tempu abo ku bo yu. E mayornan su trabou ta pa mustra un interes i bisa algu ku ta enkurashá i ta bunita.</w:t>
      </w:r>
    </w:p>
    <w:p w14:paraId="000001A8">
      <w:pPr>
        <w:spacing w:after="140" w:line="360" w:lineRule="auto"/>
        <w:ind w:left="720"/>
        <w:rPr>
          <w:b w:val="1"/>
        </w:rPr>
      </w:pPr>
      <w:r>
        <w:t xml:space="preserve">9. </w:t>
        <w:tab/>
        <w:t xml:space="preserve">Ora bo bira mihó den paga tinu na bo yu durante Tempu abo ku bo yu, kuminsá </w:t>
      </w:r>
      <w:r>
        <w:rPr>
          <w:b w:val="1"/>
        </w:rPr>
        <w:t xml:space="preserve">hasié na otro momentunan.</w:t>
      </w:r>
    </w:p>
    <w:p w14:paraId="000001A9">
      <w:pPr>
        <w:spacing w:after="140" w:line="360" w:lineRule="auto"/>
        <w:ind w:left="720" w:firstLine="0"/>
      </w:pPr>
      <w:r>
        <w:t xml:space="preserve">Ora bo ta sinti bo sigur pa loke ta trata paga tinu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DI KAS &amp; KLOUSURA (15 min) </w:t>
      </w:r>
    </w:p>
    <w:p w14:paraId="000001AD">
      <w:pPr>
        <w:pStyle w:val="Heading2"/>
        <w:widowControl w:val="0"/>
        <w:spacing w:after="200" w:lineRule="auto"/>
      </w:pPr>
      <w:bookmarkStart w:colFirst="0" w:colLast="0" w:name="_fdnxd5b28pb" w:id="45"/>
      <w:bookmarkEnd w:id="45"/>
      <w:r>
        <w:t xml:space="preserve">TAREANAN DI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Tareanan di Kas pa famianan por praktiká durante siman. </w:t>
      </w:r>
    </w:p>
    <w:p w14:paraId="000001B0">
      <w:pPr>
        <w:widowControl w:val="0"/>
        <w:spacing w:after="120" w:line="360" w:lineRule="auto"/>
      </w:pPr>
      <w:r>
        <w:t xml:space="preserve">Sòru pa kada famia a identifiká un meta spesífiko pa nan mes pa e Tarea di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di Kas?</w:t>
      </w:r>
    </w:p>
    <w:p w14:paraId="000001B3">
      <w:pPr>
        <w:widowControl w:val="0"/>
        <w:numPr>
          <w:ilvl w:val="0"/>
          <w:numId w:val="12"/>
        </w:numPr>
        <w:spacing w:after="0" w:line="360" w:lineRule="auto"/>
        <w:ind w:left="720" w:hanging="360"/>
      </w:pPr>
      <w:r>
        <w:t xml:space="preserve">Ki dia nan lo hasi e Tarea di Kas?</w:t>
      </w:r>
    </w:p>
    <w:p w14:paraId="000001B4">
      <w:pPr>
        <w:widowControl w:val="0"/>
        <w:numPr>
          <w:ilvl w:val="0"/>
          <w:numId w:val="12"/>
        </w:numPr>
        <w:spacing w:after="200" w:line="360" w:lineRule="auto"/>
        <w:ind w:left="720" w:hanging="360"/>
      </w:pPr>
      <w:r>
        <w:t xml:space="preserve">Ki tipo di aktividatnan nan por hasi durante Tempu pa Abo ku bo yu?</w:t>
      </w:r>
    </w:p>
    <w:p w14:paraId="000001B5">
      <w:pPr>
        <w:widowControl w:val="0"/>
        <w:spacing w:after="200" w:line="360" w:lineRule="auto"/>
        <w:rPr>
          <w:i w:val="1"/>
        </w:rPr>
        <w:pStyle w:val="P68B1DB1-Normal3"/>
      </w:pPr>
      <w:r>
        <w:t xml:space="preserve">Skibi kada famia su tarea di kas riba un pida papel grandi pa revisá e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Skuchamentu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FÍSIKO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bo skohe pa reakshoná na un manera diferente!</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Tareanan di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prinsipal di kada seshon i pa hasi nan tareanan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ònlain.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pa aksesá esaki. </w:t>
      </w:r>
    </w:p>
    <w:p w14:paraId="000001CC">
      <w:pPr>
        <w:pStyle w:val="Heading3"/>
      </w:pPr>
      <w:bookmarkStart w:colFirst="0" w:colLast="0" w:name="_uader62myncm" w:id="55"/>
      <w:bookmarkEnd w:id="55"/>
      <w:r>
        <w:t xml:space="preserve">GRADISÍ I ELOGIÁ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