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NOMBER</w:t>
      </w:r>
    </w:p>
    <w:p w14:paraId="00000005">
      <w:pPr>
        <w:spacing w:line="360" w:lineRule="auto"/>
      </w:pPr>
      <w:r>
        <w:t xml:space="preserve">Duna kada mayor/edukadó un plachi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bo telefòn durante e seshon di grupo,’ e regla por ta ‘Tene bo telefòn riba 'silent'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pasa dor di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ta pone nan riba 'silent'.</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sintí bo kómodo pa kompartí.</w:t>
      </w:r>
    </w:p>
    <w:p w14:paraId="000000D5">
      <w:pPr>
        <w:numPr>
          <w:ilvl w:val="0"/>
          <w:numId w:val="2"/>
        </w:numPr>
        <w:spacing w:after="200" w:line="360" w:lineRule="auto"/>
        <w:ind w:left="720" w:hanging="360"/>
        <w:rPr>
          <w:color w:val="000000"/>
          <w:sz w:val="22"/>
          <w:szCs w:val="22"/>
        </w:rPr>
      </w:pPr>
      <w:r>
        <w:t xml:space="preserve">Sintí bo liber pa hasi kualke pregunta!</w:t>
      </w:r>
    </w:p>
    <w:p w14:paraId="000000D6">
      <w:pPr>
        <w:spacing w:after="200" w:line="360" w:lineRule="auto"/>
        <w:rPr>
          <w:b w:val="1"/>
        </w:rPr>
        <w:pStyle w:val="P68B1DB1-Normal2"/>
      </w:pPr>
      <w:r>
        <w:t xml:space="preserve">TUMA NOTA! 'Save' e Reglanan Básiko i proyektá/plak nan riba e muraya den e sala pa tur e dos seshonnan en persona i kompartí potrètnan di e reglanan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Mantené konfidensialidat: </w:t>
      </w:r>
      <w:r>
        <w:t xml:space="preserve">Ta importante for di kuminsamentu, pa ta kla tokante kiko ta oké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lo no ripití nos historianan personal – spesialmente e kosnan ku nos ta sinti ku ta un reto – pafó di e grupo. Naturalmente ta mashá bon pa kompartí kosnan nobo ku a siña i informashon positivo!</w:t>
      </w:r>
    </w:p>
    <w:p w14:paraId="000000DB">
      <w:pPr>
        <w:spacing w:after="200" w:before="120" w:line="360" w:lineRule="auto"/>
      </w:pPr>
      <w:r>
        <w:rPr>
          <w:b w:val="1"/>
        </w:rPr>
        <w:t xml:space="preserve">Kibra konfidensialidat: </w:t>
      </w:r>
      <w:r>
        <w:t xml:space="preserve">Tambe ta importante pa tuma nota ku por kibra konfidensialidat den kasonan kaminda un partisipante ta revelá òf mustra evidensia di abusu físiko, seksual òf emoshonal serio, òf eksplotashon, òf menasanan di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yudansa lokal (perkurá pa bo tin e detayenan di servisionan lokal relevante unda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MAYORNAN/EDUKADONAN – PA KI MOTIBU NOS TA AKÍ? </w:t>
      </w:r>
    </w:p>
    <w:p w14:paraId="000000E4">
      <w:pPr>
        <w:spacing w:line="360" w:lineRule="auto"/>
      </w:pPr>
      <w:r>
        <w:br w:type="textWrapping"/>
        <w:t xml:space="preserve">Despues di establesé Reglanan Básiko pa traha huntu, permití mayornan/edukadónan introdusí nan mes na otro i kompartí e metanan ku a menshoná durante e yamada di telefòn individual promé ku e seshonnan di grupo en persona. </w:t>
      </w:r>
    </w:p>
    <w:p w14:paraId="000000E5">
      <w:pPr>
        <w:spacing w:line="360" w:lineRule="auto"/>
      </w:pPr>
      <w:r>
        <w:t xml:space="preserve">Kada mayor/edukadó mester a pensa riba un meta </w:t>
      </w:r>
      <w:r>
        <w:rPr>
          <w:b w:val="1"/>
        </w:rPr>
        <w:t xml:space="preserve">spesífiko, positivo i realístiko </w:t>
      </w:r>
      <w:r>
        <w:t xml:space="preserve">despues di e yamada di telefòn individual ku bo a hasi ku nan promé ku e seshonnan den grupo a kuminsá.</w:t>
      </w:r>
    </w:p>
    <w:p w14:paraId="000000E6">
      <w:pPr>
        <w:spacing w:line="360" w:lineRule="auto"/>
      </w:pPr>
      <w:r>
        <w:t xml:space="preserve">Durante e parti akí di e aktividat, mayornan/edukadónan tin e oportunidat pa kompartí e metanan akí ku otro. Nan por asta ripará ku nan tin metanan similar.</w:t>
      </w:r>
    </w:p>
    <w:p w14:paraId="000000E7">
      <w:pPr>
        <w:spacing w:line="360" w:lineRule="auto"/>
      </w:pPr>
      <w:r>
        <w:t xml:space="preserve">Tambe ta bon si un mayor/edukadó ke kambia su meta. Djis sòru pa e meta ta </w:t>
      </w:r>
      <w:r>
        <w:rPr>
          <w:b w:val="1"/>
        </w:rPr>
        <w:t xml:space="preserve">positivo, spesífiko i realístiko. </w:t>
      </w:r>
      <w:r>
        <w:t xml:space="preserve">Ora bo ta skucha e metanan di e mayornan/edukadónan,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ta práktiko, usa preguntanan habrí pa guia e mayor/edukadó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mayornan/edukadónan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mayornan/edukadónan tambe ku e ta oké si nan metanan kambia den transkurso di e programa. </w:t>
      </w:r>
    </w:p>
    <w:p w14:paraId="000000F2">
      <w:pPr>
        <w:spacing w:line="360" w:lineRule="auto"/>
      </w:pPr>
      <w:r>
        <w:t xml:space="preserve">Kada bes ku bo realisá ku un mayor/edukadó a logra su meta, bo mester duna atenshon na e logro maravioso akí ku hopi elogio. </w:t>
      </w:r>
    </w:p>
    <w:p w14:paraId="000000F3">
      <w:pPr>
        <w:spacing w:line="360" w:lineRule="auto"/>
      </w:pPr>
      <w:r>
        <w:t xml:space="preserve">Bo por puntra e mayor/edukadó tambe kiko e ta kere a yud’é logra e meta akí. Despues pone un meta nobo ku e mayor/edukadó!</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mayornan/edukadónan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TEMPU-PA ABO-KU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importante na e mayornan/edukadónan.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Tempu-pa Abo-ku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TEMPU-PA ABO-KU BO YU</w:t>
      </w:r>
    </w:p>
    <w:p w14:paraId="00000102">
      <w:pPr>
        <w:spacing w:after="120" w:line="360" w:lineRule="auto"/>
        <w:rPr>
          <w:i w:val="1"/>
        </w:rPr>
        <w:pStyle w:val="P68B1DB1-Normal3"/>
      </w:pPr>
      <w:r>
        <w:t xml:space="preserve">Mustra e vidio di tata i yu ku a pasa Tempu-pa Abo-ku Bo yu huntu.</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mayornan/edukadónan kontestá.</w:t>
      </w:r>
    </w:p>
    <w:p w14:paraId="00000107">
      <w:pPr>
        <w:spacing w:after="0" w:line="360" w:lineRule="auto"/>
        <w:pStyle w:val="P68B1DB1-Normal2"/>
      </w:pPr>
      <w:r>
        <w:br w:type="textWrapping"/>
        <w:t xml:space="preserve">Preguntanan pa guia e diskushon di e vidio:</w:t>
      </w:r>
    </w:p>
    <w:p w14:paraId="00000108">
      <w:pPr>
        <w:numPr>
          <w:ilvl w:val="0"/>
          <w:numId w:val="7"/>
        </w:numPr>
        <w:spacing w:after="0" w:line="360" w:lineRule="auto"/>
        <w:ind w:left="709" w:right="-435" w:hanging="360"/>
        <w:jc w:val="left"/>
      </w:pPr>
      <w:r>
        <w:t xml:space="preserve">Kon Roberto ta introdusí Tempu-pa Abo-ku Bo yu?</w:t>
      </w:r>
    </w:p>
    <w:p w14:paraId="00000109">
      <w:pPr>
        <w:numPr>
          <w:ilvl w:val="0"/>
          <w:numId w:val="7"/>
        </w:numPr>
        <w:spacing w:after="0" w:line="360" w:lineRule="auto"/>
        <w:ind w:left="709" w:right="-435" w:hanging="360"/>
        <w:jc w:val="left"/>
      </w:pPr>
      <w:r>
        <w:t xml:space="preserve">Dikon Roberto a bisa kon largu Tempu-pa Abo-ku Bo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e kontestanan na e Komponentenan Básiko di pasa Tempu-pa Abo-ku Bo yu. Skibi e komponentenan básiko aki bon kla riba e 'flip chart':</w:t>
      </w:r>
    </w:p>
    <w:p w14:paraId="0000010D">
      <w:pPr>
        <w:pStyle w:val="P68B1DB1-Heading45"/>
        <w:spacing w:after="240" w:before="40" w:line="360" w:lineRule="auto"/>
        <w:rPr>
          <w:sz w:val="22"/>
          <w:szCs w:val="22"/>
        </w:rPr>
      </w:pPr>
      <w:r>
        <w:t xml:space="preserve">KOMPONENTENAN BASIKO (mucha mas chikí)</w:t>
      </w:r>
    </w:p>
    <w:p w14:paraId="0000010E">
      <w:pPr>
        <w:numPr>
          <w:ilvl w:val="0"/>
          <w:numId w:val="13"/>
        </w:numPr>
        <w:spacing w:after="0" w:before="120" w:line="360" w:lineRule="auto"/>
        <w:ind w:left="720" w:hanging="360"/>
        <w:jc w:val="left"/>
      </w:pPr>
      <w:r>
        <w:t xml:space="preserve">Tempu-pa Abo-ku Bo yu ta un tempu spesial ku abo i bo yu ta pasa huntu ta hasi algu agradabel. </w:t>
      </w:r>
    </w:p>
    <w:p w14:paraId="0000010F">
      <w:pPr>
        <w:numPr>
          <w:ilvl w:val="0"/>
          <w:numId w:val="13"/>
        </w:numPr>
        <w:spacing w:after="0" w:line="360" w:lineRule="auto"/>
        <w:ind w:left="720" w:hanging="360"/>
        <w:jc w:val="left"/>
      </w:pPr>
      <w:r>
        <w:t xml:space="preserve">Sigui e guia di bo yu durante Tempu-pa Abo-ku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ku òf brasa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TEMPU-PA ABO-KU BO YU DEN UN 'ROLLENSPEL' DEN E GRUPO GRANDI</w:t>
      </w:r>
    </w:p>
    <w:p w14:paraId="0000011C">
      <w:pPr>
        <w:spacing w:after="0" w:line="360" w:lineRule="auto"/>
        <w:jc w:val="left"/>
      </w:pPr>
      <w:r>
        <w:t xml:space="preserve">Invitá partisipantenan pa hunga un 'rollenspel' di e </w:t>
      </w:r>
      <w:r>
        <w:rPr>
          <w:b w:val="1"/>
        </w:rPr>
        <w:t xml:space="preserve"> Historia riba Vidio 1</w:t>
      </w:r>
      <w:r>
        <w:t xml:space="preserve"> ku nan a kaba di diskutí ariba. Esaki lo permití nan pa praktiká e komponente básiko di pasa Tempu-pa Abo-ku Bo yu,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para mei mei di e sírkulo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Tempu-pa Abo-ku Bo yu,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bo ta usa e skèr bo so anto di un forma seif!</w:t>
      </w:r>
    </w:p>
    <w:p w14:paraId="00000125">
      <w:pPr>
        <w:numPr>
          <w:ilvl w:val="0"/>
          <w:numId w:val="16"/>
        </w:numPr>
        <w:spacing w:after="0" w:line="360" w:lineRule="auto"/>
        <w:ind w:left="720" w:hanging="360"/>
        <w:jc w:val="left"/>
      </w:pPr>
      <w:r>
        <w:t xml:space="preserve">Daniel i Roberto ta sigui e 'script' di Vidio 1 manera a dun'é ariba. E tata mester kontinuá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TEMPU-PA ABO-KU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Tempu-pa Abo-ku Bo yu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mayornan/edukadónan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mayornan/edukadónan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mayornan/edukadónan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Tempu-pa Abo-ku Bo yu?</w:t>
      </w:r>
    </w:p>
    <w:p w14:paraId="0000013C">
      <w:pPr>
        <w:numPr>
          <w:ilvl w:val="0"/>
          <w:numId w:val="14"/>
        </w:numPr>
        <w:spacing w:after="0" w:before="0" w:line="360" w:lineRule="auto"/>
        <w:ind w:left="720" w:right="-435" w:hanging="360"/>
        <w:jc w:val="left"/>
      </w:pPr>
      <w:r>
        <w:t xml:space="preserve">Dikon Roberto a bisa kon largu Tempu-pa Abo-ku Bo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e kontestanan na e Komponentenan Básiko pa Pasa Tempu-pa Abo-ku Bo yu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Tempu-pa Abo-ku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ku òf brasa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 PA ABO KU BO YU DEN UN 'ROLLENSPEL' DEN E GRUPO GRANDI</w:t>
      </w:r>
    </w:p>
    <w:p w14:paraId="0000014E">
      <w:pPr>
        <w:spacing w:after="0" w:line="360" w:lineRule="auto"/>
        <w:jc w:val="left"/>
      </w:pPr>
      <w:r>
        <w:t xml:space="preserve">Invitá partisipantenan hunga un 'rollenspel' di e </w:t>
      </w:r>
      <w:r>
        <w:rPr>
          <w:b w:val="1"/>
        </w:rPr>
        <w:t xml:space="preserve">Historia riba Vidio 2</w:t>
      </w:r>
      <w:r>
        <w:t xml:space="preserve"> ku nan a kaba di diskutí ariba. Esaki lo permití nan pa praktiká e komponente básiko di pasa Tempu-pa Abo-ku Bo yu, ku nan tinernan.</w:t>
      </w:r>
    </w:p>
    <w:p w14:paraId="0000014F">
      <w:pPr>
        <w:spacing w:after="0" w:line="360" w:lineRule="auto"/>
        <w:jc w:val="left"/>
        <w:rPr>
          <w:b w:val="1"/>
        </w:rPr>
      </w:pPr>
    </w:p>
    <w:p w14:paraId="00000150">
      <w:pPr>
        <w:spacing w:after="0" w:line="360" w:lineRule="auto"/>
        <w:jc w:val="left"/>
      </w:pPr>
      <w:r>
        <w:t xml:space="preserve">Akí ta sigui e stapnan pa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 para mei mei di e sírkulo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DI PASA TEMPU-PA ABO-KU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pa guia e diskushon akí ta:</w:t>
      </w:r>
    </w:p>
    <w:p w14:paraId="00000165">
      <w:pPr>
        <w:widowControl w:val="0"/>
        <w:numPr>
          <w:ilvl w:val="0"/>
          <w:numId w:val="22"/>
        </w:numPr>
        <w:spacing w:after="120" w:line="360" w:lineRule="auto"/>
        <w:ind w:left="714" w:hanging="357"/>
      </w:pPr>
      <w:r>
        <w:t xml:space="preserve">Kon pasa Tempu-pa Abo-ku Bo yu lo kambia boso relashon?</w:t>
      </w:r>
    </w:p>
    <w:p w14:paraId="00000166">
      <w:pPr>
        <w:widowControl w:val="0"/>
        <w:numPr>
          <w:ilvl w:val="0"/>
          <w:numId w:val="22"/>
        </w:numPr>
        <w:spacing w:after="120" w:line="360" w:lineRule="auto"/>
        <w:ind w:left="714" w:hanging="357"/>
      </w:pPr>
      <w:r>
        <w:t xml:space="preserve">Kon abo i bo yu lo benefisiá di Pasa Tempu-pa Abo-ku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aktivo </w:t>
      </w:r>
      <w:r>
        <w:t xml:space="preserve">durante Pasa Tempu-pa Abo-ku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duna ehèmpel di skucha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Tempu-pa Abo-ku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abo 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 por duna otro motibunan tambe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 ABO KU BO YU</w:t>
      </w:r>
    </w:p>
    <w:p w14:paraId="00000175">
      <w:pPr>
        <w:spacing w:after="120" w:line="360" w:lineRule="auto"/>
      </w:pPr>
      <w:r>
        <w:t xml:space="preserve">Guia partisipantenan den un diskushon di grupo pa identifiká posibel aktividatnan ku nan por hasi durante Tempu pa abo 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ideal ta pa e aktividatnan akí no enserá un pantaya, manera un telefòn, tèblet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 ABO KU BO YU </w:t>
      </w:r>
    </w:p>
    <w:p w14:paraId="00000186">
      <w:pPr>
        <w:widowControl w:val="0"/>
        <w:spacing w:after="120" w:line="360" w:lineRule="auto"/>
      </w:pPr>
      <w:r>
        <w:t xml:space="preserve">Praktiká abilidatnan den par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abo ku bo yu, den par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 pa pensa riba e aktividatnan ku nan lo ke hasi huntu ku nan yu, ku lo permití nan pasa Tempu Abo Ku Bo Yu huntu. Nan por skohe for di e lista of bini ku unu nobo.</w:t>
      </w:r>
    </w:p>
    <w:p w14:paraId="0000018E">
      <w:pPr>
        <w:widowControl w:val="0"/>
        <w:numPr>
          <w:ilvl w:val="0"/>
          <w:numId w:val="9"/>
        </w:numPr>
        <w:spacing w:after="100" w:line="360" w:lineRule="auto"/>
        <w:ind w:left="1134" w:right="420" w:hanging="360"/>
      </w:pPr>
      <w:r>
        <w:t xml:space="preserve">E ora ei mayornan mester forma par den e sala. Kaminda ta posibel, mayornan ku yunan chikí (edat 2-9) mester forma par ku otro mayor ku tin un yu chikí, i mayornan di adolesentenan (10-17) mester forma par ku otro mayor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un Boluntario ku ta yudá bo, por skibi nan riba e 'flip chart' pa tur hende por mira. </w:t>
      </w:r>
    </w:p>
    <w:p w14:paraId="00000199">
      <w:pPr>
        <w:spacing w:after="200" w:line="360" w:lineRule="auto"/>
        <w:ind w:right="-194"/>
      </w:pPr>
      <w:r>
        <w:t xml:space="preserve">1. </w:t>
        <w:tab/>
        <w:t xml:space="preserve">Reservá un tempu spesífiko pa pasa </w:t>
      </w:r>
      <w:r>
        <w:rPr>
          <w:b w:val="1"/>
        </w:rPr>
        <w:t xml:space="preserve">Tempu Abo ku bo yu huntu</w:t>
      </w:r>
      <w:r>
        <w:t xml:space="preserve">  tur dia.</w:t>
      </w:r>
    </w:p>
    <w:p w14:paraId="0000019A">
      <w:pPr>
        <w:spacing w:after="200" w:line="360" w:lineRule="auto"/>
        <w:ind w:left="720" w:firstLine="0"/>
      </w:pPr>
      <w:r>
        <w:t xml:space="preserve">Skohe un momentu ku e chèns ta chikí, ku ta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ku djis wak un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ora bo ta pasa Tempu abo ku bo yu. E mayor su trabou ta pa mustra un interes i bisa algu ku ta enkurashá i ta bunita.</w:t>
      </w:r>
    </w:p>
    <w:p w14:paraId="000001A8">
      <w:pPr>
        <w:spacing w:after="140" w:line="360" w:lineRule="auto"/>
        <w:ind w:left="720"/>
        <w:rPr>
          <w:b w:val="1"/>
        </w:rPr>
      </w:pPr>
      <w:r>
        <w:t xml:space="preserve">9. </w:t>
        <w:tab/>
        <w:t xml:space="preserve">Ora bo bira mihó den duna atenshon na bo yu durante Tempu abo ku bo yu, kuminsá </w:t>
      </w:r>
      <w:r>
        <w:rPr>
          <w:b w:val="1"/>
        </w:rPr>
        <w:t xml:space="preserve">hasié na otro momentunan.</w:t>
      </w:r>
    </w:p>
    <w:p w14:paraId="000001A9">
      <w:pPr>
        <w:spacing w:after="140" w:line="360" w:lineRule="auto"/>
        <w:ind w:left="720" w:firstLine="0"/>
      </w:pPr>
      <w:r>
        <w:t xml:space="preserve">Ora bo ta sintí bo sigur pa loke ta trataduna atenshon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 pa Abo 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ta risibí mensahenan di teksto promé ku e siguiente seshon di 'chat'. Esakinan lo kòrda nan riba e tópikonan prinsipal di kada seshon i pa hasi nan tareanan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