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Apakah Kandungannya?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semasa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"Apa-apa perkara yang anda lakukan di rumah yang akan menghasilkan perbezaan,”</w:t>
            </w:r>
            <w:r>
              <w:t xml:space="preserve"> perkara yang sama jugalah yang akan berbalik kepada diri anda: </w:t>
            </w:r>
            <w:r>
              <w:rPr>
                <w:b w:val="1"/>
              </w:rPr>
              <w:t xml:space="preserve">“Cara anda berinteraksi dengan ibu bapa yang lain dalam kumpulan juga akan turut menghasilkan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bersinar keluarga bahagia anda!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Program ini dibangunkan untuk ibu bapa menerima penyampaian melalui gabungan sesi iaitu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menjangkakan bahawa anda telah pun menghadiri latihan fasilitator untuk penyampaian program sebelum anda menyampaikan program ini.</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anak-anak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oleh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anak-anak yang dijaga oleh seseorang yang bukan ibu atau bapa kandung. Apabila kita bercakap tentang 'ibu bapa dan penjaga utama' dan 'keibubapaan' ianya bermaksud penjaga utama atau penjaga anak-anak, sama ada mereka adalah ibu bapa kandung atau bukan.</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terlibat!</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International,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dalam menangani sekatan yang dikenakan semasa pandemik COVID-19 dan menangani cabaran dan kekangan yang dilaporkan oleh rakan pelaksana semasa menjalankan program secara besar-besaran di kawasan yang mempunyai sumber terhad. Antara program yang beradaptasikan PLH ialah ParentText, iaitu bot sembang interaktif panduan kendiri yang menggunakan program perkhidmatan mesej segera seperti WhatsApp untuk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Mesej pesanan ParentText dibahagikan kepada lapan matlamat keibubapaan positif: Setiap matlamat disokong dengan modul pembelajaran yang dibangunkan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penyampaian hibrid untuk Naungan Kasih yang merangkumi ParentText, kumpulan WhatsApp yang telah dipermudah, dan sesi kumpulan secara bersemuka, disebabkan oleh penglibatan pengguna yang rendah dalam campur tangan keibubapaan secara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Bersemuka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Persiapkan diri Anak saya untuk menempa Kejayaan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Berbahasa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Persiapkan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untuk peserta yang memaklumkan mereka sedang menjalinkan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Tentang Perbelanjaan Bulanan </w:t>
            </w:r>
          </w:p>
          <w:p w14:paraId="000000D1">
            <w:pPr>
              <w:numPr>
                <w:ilvl w:val="0"/>
                <w:numId w:val="59"/>
              </w:numPr>
              <w:spacing w:after="200" w:before="0" w:line="276" w:lineRule="auto"/>
              <w:ind w:left="720" w:hanging="360"/>
            </w:pPr>
            <w:r>
              <w:t xml:space="preserve">Merancang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Berikut merupakan cara penglibatan ibu bapa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"Memastikan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sasaran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diakhiri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pembacaan mereka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atau pun tidak.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kendiri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untuk menyediakan sokongan dan sumber yang mencukupi tepat pada masanya kepada anak-anak yang menghadapi cabaran dalam perkembangan. Ibu bapa dapat mengurangkan kesan kelewatan atau ketidakupayaan terhadap perkembangan anak-anak jika intervensi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suatu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Washington Group/UNICEF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Alatan ini sentiasa dikaji dan dikongsi di seluruh dunia. Ia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ditugaskan: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Hormati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tentang cara mencapai matlamat mereka sendiri.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memimpin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penenang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paras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Wujudkan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Anda juga boleh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Hormati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jamuan ringan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Salam Perpisahan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menyelesaikan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bagi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bagi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asas telefon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Your Child</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yang sama dan memandang mereka ketika bercakap dan mendengar anak mereka.</w:t>
      </w:r>
    </w:p>
    <w:p w14:paraId="00000255">
      <w:pPr>
        <w:spacing w:after="200" w:before="0" w:line="276" w:lineRule="auto"/>
        <w:jc w:val="both"/>
      </w:pPr>
      <w:r>
        <w:t xml:space="preserve">Ini sangat penting bagi semua anak-anak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adalah kanak-kanak. Adalah penting untuk anda duduk setempat, termasuk kepala anda ketika bercakap dengan kanak-kanak tersebut jika mereka tidak dapat mendengar. Pastikan anda memandang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semasa kanak-kanak cuba untuk berkomunikasi. Jika kanak-kanak menunjukkan ke arah objek yang diminati, anda boleh tunjukkan ke arahnya dan namakan objek tersebut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kelainan upaya dan tidak biasa memberi pendapat mereka atau didengari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semasa berkomunikasi dengan kanak-kanak tertentu. Ketika meluangkan Masa Bersama Seorang dengan Seorang bersama anak mereka, ibu bapa perlu meningkatkan tahap kesabaran mereka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kelainan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bagaimana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kelainan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kelainan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melibatkan diri.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pekak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sahaja yang mereka suka!</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kumpulan menjadi kurang bertenaga.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asas telefon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Salam Perpisahan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perjalanan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saling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Persiapkan diri Anak saya untuk Menempa Kejayaan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lagi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helai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Tulis peraturan dan ulasan pada carta selak untuk disimpan sebagai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hormat-menghormati,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dengan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asas-asas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berbanding orang lain. Cuba untuk mengenal pasti jarak dan sediakan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betulkan/beri 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kepada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kepada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kepada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aplikasi, video, muzik dan imej semuanya menggunakan storan pada telefon dan telefon mereka tidak akan berfungsi dengan baik apabila storan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Cara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cara-cara pengendalian telefon secara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Memulakan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Terangkan secara ringkas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penenang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mendalam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'Next' tidak muncul.</w:t>
      </w:r>
    </w:p>
    <w:p w14:paraId="0000038A">
      <w:pPr>
        <w:spacing w:after="200" w:before="0" w:line="276" w:lineRule="auto"/>
        <w:ind w:left="360" w:firstLine="0"/>
        <w:jc w:val="both"/>
        <w:pStyle w:val="P68B1DB1-Normal9"/>
      </w:pPr>
      <w:r>
        <w:t xml:space="preserve">→ Untuk menavigasi ke aktiviti anda yang seterusnya, taip NEXT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⭐Nota</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⭐Nota</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⭐Nota</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sewaktu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adalah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bagi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yang besar.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arahan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18)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Meluangkan Masa Seorang Dengan Seorang bersama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bot sembang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Berterima kasih kepada peserta atas komitmen yang telah mereka berikan antara satu sama lain dengan hadir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Jamuan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Bekerjasama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Pembentangan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  </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Kebaikan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Selamat tinggal</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diri anda). Mereka mungkin telah menjalin hubungan yang erat antara satu sama lain dan juga banyak berubah sepanjang program.</w:t>
      </w:r>
    </w:p>
    <w:p w14:paraId="000004CA">
      <w:pPr>
        <w:spacing w:after="200" w:before="0" w:line="276" w:lineRule="auto"/>
        <w:jc w:val="both"/>
      </w:pPr>
      <w:r>
        <w:t xml:space="preserve">Program ini juga telah memberikan mereka sumber sokongan dan semangat bermasyarakat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melakukan langkah penting ini. </w:t>
      </w:r>
    </w:p>
    <w:p w14:paraId="000004CF">
      <w:pPr>
        <w:spacing w:after="200" w:before="0" w:line="276" w:lineRule="auto"/>
        <w:jc w:val="both"/>
      </w:pPr>
      <w:r>
        <w:t xml:space="preserve">Ibu bapa juga mempunyai pilihan untuk meneroka cara lain bagi mengekalkan kumpulan sokongan. Penting untuk anda supaya menyokong apa sahaja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Aliran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tumpuan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melakukannya!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 terutamanya anak-anak mereka. Anda juga harus mengamalkan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 </w:t>
            </w:r>
          </w:p>
        </w:tc>
        <w:tc>
          <w:tcPr>
            <w:gridSpan w:val="2"/>
            <w:vMerge w:val="restart"/>
          </w:tcPr>
          <w:p w14:paraId="000004E7">
            <w:pPr>
              <w:numPr>
                <w:ilvl w:val="0"/>
                <w:numId w:val="58"/>
              </w:numPr>
              <w:spacing w:after="200" w:line="276" w:lineRule="auto"/>
              <w:ind w:left="425.19685039370046" w:hanging="360"/>
              <w:jc w:val="both"/>
            </w:pPr>
            <w:r>
              <w:t xml:space="preserve">Selamat datang </w:t>
            </w:r>
          </w:p>
          <w:p w14:paraId="000004E8">
            <w:pPr>
              <w:numPr>
                <w:ilvl w:val="0"/>
                <w:numId w:val="58"/>
              </w:numPr>
              <w:spacing w:after="200" w:line="276" w:lineRule="auto"/>
              <w:ind w:left="425.19685039370046" w:hanging="360"/>
              <w:jc w:val="both"/>
            </w:pPr>
            <w:r>
              <w:t xml:space="preserve">Berhenti seketika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Bekerjasama </w:t>
            </w:r>
          </w:p>
        </w:tc>
        <w:tc>
          <w:tcPr>
            <w:gridSpan w:val="2"/>
            <w:vMerge w:val="restart"/>
          </w:tcPr>
          <w:p w14:paraId="000004F5">
            <w:pPr>
              <w:numPr>
                <w:ilvl w:val="0"/>
                <w:numId w:val="60"/>
              </w:numPr>
              <w:spacing w:after="200" w:line="276" w:lineRule="auto"/>
              <w:ind w:left="425.19685039370046" w:hanging="360"/>
              <w:jc w:val="both"/>
            </w:pPr>
            <w:r>
              <w:t xml:space="preserve">Renungan Senyap </w:t>
            </w:r>
          </w:p>
          <w:p w14:paraId="000004F6">
            <w:pPr>
              <w:numPr>
                <w:ilvl w:val="0"/>
                <w:numId w:val="60"/>
              </w:numPr>
              <w:spacing w:after="200" w:line="276" w:lineRule="auto"/>
              <w:ind w:left="425.19685039370046" w:hanging="360"/>
              <w:jc w:val="both"/>
            </w:pPr>
            <w:r>
              <w:t xml:space="preserve">Aktiviti Seni </w:t>
            </w:r>
          </w:p>
          <w:p w14:paraId="000004F7">
            <w:pPr>
              <w:numPr>
                <w:ilvl w:val="0"/>
                <w:numId w:val="60"/>
              </w:numPr>
              <w:spacing w:after="200" w:line="276" w:lineRule="auto"/>
              <w:ind w:left="425.19685039370046" w:hanging="360"/>
              <w:jc w:val="both"/>
            </w:pPr>
            <w:r>
              <w:t>Pembentangan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 </w:t>
            </w:r>
          </w:p>
        </w:tc>
        <w:tc>
          <w:tcPr>
            <w:gridSpan w:val="2"/>
            <w:vMerge w:val="restart"/>
          </w:tcPr>
          <w:p w14:paraId="0000050B">
            <w:pPr>
              <w:numPr>
                <w:ilvl w:val="0"/>
                <w:numId w:val="63"/>
              </w:numPr>
              <w:spacing w:after="200" w:line="276" w:lineRule="auto"/>
              <w:ind w:left="425.19685039370046" w:hanging="360"/>
              <w:jc w:val="both"/>
            </w:pPr>
            <w:r>
              <w:t xml:space="preserve">Cerita - Sup Batu  </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Penutup </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tersebut.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menarik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menyedari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menyedari bahawa anda berasa sangat tertekan, anda boleh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Kerjasama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dapat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 </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 kepada mereka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semangkuk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Sedikit bawang putih. Lobak merah. Sebiji labu. Sedikit garam. Ayam tua yang kurus. Sedikit cili. Rempah-ratus.</w:t>
      </w:r>
    </w:p>
    <w:p w14:paraId="00000592">
      <w:pPr>
        <w:spacing w:after="200" w:before="0" w:line="276" w:lineRule="auto"/>
        <w:ind w:left="720" w:firstLine="0"/>
        <w:jc w:val="both"/>
        <w:rPr>
          <w:i w:val="1"/>
        </w:rPr>
        <w:pStyle w:val="P68B1DB1-Normal6"/>
      </w:pPr>
      <w:r>
        <w:t xml:space="preserve">[Pada ketika ini, pencerita boleh meminta cadangan orang lain untuk memasukkan bahan apa dalam sup]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zaman 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Nenek pergi?"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Sama ada fasilitator boleh berjumpa mereka dari semasa ke semasa</w:t>
      </w:r>
    </w:p>
    <w:p w14:paraId="000005AD">
      <w:pPr>
        <w:spacing w:after="200" w:before="0" w:line="276" w:lineRule="auto"/>
        <w:jc w:val="both"/>
        <w:rPr>
          <w:u w:val="single"/>
        </w:rPr>
        <w:pStyle w:val="P68B1DB1-Normal18"/>
      </w:pPr>
      <w:r>
        <w:t xml:space="preserve">Petua untuk Meneruskan Sokongan bagi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Kebaikan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bersimpuh di atas lantai, tangan anda diletakkan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boleh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Salam perpisahan </w:t>
      </w:r>
    </w:p>
    <w:p w14:paraId="000005E2">
      <w:pPr>
        <w:spacing w:after="200" w:before="0" w:line="276" w:lineRule="auto"/>
        <w:rPr>
          <w:b w:val="1"/>
          <w:i w:val="1"/>
        </w:rPr>
        <w:pStyle w:val="P68B1DB1-Normal17"/>
      </w:pPr>
      <w:r>
        <w:t xml:space="preserve">Ucapkan terima kasih dan puji ibu bapa atas komitmen mereka kerana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 </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gerakan 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Gerakan Shake It Off:</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goyangkan semua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merupakan imej pemegang tempat; akan mengemas kini dengan imej/teks Malaysia sebaik sahaja kami menyediakan demo dan menjalankan demo</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Aplikasi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