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 xml:space="preserve">SAY IT</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 xml:space="preserve">REPEAT IT</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Learn</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SHARE</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Gembira</w:t>
            </w:r>
          </w:p>
          <w:p w14:paraId="000000BF">
            <w:pPr>
              <w:widowControl w:val="0"/>
              <w:spacing w:line="240" w:lineRule="auto"/>
            </w:pPr>
            <w:r>
              <w:t>Sad</w:t>
            </w:r>
          </w:p>
          <w:p w14:paraId="000000C0">
            <w:pPr>
              <w:widowControl w:val="0"/>
              <w:spacing w:line="240" w:lineRule="auto"/>
            </w:pPr>
            <w:r>
              <w:t>Angry</w:t>
            </w:r>
          </w:p>
          <w:p w14:paraId="000000C1">
            <w:pPr>
              <w:widowControl w:val="0"/>
              <w:spacing w:line="240" w:lineRule="auto"/>
            </w:pPr>
            <w:r>
              <w:t>Disgusted</w:t>
            </w:r>
          </w:p>
          <w:p w14:paraId="000000C2">
            <w:pPr>
              <w:widowControl w:val="0"/>
              <w:spacing w:line="240" w:lineRule="auto"/>
            </w:pPr>
            <w:r>
              <w:t>Terkejut</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Learn</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Masa tidur</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Kerja-kerja rumah</w:t>
            </w:r>
          </w:p>
          <w:p w14:paraId="000002A7">
            <w:pPr>
              <w:spacing w:line="276" w:lineRule="auto"/>
              <w:rPr>
                <w:sz w:val="20"/>
                <w:szCs w:val="20"/>
              </w:rPr>
              <w:pStyle w:val="P68B1DB1-Normal1"/>
            </w:pPr>
            <w:r>
              <w:t xml:space="preserve">Masa makan</w:t>
            </w:r>
          </w:p>
          <w:p w14:paraId="000002A8">
            <w:pPr>
              <w:spacing w:line="276" w:lineRule="auto"/>
              <w:rPr>
                <w:sz w:val="20"/>
                <w:szCs w:val="20"/>
              </w:rPr>
              <w:pStyle w:val="P68B1DB1-Normal1"/>
            </w:pPr>
            <w:r>
              <w:t xml:space="preserve">Masa bermain/masa bebas</w:t>
            </w:r>
          </w:p>
          <w:p w14:paraId="000002A9">
            <w:pPr>
              <w:spacing w:line="276" w:lineRule="auto"/>
              <w:rPr>
                <w:sz w:val="20"/>
                <w:szCs w:val="20"/>
              </w:rPr>
              <w:pStyle w:val="P68B1DB1-Normal1"/>
            </w:pPr>
            <w:r>
              <w:t xml:space="preserve">Masa menonton T.V. atau masa menggunakan gajet</w:t>
            </w:r>
          </w:p>
          <w:p w14:paraId="000002AA">
            <w:pPr>
              <w:spacing w:line="276" w:lineRule="auto"/>
              <w:rPr>
                <w:sz w:val="20"/>
                <w:szCs w:val="20"/>
              </w:rPr>
              <w:pStyle w:val="P68B1DB1-Normal1"/>
            </w:pPr>
            <w:r>
              <w:t xml:space="preserve">Masa bercerita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Selami perasaan anda.</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Adakah kadangkala anda rasa perasaan anda berlebih-lebihan?</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Bagaimana anda rasa sekarang?</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