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9icyqmyspqp5" w:id="0"/>
      <w:bookmarkEnd w:id="0"/>
      <w:r w:rsidDel="00000000" w:rsidR="00000000" w:rsidRPr="00000000">
        <w:rPr>
          <w:rtl w:val="0"/>
        </w:rPr>
        <w:t xml:space="preserve">{Onboarding}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c3t7chvknha5" w:id="1"/>
            <w:bookmarkEnd w:id="1"/>
            <w:r w:rsidDel="00000000" w:rsidR="00000000" w:rsidRPr="00000000">
              <w:rPr>
                <w:rtl w:val="0"/>
              </w:rPr>
              <w:t xml:space="preserve">{Lesson: Onboarding}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Welcome. This may be </w:t>
            </w:r>
            <w:r w:rsidDel="00000000" w:rsidR="00000000" w:rsidRPr="00000000">
              <w:rPr>
                <w:rtl w:val="0"/>
              </w:rPr>
              <w:t xml:space="preserve">a difficult time</w:t>
            </w:r>
            <w:r w:rsidDel="00000000" w:rsidR="00000000" w:rsidRPr="00000000">
              <w:rPr>
                <w:rtl w:val="0"/>
              </w:rPr>
              <w:t xml:space="preserve"> for you and your family. We hope we can help, even just a little.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tips you receive here are designed with support from the World Health Organisation, UNICEF, UNHCR, and experts in the parenting research community.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Before you receive the tips, I want to explain how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works. </w:t>
              <w:br w:type="textWrapping"/>
              <w:br w:type="textWrapping"/>
              <w:t xml:space="preserve">Together we will review: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receive a new tip every day to help you support your children in a time of crisis.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want to review any of the tips you’ve previously received, just type MENU and navigate to “Review Tips”</w:t>
            </w:r>
          </w:p>
          <w:p w:rsidR="00000000" w:rsidDel="00000000" w:rsidP="00000000" w:rsidRDefault="00000000" w:rsidRPr="00000000" w14:paraId="00000013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change your language or gender settings, select “Change my Settings”</w:t>
            </w:r>
          </w:p>
          <w:p w:rsidR="00000000" w:rsidDel="00000000" w:rsidP="00000000" w:rsidRDefault="00000000" w:rsidRPr="00000000" w14:paraId="00000014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share a link to this chatbot with a friend, select “Invite a Friend to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5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information or resources available to you in a crisis, select “Get more help.” You can also access this information by typing HELP at any time. </w:t>
            </w:r>
          </w:p>
          <w:p w:rsidR="00000000" w:rsidDel="00000000" w:rsidP="00000000" w:rsidRDefault="00000000" w:rsidRPr="00000000" w14:paraId="00000016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Finally, selecting “Watch a video about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” will replay this video.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 my Settings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Invite a Friend to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more help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a video about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 Menu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In a challenging time, it can be difficult to find moments to connect with our children, but these moments, even if they are small, give our children much-needed stability. </w:t>
            </w:r>
          </w:p>
          <w:p w:rsidR="00000000" w:rsidDel="00000000" w:rsidP="00000000" w:rsidRDefault="00000000" w:rsidRPr="00000000" w14:paraId="00000021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bfbfb" w:val="clear"/>
              <w:rPr/>
            </w:pP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offers ideas on how to play with your child. You can do these activities anywhere, without supplies. </w:t>
            </w:r>
          </w:p>
          <w:p w:rsidR="00000000" w:rsidDel="00000000" w:rsidP="00000000" w:rsidRDefault="00000000" w:rsidRPr="00000000" w14:paraId="00000023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:rsidR="00000000" w:rsidDel="00000000" w:rsidP="00000000" w:rsidRDefault="00000000" w:rsidRPr="00000000" w14:paraId="00000025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Quick - for when you are short on time</w:t>
            </w:r>
          </w:p>
          <w:p w:rsidR="00000000" w:rsidDel="00000000" w:rsidP="00000000" w:rsidRDefault="00000000" w:rsidRPr="00000000" w14:paraId="00000026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Being here shows you care. Welcome to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Welcome to </w:t>
            </w:r>
            <w:r w:rsidDel="00000000" w:rsidR="00000000" w:rsidRPr="00000000">
              <w:fldChar w:fldCharType="begin"/>
              <w:instrText xml:space="preserve"> DOCPROPERTY "Programme Name"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ParentText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  <w:sz w:val="22"/>
          <w:szCs w:val="22"/>
        </w:rPr>
      </w:pPr>
      <w:bookmarkStart w:colFirst="0" w:colLast="0" w:name="_p6gsxae0klsz" w:id="2"/>
      <w:bookmarkEnd w:id="2"/>
      <w:r w:rsidDel="00000000" w:rsidR="00000000" w:rsidRPr="00000000">
        <w:rPr>
          <w:rtl w:val="0"/>
        </w:rPr>
        <w:t xml:space="preserve">{Mindfulness activities} 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ejcursitdldh" w:id="3"/>
            <w:bookmarkEnd w:id="3"/>
            <w:r w:rsidDel="00000000" w:rsidR="00000000" w:rsidRPr="00000000">
              <w:rPr>
                <w:rtl w:val="0"/>
              </w:rPr>
              <w:t xml:space="preserve">{Breath and body awareness}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your eyes if you like or maintain a soft gaze.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by taking a deep breath.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 are feeling emotionally.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take deep breaths.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 your breath as it goes in [pause]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out.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any emotions you are feeling. Are there feelings of happiness, excitement, worry?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expand your awareness to your whole body.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are ready, open your eyes and </w:t>
            </w:r>
            <w:r w:rsidDel="00000000" w:rsidR="00000000" w:rsidRPr="00000000">
              <w:rPr>
                <w:rtl w:val="0"/>
              </w:rPr>
              <w:t xml:space="preserve">continue to your</w:t>
            </w:r>
            <w:r w:rsidDel="00000000" w:rsidR="00000000" w:rsidRPr="00000000">
              <w:rPr>
                <w:rtl w:val="0"/>
              </w:rPr>
              <w:t xml:space="preserve">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  <w:sz w:val="22"/>
          <w:szCs w:val="22"/>
        </w:rPr>
      </w:pPr>
      <w:bookmarkStart w:colFirst="0" w:colLast="0" w:name="_azee54hvbgca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20e10xk0u8ys" w:id="5"/>
            <w:bookmarkEnd w:id="5"/>
            <w:r w:rsidDel="00000000" w:rsidR="00000000" w:rsidRPr="00000000">
              <w:rPr>
                <w:rtl w:val="0"/>
              </w:rPr>
              <w:t xml:space="preserve">{Body Scan}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by closing your eyes or maintaining a soft gaze.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full breath in and a long breath out.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bringing awareness to the top of your body,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head,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face,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neck,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shoulders.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scan your body, moving down the arms and hands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into your fingers.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the back of your body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Feeling the contact of your body with the chair if you are seated.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sensing your upper legs, 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lower legs,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full, deep breath in and a long breath out.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  <w:sz w:val="22"/>
          <w:szCs w:val="22"/>
        </w:rPr>
      </w:pPr>
      <w:bookmarkStart w:colFirst="0" w:colLast="0" w:name="_c6jlh9guk841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rPr/>
            </w:pPr>
            <w:bookmarkStart w:colFirst="0" w:colLast="0" w:name="_qoc5idm8v3bc" w:id="7"/>
            <w:bookmarkEnd w:id="7"/>
            <w:r w:rsidDel="00000000" w:rsidR="00000000" w:rsidRPr="00000000">
              <w:rPr>
                <w:rtl w:val="0"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 if you are comfortable, or maintain a soft gaze.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yourself, “What is my experience </w:t>
            </w:r>
            <w:r w:rsidDel="00000000" w:rsidR="00000000" w:rsidRPr="00000000">
              <w:rPr>
                <w:rtl w:val="0"/>
              </w:rPr>
              <w:t xml:space="preserve">in this</w:t>
            </w:r>
            <w:r w:rsidDel="00000000" w:rsidR="00000000" w:rsidRPr="00000000">
              <w:rPr>
                <w:rtl w:val="0"/>
              </w:rPr>
              <w:t xml:space="preserve">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what thoughts you are experiencing.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 feel emotionally. 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your heart in a kind and gentle way. You may want to place one hand on your heart or chest.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then say the following words silently to yourself: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peaceful.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safe. 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healthy.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happy.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feel loved.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allow your focus to expand to the whole body.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your eyes, and when you are ready, </w:t>
            </w:r>
            <w:r w:rsidDel="00000000" w:rsidR="00000000" w:rsidRPr="00000000">
              <w:rPr>
                <w:rtl w:val="0"/>
              </w:rPr>
              <w:t xml:space="preserve">continue to your</w:t>
            </w:r>
            <w:r w:rsidDel="00000000" w:rsidR="00000000" w:rsidRPr="00000000">
              <w:rPr>
                <w:rtl w:val="0"/>
              </w:rPr>
              <w:t xml:space="preserve"> lesson with a sense of calm.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