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Ongea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traveling safely.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move safely.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Move safely </w:t>
            </w:r>
          </w:p>
          <w:p w14:paraId="00000035"/>
          <w:p w14:paraId="00000036">
            <w:r>
              <w:t xml:space="preserve">Travel with a group</w:t>
            </w:r>
          </w:p>
          <w:p w14:paraId="00000037"/>
          <w:p w14:paraId="00000038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The second tip is to take care of yourself.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>Jithamini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You are doing your best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Teach your child </w:t>
            </w:r>
          </w:p>
          <w:p w14:paraId="00000052">
            <w:r>
              <w:br w:type="textWrapping"/>
              <w:t xml:space="preserve">Traffickers trick children </w:t>
            </w:r>
          </w:p>
          <w:p w14:paraId="00000053"/>
          <w:p w14:paraId="00000054">
            <w:r>
              <w:t xml:space="preserve">Lie and pretend to be friendly </w:t>
            </w:r>
          </w:p>
          <w:p w14:paraId="00000055"/>
          <w:p w14:paraId="00000056">
            <w: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Traffickers gain trust by: </w:t>
            </w:r>
          </w:p>
          <w:p w14:paraId="0000005D">
            <w:r>
              <w:t xml:space="preserve">Offering gifts </w:t>
            </w:r>
          </w:p>
          <w:p w14:paraId="0000005E">
            <w:r>
              <w:t xml:space="preserve">Making big promises </w:t>
            </w:r>
          </w:p>
          <w:p w14:paraId="0000005F">
            <w:r>
              <w:t xml:space="preserve">Giving lots of compliments </w:t>
            </w:r>
          </w:p>
          <w:p w14:paraId="00000060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The second tip is to trust themselves.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Trust themselves</w:t>
            </w:r>
          </w:p>
          <w:p w14:paraId="00000065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third tip is to get away safely.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Get away safely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Explain to only leave if you feel safe</w:t>
            </w:r>
          </w:p>
          <w:p w14:paraId="00000072">
            <w:pPr>
              <w:widowControl w:val="0"/>
            </w:pPr>
            <w: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Teach not to go anywhere with strangers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7C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fifth tip is to teach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88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Teach yourself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Spot signs that something is wrong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Changes in mood or behaviour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Notice secretive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Also look out for if your child is: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Going to places that are unusual for them.</w:t>
            </w:r>
          </w:p>
          <w:p w14:paraId="00000097">
            <w:pPr>
              <w:spacing w:line="240" w:lineRule="auto"/>
            </w:pPr>
            <w:r>
              <w:t xml:space="preserve">Getting gifts or money they can’t explain.</w:t>
            </w:r>
          </w:p>
          <w:p w14:paraId="00000098">
            <w:pPr>
              <w:spacing w:line="240" w:lineRule="auto"/>
            </w:pPr>
            <w:r>
              <w:t xml:space="preserve">Hiding who they talk to or where they go.</w:t>
            </w:r>
          </w:p>
          <w:p w14:paraId="00000099">
            <w:pPr>
              <w:spacing w:line="240" w:lineRule="auto"/>
            </w:pPr>
            <w: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first tip is to make it familiar.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If possible,take a comfort item from home with them to a shelter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The second tip is to find the positive.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Find something to smile about together.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Find the positive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The third tip is to reassure.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Today’s lesson is about keeping your child safe from bullying.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The first tip is to  spend one-on-one time.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Ask how their day was.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Ask how they’re feeling.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Make one-on-one time a habit.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Listen without rushing.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they can always come to you.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Spend one-on-one time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The second tip is to explain bullying.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Children can speak up when they understand bullying.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Teach them it means hurting someone on purpose.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Explain bullying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Helps children speak up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Talk about words, actions, and online harm.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Say it can happen to anyone.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Encourage them to speak up.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Encourage to speak up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third tip is to notice physical changes.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Unexplained bruises or cuts.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Damaged clothes or school supplies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Complaining of headaches or stomach aches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Trouble sleeping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Eating much more or much less than usual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The fourth tip is to notice emotional changes.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Sudden sadness, anger, or mood swings.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Notice emotional changes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Acting nervous, scared, or worried a lot.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Nervous, scared or worried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Wanting to be alone more than usual.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Quietness or not wanting to talk.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Avoiding school or social activities they used to enjoy.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Wanting to be alone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Being quiet or not wanting to talk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The fifth tip is to respond with care.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Take a pause and stay calm, even if you feel upset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Listen without interrupting or blaming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Believe what your child tells you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Report to the school or youth worker to get support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The first tip is to be involved early.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Ask what they like to do and who they talk to.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Show them they can always come to you..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Be involved early</w:t>
            </w:r>
          </w:p>
          <w:p w14:paraId="0000013E"/>
          <w:p w14:paraId="0000013F">
            <w:r>
              <w:t xml:space="preserve">Spend time online with your child</w:t>
            </w:r>
          </w:p>
          <w:p w14:paraId="00000140"/>
          <w:p w14:paraId="00000141">
            <w:r>
              <w:t xml:space="preserve">Ask what they like online</w:t>
            </w:r>
          </w:p>
          <w:p w14:paraId="00000142"/>
          <w:p w14:paraId="00000143">
            <w: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The second tip is to make rules together.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Make rules together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Talk about how long they can use the phone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Explain not share their personal information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The third tip is to use privacy settings.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Help them: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Make their profile private.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Block or report mean people.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Use privacy settings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Make profile private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Hide or delete posts.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Choose who can send messages or see their posts</w:t>
            </w:r>
          </w:p>
          <w:p w14:paraId="00000160">
            <w:pPr>
              <w:spacing w:line="240" w:lineRule="auto"/>
            </w:pPr>
            <w: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Explain how to hide or delete posts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