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Інструкції не треба перекладати. але перекладено в іншому файлі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Інструкції не треба перекладати. але перекладено в іншому файлі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Інструкції не треба перекладати. але перекладено в іншому файлі.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Інструкції не треба перекладати. але перекладено в іншому файлі. s</w:t>
      </w:r>
      <w:r>
        <w:t xml:space="preserve">. Інструкції не треба перекладати. але перекладено в іншому файлі. Інструкції не треба перекладати. але перекладено в іншому файлі.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Інструкції не треба перекладати. але перекладено в іншому файлі. Інструкції не треба перекладати. але перекладено в іншому файлі. Інструкції не треба перекладати. але перекладено в іншому файлі.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(/) Інструкції не треба перекладати. але перекладено в іншому файлі.</w:t>
      </w:r>
    </w:p>
    <w:p w14:paraId="00000007">
      <w:pPr>
        <w:numPr>
          <w:ilvl w:val="0"/>
          <w:numId w:val="1"/>
        </w:numPr>
        <w:ind w:left="720" w:hanging="360"/>
      </w:pPr>
      <w:r>
        <w:t xml:space="preserve">Інструкції не треба перекладати. але перекладено в іншому [1] файлі </w:t>
      </w:r>
      <w:r>
        <w:rPr>
          <w:b w:val="1"/>
        </w:rPr>
        <w:t xml:space="preserve">Do not translate</w:t>
      </w:r>
      <w:r>
        <w:t xml:space="preserve">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Сьогоднішній урок про те, як подбати про безпеку дітей. </w:t>
            </w:r>
          </w:p>
          <w:p w14:paraId="0000000D"/>
          <w:p w14:paraId="0000000E">
            <w:r>
              <w:t xml:space="preserve">Ось 3 поради, поради, як подбати про безпеку ваших дітей у небезпечній ситуації: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Як подбати про безпеку дитини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Перша порада - говоріть.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Пояснюйте дітям, що відбувається, простими словами, зрозуміло для їхнього віку.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Поговоріть з ними про речі, які можуть бути небезпечними.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Говоріть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Друга порада — домовляйтесь і плануйте.</w:t>
            </w:r>
          </w:p>
          <w:p w14:paraId="00000018"/>
          <w:p w14:paraId="00000019">
            <w:r>
              <w:t xml:space="preserve">Обговоріть, де ви зустрінетесь, якщо раптом загубитесь.</w:t>
            </w:r>
          </w:p>
          <w:p w14:paraId="0000001A"/>
          <w:p w14:paraId="0000001B">
            <w:r>
              <w:t xml:space="preserve">Слідкуйте, щоб дитина завжди була з вами або з людиною, якій ви довіряєте.</w:t>
            </w:r>
          </w:p>
          <w:p w14:paraId="0000001C"/>
          <w:p w14:paraId="0000001D">
            <w:r>
              <w:t xml:space="preserve">Спільне планування додає дитині відчуття безпеки.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Плануйте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Третя порада - заспокоюйте.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Скажіть дитині, що ви зробите все можливе, щоб вона була у безпеці.</w:t>
            </w:r>
          </w:p>
          <w:p w14:paraId="00000022"/>
          <w:p w14:paraId="00000023">
            <w:r>
              <w:t xml:space="preserve">Підтримуйте дитину - заохочуйте її ділитися з вами всім, що турбує.</w:t>
            </w:r>
          </w:p>
          <w:p w14:paraId="00000024"/>
          <w:p w14:paraId="00000025">
            <w:r>
              <w:t xml:space="preserve">Пишайтеся тим, як ви стараєтеся. І не забувайте піклуватися про себе також.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Підтримуйте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4"/>
            <w:bookmarkEnd w:id="4"/>
            <w:r>
              <w:t xml:space="preserve">{Travel Safely}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Сьогоднішній урок про те, як безпечно подорожувати.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Ось дві поради, які допоможуть вам і вашим дітям бути в безпеці під час подорожі: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Безпечна подорож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Перша порада - пересувайтеся безпечно.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Подорожуйте з людьми, яких ви знаєте, коли це можливо.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  <w:r>
              <w:t xml:space="preserve">Якщо потрібно показати паспорт або інші документи - тримайте їх напоготові, у руках.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4">
            <w:r>
              <w:t xml:space="preserve">Пересувайтесь безпечно </w:t>
            </w:r>
          </w:p>
          <w:p w14:paraId="00000035"/>
          <w:p w14:paraId="00000036">
            <w:r>
              <w:t xml:space="preserve">Подорожуйте з групою людей</w:t>
            </w:r>
          </w:p>
          <w:p w14:paraId="00000037"/>
          <w:p w14:paraId="00000038">
            <w:r>
              <w:t xml:space="preserve">Документи тримайте під рукою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9">
            <w:pPr>
              <w:spacing w:line="240" w:lineRule="auto"/>
            </w:pPr>
            <w:r>
              <w:t xml:space="preserve">Друга порада - подбайте про себе.</w:t>
            </w:r>
          </w:p>
          <w:p w14:paraId="0000003A">
            <w:pPr>
              <w:spacing w:line="240" w:lineRule="auto"/>
            </w:pPr>
          </w:p>
          <w:p w14:paraId="0000003B">
            <w:pPr>
              <w:spacing w:line="240" w:lineRule="auto"/>
            </w:pPr>
            <w:r>
              <w:t xml:space="preserve">Навіть коли складно - пам’ятайте, ви робите все, що можете в цей непростий час.</w:t>
            </w:r>
          </w:p>
          <w:p w14:paraId="0000003C">
            <w:pPr>
              <w:spacing w:line="240" w:lineRule="auto"/>
            </w:pPr>
          </w:p>
          <w:p w14:paraId="0000003D">
            <w:pPr>
              <w:spacing w:line="240" w:lineRule="auto"/>
            </w:pPr>
            <w:r>
              <w:t xml:space="preserve">Не забувайте про себе.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E">
            <w:pPr>
              <w:widowControl w:val="0"/>
            </w:pPr>
            <w:r>
              <w:t xml:space="preserve">Піклуйтеся про себе</w:t>
            </w:r>
          </w:p>
          <w:p w14:paraId="0000003F">
            <w:pPr>
              <w:widowControl w:val="0"/>
            </w:pPr>
          </w:p>
          <w:p w14:paraId="00000040">
            <w:pPr>
              <w:widowControl w:val="0"/>
            </w:pPr>
            <w:r>
              <w:t xml:space="preserve">Ви стараєтесь якнайкраще </w:t>
            </w:r>
          </w:p>
          <w:p w14:paraId="00000041">
            <w:pPr>
              <w:widowControl w:val="0"/>
            </w:pPr>
          </w:p>
          <w:p w14:paraId="00000042">
            <w:pPr>
              <w:widowControl w:val="0"/>
            </w:pPr>
            <w:r>
              <w:t xml:space="preserve">Знайдіть момент і для власного відновлення</w:t>
            </w:r>
          </w:p>
        </w:tc>
      </w:tr>
    </w:tbl>
    <w:p w14:paraId="00000043">
      <w:pPr>
        <w:shd w:fill="fbfbfb" w:val="clear"/>
        <w:spacing w:after="180" w:before="180" w:lineRule="auto"/>
      </w:pPr>
    </w:p>
    <w:p w14:paraId="00000044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6"/>
            <w:bookmarkEnd w:id="6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spacing w:line="240" w:lineRule="auto"/>
            </w:pPr>
            <w:r>
              <w:t xml:space="preserve">Сьогоднішні поговоримо про те, як захистити дитину від людей, які можуть завдати їй шкоду.</w:t>
            </w:r>
          </w:p>
          <w:p w14:paraId="00000048">
            <w:pPr>
              <w:spacing w:line="240" w:lineRule="auto"/>
            </w:pPr>
          </w:p>
          <w:p w14:paraId="00000049">
            <w:pPr>
              <w:spacing w:line="240" w:lineRule="auto"/>
            </w:pPr>
            <w:r>
              <w:t xml:space="preserve">Ось п'ять порад, які допоможуть вам подбати про безпеку дитини: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A">
            <w:pPr>
              <w:spacing w:line="240" w:lineRule="auto"/>
            </w:pPr>
            <w:r>
              <w:t xml:space="preserve">Захистіть дитину від обману та небезпеки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B">
            <w:pPr>
              <w:spacing w:line="240" w:lineRule="auto"/>
            </w:pPr>
            <w:r>
              <w:t xml:space="preserve">Перша порада - поясніть дитині, що є люди, які прикидаються добрими, але мають погані наміри.</w:t>
            </w:r>
          </w:p>
          <w:p w14:paraId="0000004C">
            <w:pPr>
              <w:spacing w:line="240" w:lineRule="auto"/>
            </w:pPr>
          </w:p>
          <w:p w14:paraId="0000004D">
            <w:pPr>
              <w:spacing w:line="240" w:lineRule="auto"/>
            </w:pPr>
            <w:r>
              <w:t xml:space="preserve">Поясніть, що іноді хтось може вдавати друга, щоби змусити дитину піти з ним або зробити щось, чого вона не хоче. 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</w:p>
          <w:p w14:paraId="00000050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r>
              <w:t xml:space="preserve">Допоможіть дитині зрозуміти </w:t>
            </w:r>
          </w:p>
          <w:p w14:paraId="00000052">
            <w:r>
              <w:br w:type="textWrapping"/>
              <w:t xml:space="preserve">Небезпечні люди можуть обманювати, бути «приємними» </w:t>
            </w:r>
          </w:p>
          <w:p w14:paraId="00000053"/>
          <w:p w14:paraId="00000054">
            <w:r>
              <w:t xml:space="preserve">Вони можуть здаватись бути «приємними» </w:t>
            </w:r>
          </w:p>
          <w:p w14:paraId="00000055"/>
          <w:p w14:paraId="00000056">
            <w:r>
              <w:t xml:space="preserve">Вони можуть заманити дитину піти з ними або зробити те, чого вона не хоче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7">
            <w:pPr>
              <w:spacing w:line="240" w:lineRule="auto"/>
            </w:pPr>
            <w:r>
              <w:t xml:space="preserve">Такі люди можуть бути будь-хто — чоловіки, жінки, пари або навіть знайомі, яким дитина довіряє. </w:t>
            </w:r>
          </w:p>
          <w:p w14:paraId="00000058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r>
              <w:t xml:space="preserve">Серед них можуть бути й ті, кому довіряєш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spacing w:line="240" w:lineRule="auto"/>
            </w:pPr>
            <w:r>
              <w:t xml:space="preserve">Щоб завоювати довіру, вони можуть дарувати подарунки, робити великі обіцянки, говорити багато приємних слів, просити тримати це в таємниці. </w:t>
            </w:r>
          </w:p>
          <w:p w14:paraId="0000005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r>
              <w:t xml:space="preserve">Вони можуть намагатися завоювати довіру через: </w:t>
            </w:r>
          </w:p>
          <w:p w14:paraId="0000005D">
            <w:r>
              <w:t xml:space="preserve">Подарунки </w:t>
            </w:r>
          </w:p>
          <w:p w14:paraId="0000005E">
            <w:r>
              <w:t xml:space="preserve">Обіцянки </w:t>
            </w:r>
          </w:p>
          <w:p w14:paraId="0000005F">
            <w:r>
              <w:t xml:space="preserve">Компліменти </w:t>
            </w:r>
          </w:p>
          <w:p w14:paraId="00000060">
            <w:r>
              <w:t xml:space="preserve">Секрети, які просять не розповідати нікому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Друга порада - навчіть дитину довіряти собі. </w:t>
            </w:r>
          </w:p>
          <w:p w14:paraId="00000062">
            <w:pPr>
              <w:spacing w:line="240" w:lineRule="auto"/>
            </w:pPr>
          </w:p>
          <w:p w14:paraId="00000063">
            <w:pPr>
              <w:spacing w:line="240" w:lineRule="auto"/>
            </w:pPr>
            <w:r>
              <w:t xml:space="preserve">Розкажіть дитині, що варто довіряти своїм почуттям. Поясніть: якщо щось здається дивним або тим, що лякає - краще довіритися своїм відчуттям.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widowControl w:val="0"/>
            </w:pPr>
            <w:r>
              <w:t xml:space="preserve">Довіряйте собі</w:t>
            </w:r>
          </w:p>
          <w:p w14:paraId="00000065">
            <w:pPr>
              <w:widowControl w:val="0"/>
            </w:pPr>
            <w:r>
              <w:br w:type="textWrapping"/>
              <w:t xml:space="preserve">Прислухайтесь до внутрішнього відчуття</w:t>
            </w:r>
          </w:p>
          <w:p w14:paraId="00000066">
            <w:pPr>
              <w:widowControl w:val="0"/>
            </w:pPr>
          </w:p>
          <w:p w14:paraId="00000067">
            <w:pPr>
              <w:widowControl w:val="0"/>
            </w:pPr>
            <w:r>
              <w:t xml:space="preserve">Іноді тіло підказує раніше, ніж розум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Третя порада - уміти вчасно і безпечно піти.</w:t>
            </w:r>
          </w:p>
          <w:p w14:paraId="00000069">
            <w:pPr>
              <w:spacing w:line="240" w:lineRule="auto"/>
            </w:pPr>
          </w:p>
          <w:p w14:paraId="0000006A">
            <w:pPr>
              <w:spacing w:line="240" w:lineRule="auto"/>
            </w:pPr>
            <w:r>
              <w:t xml:space="preserve">Перед тим, як піти з будь-ким, навіть якщо це знайома дитині людина, поясніть, що важливо відчувати себе у безпеці. </w:t>
            </w:r>
          </w:p>
          <w:p w14:paraId="0000006B">
            <w:pPr>
              <w:spacing w:line="240" w:lineRule="auto"/>
            </w:pPr>
          </w:p>
          <w:p w14:paraId="0000006C">
            <w:pPr>
              <w:spacing w:line="240" w:lineRule="auto"/>
            </w:pPr>
            <w:r>
              <w:t xml:space="preserve">Порадьте дитині переконатися, що хтось інший знає, де вона знаходиться.</w:t>
            </w:r>
          </w:p>
          <w:p w14:paraId="0000006D">
            <w:pPr>
              <w:spacing w:line="240" w:lineRule="auto"/>
            </w:pPr>
          </w:p>
          <w:p w14:paraId="0000006E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widowControl w:val="0"/>
            </w:pPr>
            <w:r>
              <w:t xml:space="preserve">Йдіть так, щоб було безпечно</w:t>
            </w:r>
          </w:p>
          <w:p w14:paraId="00000070">
            <w:pPr>
              <w:widowControl w:val="0"/>
            </w:pPr>
          </w:p>
          <w:p w14:paraId="00000071">
            <w:pPr>
              <w:widowControl w:val="0"/>
            </w:pPr>
            <w:r>
              <w:t xml:space="preserve">Поясніть дитині, що йти варто лише тоді, коли вона справді відчуває себе безпечно</w:t>
            </w:r>
          </w:p>
          <w:p w14:paraId="00000072">
            <w:pPr>
              <w:widowControl w:val="0"/>
            </w:pPr>
            <w:r>
              <w:br w:type="textWrapping"/>
              <w:t xml:space="preserve">Переконайтеся, що хтось інший знає, де вона знаходиться.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spacing w:line="240" w:lineRule="auto"/>
            </w:pPr>
            <w:r>
              <w:t xml:space="preserve">Навчіть дитину не йти ні з ким незнайомим, навіть якщо ця людина здається доброю. </w:t>
            </w:r>
          </w:p>
          <w:p w14:paraId="00000074">
            <w:pPr>
              <w:spacing w:line="240" w:lineRule="auto"/>
            </w:pPr>
          </w:p>
          <w:p w14:paraId="00000075">
            <w:pPr>
              <w:spacing w:line="240" w:lineRule="auto"/>
            </w:pPr>
            <w:r>
              <w:t xml:space="preserve">Якщо дитина почувається небезпечно, навчіть її залишатися спокійною. Якщо можливо - відійти, знайти безпечне місце, де є люди, і попросити допомоги у дорослого, якому довіряє (наприклад, вчителя, працівника поліції або охоронця).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6">
            <w:pPr>
              <w:widowControl w:val="0"/>
            </w:pPr>
            <w:r>
              <w:t xml:space="preserve">Навчіть не йти з незнайомцями </w:t>
            </w:r>
          </w:p>
          <w:p w14:paraId="00000077">
            <w:pPr>
              <w:widowControl w:val="0"/>
            </w:pPr>
          </w:p>
          <w:p w14:paraId="00000078">
            <w:pPr>
              <w:widowControl w:val="0"/>
            </w:pPr>
            <w:r>
              <w:t xml:space="preserve">Якщо почуваєшся небезпечно - залишайся спокійним, відійди та попроси допомоги.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9">
            <w:pPr>
              <w:spacing w:line="240" w:lineRule="auto"/>
            </w:pPr>
            <w:r>
              <w:t xml:space="preserve">Четверта порада - говори з дорослим, якому довіряєш.</w:t>
            </w:r>
          </w:p>
          <w:p w14:paraId="0000007A">
            <w:pPr>
              <w:spacing w:line="240" w:lineRule="auto"/>
            </w:pPr>
          </w:p>
          <w:p w14:paraId="0000007B">
            <w:pPr>
              <w:spacing w:line="240" w:lineRule="auto"/>
            </w:pPr>
            <w:r>
              <w:t xml:space="preserve">Поясніть дітям, що якщо вони відчувають сумніви чи тривогу, варто поговорити з дорослим, якому довіряють.</w:t>
            </w:r>
          </w:p>
          <w:p w14:paraId="0000007C">
            <w:pPr>
              <w:spacing w:line="240" w:lineRule="auto"/>
            </w:pPr>
            <w:r>
              <w:t xml:space="preserve">Підкресліть, що дитина завжди може розповісти вам або іншому дорослому, якому довіряє, якщо хтось, навіть знайома людина: </w:t>
            </w:r>
          </w:p>
          <w:p w14:paraId="0000007D">
            <w:pPr>
              <w:spacing w:line="240" w:lineRule="auto"/>
              <w:ind w:left="0" w:firstLine="0"/>
            </w:pPr>
          </w:p>
          <w:p w14:paraId="0000007E">
            <w:pPr>
              <w:spacing w:line="240" w:lineRule="auto"/>
              <w:ind w:left="0" w:firstLine="0"/>
            </w:pPr>
            <w:r>
              <w:t xml:space="preserve">дарує їй подарунки</w:t>
            </w:r>
          </w:p>
          <w:p w14:paraId="0000007F">
            <w:pPr>
              <w:spacing w:line="240" w:lineRule="auto"/>
              <w:ind w:left="0" w:firstLine="0"/>
            </w:pPr>
            <w:r>
              <w:t xml:space="preserve">робить великі обіцянки або </w:t>
            </w:r>
          </w:p>
          <w:p w14:paraId="00000080">
            <w:pPr>
              <w:spacing w:line="240" w:lineRule="auto"/>
              <w:ind w:left="0" w:firstLine="0"/>
            </w:pPr>
            <w:r>
              <w:t xml:space="preserve">просить тримати таємниці, які змушують дитину почуватись незручно.</w:t>
            </w:r>
          </w:p>
          <w:p w14:paraId="00000081">
            <w:pPr>
              <w:spacing w:line="240" w:lineRule="auto"/>
              <w:ind w:left="720" w:firstLine="0"/>
            </w:pPr>
          </w:p>
          <w:p w14:paraId="00000082">
            <w:pPr>
              <w:spacing w:line="240" w:lineRule="auto"/>
            </w:pPr>
            <w:r>
              <w:t xml:space="preserve">Нагадайте дитині, що вона завжди може поговорити з вами, не дивлячись ні на що.</w:t>
            </w:r>
          </w:p>
          <w:p w14:paraId="00000083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4">
            <w:pPr>
              <w:widowControl w:val="0"/>
            </w:pPr>
            <w:r>
              <w:t xml:space="preserve">Говоріть з дорослим, якому довіряєте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</w:pPr>
            <w:r>
              <w:t xml:space="preserve">П’ята порада - навчайтеся самі.</w:t>
            </w:r>
          </w:p>
          <w:p w14:paraId="00000086">
            <w:pPr>
              <w:spacing w:line="240" w:lineRule="auto"/>
            </w:pPr>
          </w:p>
          <w:p w14:paraId="00000087">
            <w:pPr>
              <w:spacing w:line="240" w:lineRule="auto"/>
            </w:pPr>
            <w:r>
              <w:t xml:space="preserve">Навчіться помічати ознаки, які можуть свідчити про те, що щось не так.</w:t>
            </w:r>
          </w:p>
          <w:p w14:paraId="00000088">
            <w:pPr>
              <w:spacing w:line="240" w:lineRule="auto"/>
            </w:pPr>
            <w:r>
              <w:t xml:space="preserve">Слідкуйте за змінами у поведінці чи настрої вашої дитини.</w:t>
            </w:r>
          </w:p>
          <w:p w14:paraId="00000089">
            <w:pPr>
              <w:spacing w:line="240" w:lineRule="auto"/>
            </w:pPr>
          </w:p>
          <w:p w14:paraId="0000008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widowControl w:val="0"/>
            </w:pPr>
            <w:r>
              <w:t xml:space="preserve">Вчіться самі </w:t>
            </w:r>
          </w:p>
          <w:p w14:paraId="0000008C">
            <w:pPr>
              <w:widowControl w:val="0"/>
            </w:pPr>
          </w:p>
          <w:p w14:paraId="0000008D">
            <w:pPr>
              <w:widowControl w:val="0"/>
            </w:pPr>
            <w:r>
              <w:t xml:space="preserve">Помічайте ознаки, що щось не так </w:t>
            </w:r>
          </w:p>
          <w:p w14:paraId="0000008E">
            <w:pPr>
              <w:widowControl w:val="0"/>
            </w:pPr>
          </w:p>
          <w:p w14:paraId="0000008F">
            <w:pPr>
              <w:widowControl w:val="0"/>
            </w:pPr>
            <w:r>
              <w:t xml:space="preserve">Зміни в настрої або поведінці </w:t>
            </w:r>
          </w:p>
          <w:p w14:paraId="00000090">
            <w:pPr>
              <w:widowControl w:val="0"/>
            </w:pPr>
          </w:p>
          <w:p w14:paraId="00000091">
            <w:pPr>
              <w:widowControl w:val="0"/>
            </w:pPr>
            <w:r>
              <w:t xml:space="preserve">Звертайте увагу на приховану, замкнуту поведінку  </w:t>
            </w:r>
          </w:p>
          <w:p w14:paraId="00000092">
            <w:pPr>
              <w:widowControl w:val="0"/>
            </w:pPr>
          </w:p>
          <w:p w14:paraId="00000093">
            <w:pPr>
              <w:widowControl w:val="0"/>
            </w:pPr>
            <w:r>
              <w:t xml:space="preserve">Підтримуйте зв’язок і показуйте, що вам не байдуже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4">
            <w:pPr>
              <w:spacing w:line="240" w:lineRule="auto"/>
            </w:pPr>
            <w:r>
              <w:t xml:space="preserve">Також звертайте увагу, якщо ваша дитина:</w:t>
            </w:r>
          </w:p>
          <w:p w14:paraId="00000095">
            <w:pPr>
              <w:spacing w:line="240" w:lineRule="auto"/>
            </w:pPr>
          </w:p>
          <w:p w14:paraId="00000096">
            <w:pPr>
              <w:spacing w:line="240" w:lineRule="auto"/>
            </w:pPr>
            <w:r>
              <w:t xml:space="preserve">Починає ходити в незвичні для неї місця.</w:t>
            </w:r>
          </w:p>
          <w:p w14:paraId="00000097">
            <w:pPr>
              <w:spacing w:line="240" w:lineRule="auto"/>
            </w:pPr>
            <w:r>
              <w:t xml:space="preserve">Отримує подарунки чи гроші, походження яких не може пояснити.</w:t>
            </w:r>
          </w:p>
          <w:p w14:paraId="00000098">
            <w:pPr>
              <w:spacing w:line="240" w:lineRule="auto"/>
            </w:pPr>
            <w:r>
              <w:t xml:space="preserve">Приховує, з ким спілкується або куди ходить.</w:t>
            </w:r>
          </w:p>
          <w:p w14:paraId="00000099">
            <w:pPr>
              <w:spacing w:line="240" w:lineRule="auto"/>
            </w:pPr>
            <w:r>
              <w:t xml:space="preserve">Стає нервовою, засмученою або замкнутою, коли користується телефоном.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Ці ознаки не завжди означають проблему, але це хороший привід поговорити з дитиною і показати, що ви піклуєтесь.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C">
            <w:pPr>
              <w:widowControl w:val="0"/>
            </w:pPr>
            <w:r>
              <w:t xml:space="preserve">Також звертайте увагу, </w:t>
              <w:br w:type="textWrapping"/>
              <w:br w:type="textWrapping"/>
              <w:t xml:space="preserve">якщо ваша дитина</w:t>
            </w:r>
          </w:p>
          <w:p w14:paraId="0000009D">
            <w:pPr>
              <w:widowControl w:val="0"/>
            </w:pPr>
            <w:r>
              <w:br w:type="textWrapping"/>
              <w:t xml:space="preserve">Отримує подарунки або гроші, походження яких не може пояснити</w:t>
            </w:r>
          </w:p>
          <w:p w14:paraId="0000009E">
            <w:pPr>
              <w:widowControl w:val="0"/>
            </w:pPr>
            <w:r>
              <w:br w:type="textWrapping"/>
              <w:t xml:space="preserve">Приховує, з ким спілкується або куди ходить</w:t>
            </w:r>
          </w:p>
          <w:p w14:paraId="0000009F">
            <w:pPr>
              <w:widowControl w:val="0"/>
            </w:pPr>
            <w:r>
              <w:br w:type="textWrapping"/>
              <w:t xml:space="preserve">Стає нервовою, засмученою або замкнутою, коли користується телефоном</w:t>
            </w:r>
          </w:p>
        </w:tc>
      </w:tr>
    </w:tbl>
    <w:p w14:paraId="000000A0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8"/>
            <w:bookmarkEnd w:id="8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3">
            <w:pPr>
              <w:spacing w:line="240" w:lineRule="auto"/>
            </w:pPr>
            <w:r>
              <w:t xml:space="preserve">Сьогоднішній урок про те, як попіклуватися про дітей, перебуваючи в укритті.</w:t>
            </w:r>
          </w:p>
          <w:p w14:paraId="000000A4">
            <w:pPr>
              <w:spacing w:line="240" w:lineRule="auto"/>
            </w:pPr>
          </w:p>
          <w:p w14:paraId="000000A5">
            <w:pPr>
              <w:spacing w:line="240" w:lineRule="auto"/>
            </w:pPr>
            <w:r>
              <w:t xml:space="preserve">Ось три поради, які допоможуть вам підтримати дітей, якщо ви опинитесь в укритті: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spacing w:line="240" w:lineRule="auto"/>
            </w:pPr>
            <w:r>
              <w:t xml:space="preserve">Піклуємося про дітей, перебуваючи в укритті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7">
            <w:pPr>
              <w:spacing w:line="240" w:lineRule="auto"/>
            </w:pPr>
            <w:r>
              <w:t xml:space="preserve">Перша порада - зробіть місце знайомим для дитини.</w:t>
            </w:r>
          </w:p>
          <w:p w14:paraId="000000A8">
            <w:pPr>
              <w:spacing w:line="240" w:lineRule="auto"/>
            </w:pPr>
          </w:p>
          <w:p w14:paraId="000000A9">
            <w:pPr>
              <w:spacing w:line="240" w:lineRule="auto"/>
            </w:pPr>
            <w:r>
              <w:t xml:space="preserve">Якщо можливо, візьміть з собою до укриття річ, яка приносить дитині комфорт - улюблену іграшку чи ковдру</w:t>
            </w:r>
          </w:p>
          <w:p w14:paraId="000000AA">
            <w:pPr>
              <w:spacing w:line="240" w:lineRule="auto"/>
            </w:pPr>
          </w:p>
          <w:p w14:paraId="000000AB">
            <w:pPr>
              <w:spacing w:line="240" w:lineRule="auto"/>
            </w:pPr>
            <w:r>
              <w:t xml:space="preserve">Разом прикрасьте простір: можна повісити малюнки чи записки на стіни, якщо є така можливість.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C">
            <w:r>
              <w:t xml:space="preserve">Зробіть укриття більш знайомим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D">
            <w:pPr>
              <w:spacing w:line="240" w:lineRule="auto"/>
            </w:pPr>
            <w:r>
              <w:t xml:space="preserve">Друга порада - шукайте хороше.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Знайдіть щось, що змусить вас усміхнутись разом. Навіть маленька радість може зробити день світлішим. </w:t>
            </w:r>
          </w:p>
          <w:p w14:paraId="000000B0">
            <w:pPr>
              <w:spacing w:line="240" w:lineRule="auto"/>
            </w:pPr>
          </w:p>
          <w:p w14:paraId="000000B1">
            <w:pPr>
              <w:spacing w:line="240" w:lineRule="auto"/>
            </w:pPr>
            <w:r>
              <w:t xml:space="preserve">Щовечора діліться з дитиною хоч однією приємною подією, навіть якщо вона здається незначною.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widowControl w:val="0"/>
            </w:pPr>
            <w:r>
              <w:t xml:space="preserve">Знайдіть у кожному дні щось позитивне </w:t>
            </w:r>
          </w:p>
          <w:p w14:paraId="000000B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spacing w:line="240" w:lineRule="auto"/>
            </w:pPr>
            <w:r>
              <w:t xml:space="preserve">Третя порада - підтримуйте і заспокоюйте.</w:t>
            </w:r>
          </w:p>
          <w:p w14:paraId="000000B5">
            <w:pPr>
              <w:spacing w:line="240" w:lineRule="auto"/>
            </w:pPr>
          </w:p>
          <w:p w14:paraId="000000B6">
            <w:pPr>
              <w:spacing w:line="240" w:lineRule="auto"/>
            </w:pPr>
            <w:r>
              <w:t xml:space="preserve">Намагайтеся якомога частіше заспокоювати своїх дітей. Говоріть їм, що все буде добре. </w:t>
            </w:r>
          </w:p>
          <w:p w14:paraId="000000B7">
            <w:pPr>
              <w:spacing w:line="240" w:lineRule="auto"/>
            </w:pPr>
          </w:p>
          <w:p w14:paraId="000000B8">
            <w:pPr>
              <w:spacing w:line="240" w:lineRule="auto"/>
            </w:pPr>
            <w:r>
              <w:t xml:space="preserve">Для молодших дітей іноді найкраща підтримка — це обійми чи просто бути поруч, коли їм страшно. </w:t>
            </w:r>
          </w:p>
          <w:p w14:paraId="000000B9">
            <w:pPr>
              <w:spacing w:line="240" w:lineRule="auto"/>
            </w:pPr>
          </w:p>
          <w:p w14:paraId="000000BA">
            <w:pPr>
              <w:spacing w:line="240" w:lineRule="auto"/>
            </w:pPr>
            <w:r>
              <w:t xml:space="preserve">Для старших дітей важливо дати зрозуміти, що ви поруч і готові вислухати, коли вони будуть готові поділитися. Дайте їм простір, але не залишайте без підтримки.</w:t>
            </w:r>
          </w:p>
          <w:p w14:paraId="000000B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widowControl w:val="0"/>
            </w:pPr>
            <w:r>
              <w:t xml:space="preserve">Підтримуйте і заспокоюйте </w:t>
            </w:r>
          </w:p>
        </w:tc>
      </w:tr>
    </w:tbl>
    <w:p w14:paraId="000000BD">
      <w:pPr>
        <w:pStyle w:val="Heading1"/>
        <w:rPr>
          <w:b w:val="1"/>
          <w:sz w:val="22"/>
          <w:szCs w:val="22"/>
        </w:rPr>
      </w:pPr>
      <w:bookmarkStart w:colFirst="0" w:colLast="0" w:name="_heading=h.l7lc3tfjdpaa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E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k1s7hcwjs7u7" w:id="10"/>
            <w:bookmarkEnd w:id="10"/>
            <w:r>
              <w:t xml:space="preserve">{Keeping my child safe from 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</w:pPr>
            <w:r>
              <w:t xml:space="preserve">Сьогоднішній урок про те, як захистити вашу дитину від цькування (булінгу).</w:t>
            </w:r>
          </w:p>
          <w:p w14:paraId="000000C1">
            <w:pPr>
              <w:spacing w:line="240" w:lineRule="auto"/>
            </w:pPr>
          </w:p>
          <w:p w14:paraId="000000C2">
            <w:pPr>
              <w:spacing w:line="240" w:lineRule="auto"/>
            </w:pPr>
            <w:r>
              <w:t xml:space="preserve">Ось п’ять порад, які допоможуть вашій дитині почуватись у безпеці: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3">
            <w:pPr>
              <w:spacing w:line="240" w:lineRule="auto"/>
            </w:pPr>
            <w:r>
              <w:t xml:space="preserve">Як захистити дитину від цькування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4">
            <w:pPr>
              <w:spacing w:line="240" w:lineRule="auto"/>
            </w:pPr>
            <w:r>
              <w:t xml:space="preserve">Перша порада - проводьте більше часу з вашою дитиною.</w:t>
            </w:r>
          </w:p>
          <w:p w14:paraId="000000C5">
            <w:pPr>
              <w:spacing w:line="240" w:lineRule="auto"/>
            </w:pPr>
          </w:p>
          <w:p w14:paraId="000000C6">
            <w:pPr>
              <w:spacing w:line="240" w:lineRule="auto"/>
            </w:pPr>
            <w:r>
              <w:t xml:space="preserve">Чим більше часу ви проводите разом, тим легше дитині розповісти про свої переживання.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Запитуйте, як пройшов їхній день.</w:t>
            </w:r>
          </w:p>
          <w:p w14:paraId="000000C9">
            <w:pPr>
              <w:spacing w:line="240" w:lineRule="auto"/>
            </w:pPr>
          </w:p>
          <w:p w14:paraId="000000CA">
            <w:pPr>
              <w:spacing w:line="240" w:lineRule="auto"/>
            </w:pPr>
            <w:r>
              <w:t xml:space="preserve">Запитуйте, як вони почуваються.</w:t>
            </w:r>
          </w:p>
          <w:p w14:paraId="000000CB">
            <w:pPr>
              <w:spacing w:line="240" w:lineRule="auto"/>
            </w:pPr>
          </w:p>
          <w:p w14:paraId="000000CC">
            <w:pPr>
              <w:spacing w:line="240" w:lineRule="auto"/>
            </w:pPr>
            <w:r>
              <w:t xml:space="preserve">Зробіть час наодинці вашою звичкою.</w:t>
            </w:r>
          </w:p>
          <w:p w14:paraId="000000CD">
            <w:pPr>
              <w:spacing w:line="240" w:lineRule="auto"/>
            </w:pPr>
          </w:p>
          <w:p w14:paraId="000000CE">
            <w:pPr>
              <w:spacing w:line="240" w:lineRule="auto"/>
            </w:pPr>
            <w:r>
              <w:t xml:space="preserve">Слухайте уважно, не поспішайте.</w:t>
            </w:r>
          </w:p>
          <w:p w14:paraId="000000CF">
            <w:pPr>
              <w:spacing w:line="240" w:lineRule="auto"/>
            </w:pPr>
          </w:p>
          <w:p w14:paraId="000000D0">
            <w:pPr>
              <w:spacing w:line="240" w:lineRule="auto"/>
            </w:pPr>
            <w:r>
              <w:t xml:space="preserve">Нагадуйте дитині, що вона завжди може до вас звернутися.</w:t>
            </w:r>
          </w:p>
          <w:p w14:paraId="000000D1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2">
            <w:r>
              <w:t xml:space="preserve">Проводьте час наодинці</w:t>
            </w:r>
          </w:p>
          <w:p w14:paraId="000000D3"/>
          <w:p w14:paraId="000000D4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5">
            <w:pPr>
              <w:spacing w:line="240" w:lineRule="auto"/>
            </w:pPr>
            <w:r>
              <w:t xml:space="preserve">Друга порада — поясніть, що таке булінг.</w:t>
            </w:r>
          </w:p>
          <w:p w14:paraId="000000D6">
            <w:pPr>
              <w:spacing w:line="240" w:lineRule="auto"/>
            </w:pPr>
          </w:p>
          <w:p w14:paraId="000000D7">
            <w:pPr>
              <w:spacing w:line="240" w:lineRule="auto"/>
            </w:pPr>
            <w:r>
              <w:t xml:space="preserve">Діти можуть сказати про проблему, коли розуміють, що таке булінг.</w:t>
            </w:r>
          </w:p>
          <w:p w14:paraId="000000D8">
            <w:pPr>
              <w:spacing w:line="240" w:lineRule="auto"/>
            </w:pPr>
          </w:p>
          <w:p w14:paraId="000000D9">
            <w:pPr>
              <w:spacing w:line="240" w:lineRule="auto"/>
            </w:pPr>
            <w:r>
              <w:t xml:space="preserve">Булінг - це коли когось навмисно ображають, кривдять або знущаються. Поясніть дитині, що це означає робити боляче іншій людині навмисно.</w:t>
            </w:r>
          </w:p>
          <w:p w14:paraId="000000DA">
            <w:pPr>
              <w:spacing w:line="240" w:lineRule="auto"/>
            </w:pPr>
          </w:p>
          <w:p w14:paraId="000000DB">
            <w:pPr>
              <w:spacing w:line="240" w:lineRule="auto"/>
            </w:pPr>
          </w:p>
          <w:p w14:paraId="000000D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D">
            <w:pPr>
              <w:widowControl w:val="0"/>
            </w:pPr>
            <w:r>
              <w:t xml:space="preserve">Поясніть, що таке булінг</w:t>
            </w:r>
          </w:p>
          <w:p w14:paraId="000000DE">
            <w:pPr>
              <w:widowControl w:val="0"/>
            </w:pPr>
          </w:p>
          <w:p w14:paraId="000000DF">
            <w:pPr>
              <w:widowControl w:val="0"/>
            </w:pPr>
            <w:r>
              <w:t xml:space="preserve">Це допомагає дітям не мовчати та відстоювати себе </w:t>
            </w:r>
          </w:p>
          <w:p w14:paraId="000000E0">
            <w:pPr>
              <w:widowControl w:val="0"/>
            </w:pPr>
          </w:p>
          <w:p w14:paraId="000000E1">
            <w:pPr>
              <w:widowControl w:val="0"/>
            </w:pPr>
            <w:r>
              <w:t xml:space="preserve">Булінг - це навмисне заподіяння болю або шкоди іншій людині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2">
            <w:pPr>
              <w:spacing w:line="240" w:lineRule="auto"/>
            </w:pPr>
            <w:r>
              <w:t xml:space="preserve">Обговорюйте з дитиною, як слова, дії чи спілкування в інтернеті можуть образити або засмутити.</w:t>
            </w:r>
          </w:p>
          <w:p w14:paraId="000000E3">
            <w:pPr>
              <w:spacing w:line="240" w:lineRule="auto"/>
            </w:pPr>
          </w:p>
          <w:p w14:paraId="000000E4">
            <w:pPr>
              <w:spacing w:line="240" w:lineRule="auto"/>
            </w:pPr>
            <w:r>
              <w:t xml:space="preserve">Пояснюйте, що це може трапитися з кожним.</w:t>
            </w:r>
          </w:p>
          <w:p w14:paraId="000000E5">
            <w:pPr>
              <w:spacing w:line="240" w:lineRule="auto"/>
            </w:pPr>
          </w:p>
          <w:p w14:paraId="000000E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widowControl w:val="0"/>
            </w:pPr>
            <w:r>
              <w:t xml:space="preserve">Поговоріть про образливі слова, вчинки та шкоду в інтернеті.</w:t>
              <w:br w:type="textWrapping"/>
              <w:br w:type="textWrapping"/>
              <w:t xml:space="preserve">Наголосіть, що це може трапитися з будь-ким </w:t>
            </w:r>
          </w:p>
          <w:p w14:paraId="000000E8">
            <w:pPr>
              <w:widowControl w:val="0"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9">
            <w:pPr>
              <w:spacing w:line="240" w:lineRule="auto"/>
            </w:pPr>
            <w:r>
              <w:t xml:space="preserve">Заохочуйте дитину не мовчати.</w:t>
            </w:r>
          </w:p>
          <w:p w14:paraId="000000EA">
            <w:pPr>
              <w:spacing w:line="240" w:lineRule="auto"/>
            </w:pPr>
          </w:p>
          <w:p w14:paraId="000000EB">
            <w:pPr>
              <w:spacing w:line="240" w:lineRule="auto"/>
            </w:pPr>
            <w:r>
              <w:t xml:space="preserve">Дайте їй зрозуміти, що ви завжди поруч.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pPr>
              <w:widowControl w:val="0"/>
            </w:pPr>
            <w:r>
              <w:t xml:space="preserve">Заохочуйте дитину не мовчати</w:t>
            </w:r>
          </w:p>
          <w:p w14:paraId="000000ED">
            <w:pPr>
              <w:widowControl w:val="0"/>
            </w:pPr>
          </w:p>
          <w:p w14:paraId="000000EE">
            <w:pPr>
              <w:widowControl w:val="0"/>
            </w:pPr>
            <w:r>
              <w:t xml:space="preserve">Дайте їй зрозуміти, що ви завжди поруч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F">
            <w:pPr>
              <w:spacing w:line="240" w:lineRule="auto"/>
            </w:pPr>
            <w:r>
              <w:t xml:space="preserve">Третя порада - звертайте увагу на фізичні зміни.</w:t>
            </w:r>
          </w:p>
          <w:p w14:paraId="000000F0">
            <w:pPr>
              <w:spacing w:line="240" w:lineRule="auto"/>
            </w:pPr>
          </w:p>
          <w:p w14:paraId="000000F1">
            <w:pPr>
              <w:spacing w:line="240" w:lineRule="auto"/>
            </w:pPr>
            <w:r>
              <w:t xml:space="preserve">Діти можуть не розповідати про цькування, але їхнє тіло може показувати ознаки. Слідкуйте за такими симптомами:</w:t>
            </w:r>
          </w:p>
          <w:p w14:paraId="000000F2">
            <w:pPr>
              <w:spacing w:line="240" w:lineRule="auto"/>
            </w:pPr>
          </w:p>
          <w:p w14:paraId="000000F3">
            <w:pPr>
              <w:spacing w:line="240" w:lineRule="auto"/>
            </w:pPr>
            <w:r>
              <w:t xml:space="preserve">Незрозумілі синці або порізи.</w:t>
            </w:r>
          </w:p>
          <w:p w14:paraId="000000F4">
            <w:pPr>
              <w:spacing w:line="240" w:lineRule="auto"/>
            </w:pPr>
          </w:p>
          <w:p w14:paraId="000000F5">
            <w:pPr>
              <w:spacing w:line="240" w:lineRule="auto"/>
            </w:pPr>
            <w:r>
              <w:t xml:space="preserve">Пошкоджений одяг чи шкільне приладдя</w:t>
            </w:r>
          </w:p>
          <w:p w14:paraId="000000F6">
            <w:pPr>
              <w:spacing w:line="240" w:lineRule="auto"/>
            </w:pPr>
          </w:p>
          <w:p w14:paraId="000000F7">
            <w:pPr>
              <w:spacing w:line="240" w:lineRule="auto"/>
            </w:pPr>
            <w:r>
              <w:t xml:space="preserve">Скарги на головний біль або біль у животі</w:t>
            </w:r>
          </w:p>
          <w:p w14:paraId="000000F8">
            <w:pPr>
              <w:spacing w:line="240" w:lineRule="auto"/>
            </w:pPr>
          </w:p>
          <w:p w14:paraId="000000F9">
            <w:pPr>
              <w:spacing w:line="240" w:lineRule="auto"/>
            </w:pPr>
            <w:r>
              <w:t xml:space="preserve">Проблеми зі сном </w:t>
            </w:r>
          </w:p>
          <w:p w14:paraId="000000FA">
            <w:pPr>
              <w:spacing w:line="240" w:lineRule="auto"/>
            </w:pPr>
          </w:p>
          <w:p w14:paraId="000000FB">
            <w:pPr>
              <w:spacing w:line="240" w:lineRule="auto"/>
            </w:pPr>
            <w:r>
              <w:t xml:space="preserve">Зміни в апетиті - їдять набагато більше або менше, ніж зазвичай</w:t>
            </w:r>
          </w:p>
          <w:p w14:paraId="000000FC">
            <w:pPr>
              <w:spacing w:line="240" w:lineRule="auto"/>
            </w:pPr>
          </w:p>
          <w:p w14:paraId="000000F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E">
            <w:pPr>
              <w:widowControl w:val="0"/>
            </w:pPr>
            <w:r>
              <w:t xml:space="preserve">Звертайте увагу на фізичні зміни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F">
            <w:pPr>
              <w:spacing w:line="240" w:lineRule="auto"/>
            </w:pPr>
            <w:r>
              <w:t xml:space="preserve">Четверта порада - звертайте увагу на емоційні зміни.</w:t>
            </w:r>
          </w:p>
          <w:p w14:paraId="00000100">
            <w:pPr>
              <w:spacing w:line="240" w:lineRule="auto"/>
            </w:pPr>
          </w:p>
          <w:p w14:paraId="00000101">
            <w:pPr>
              <w:spacing w:line="240" w:lineRule="auto"/>
            </w:pPr>
            <w:r>
              <w:t xml:space="preserve">Цькування може впливати на те, як ваша дитина почувається всередині. Слідкуйте за змінами настрою чи поведінки, такими як:</w:t>
            </w:r>
          </w:p>
          <w:p w14:paraId="00000102">
            <w:pPr>
              <w:spacing w:line="240" w:lineRule="auto"/>
            </w:pPr>
          </w:p>
          <w:p w14:paraId="00000103">
            <w:pPr>
              <w:spacing w:line="240" w:lineRule="auto"/>
            </w:pPr>
            <w:r>
              <w:t xml:space="preserve">Раптовий сум, злість або різкі перепади настрою.</w:t>
            </w:r>
          </w:p>
          <w:p w14:paraId="00000104">
            <w:pPr>
              <w:spacing w:line="240" w:lineRule="auto"/>
            </w:pPr>
          </w:p>
          <w:p w14:paraId="00000105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6">
            <w:pPr>
              <w:widowControl w:val="0"/>
            </w:pPr>
            <w:r>
              <w:t xml:space="preserve">Звертайте увагу на емоційні зміни</w:t>
            </w:r>
          </w:p>
          <w:p w14:paraId="00000107">
            <w:pPr>
              <w:widowControl w:val="0"/>
            </w:pPr>
          </w:p>
          <w:p w14:paraId="00000108">
            <w:pPr>
              <w:widowControl w:val="0"/>
            </w:pPr>
            <w:r>
              <w:t xml:space="preserve">Слідкуйте за змінами настрою чи поведінки</w:t>
              <w:br w:type="textWrapping"/>
              <w:br w:type="textWrapping"/>
              <w:t xml:space="preserve">Раптовий сум, злість або різкі перепади настрою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9">
            <w:pPr>
              <w:spacing w:line="240" w:lineRule="auto"/>
            </w:pPr>
            <w:r>
              <w:t xml:space="preserve">Часта нервозність, страх чи тривога.</w:t>
            </w:r>
          </w:p>
          <w:p w14:paraId="0000010A">
            <w:pPr>
              <w:spacing w:line="240" w:lineRule="auto"/>
            </w:pPr>
          </w:p>
          <w:p w14:paraId="0000010B">
            <w:pPr>
              <w:spacing w:line="240" w:lineRule="auto"/>
            </w:pPr>
            <w:r>
              <w:t xml:space="preserve">Фрази на кшталт «Це моя вина» або «Я недостатньо хороший/a».</w:t>
            </w:r>
          </w:p>
          <w:p w14:paraId="0000010C">
            <w:pPr>
              <w:spacing w:line="240" w:lineRule="auto"/>
            </w:pPr>
          </w:p>
          <w:p w14:paraId="0000010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E">
            <w:pPr>
              <w:widowControl w:val="0"/>
            </w:pPr>
            <w:r>
              <w:t xml:space="preserve">Часта нервозність, страх чи тривога </w:t>
            </w:r>
          </w:p>
          <w:p w14:paraId="0000010F">
            <w:pPr>
              <w:widowControl w:val="0"/>
            </w:pPr>
          </w:p>
          <w:p w14:paraId="00000110">
            <w:pPr>
              <w:widowControl w:val="0"/>
            </w:pPr>
            <w:r>
              <w:t xml:space="preserve">Фрази на кшталт «Це моя вина» або «Я недостатньо хороший»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1">
            <w:pPr>
              <w:spacing w:line="240" w:lineRule="auto"/>
            </w:pPr>
            <w:r>
              <w:t xml:space="preserve">Бажання більше часу проводити наодинці.</w:t>
            </w:r>
          </w:p>
          <w:p w14:paraId="00000112">
            <w:pPr>
              <w:spacing w:line="240" w:lineRule="auto"/>
            </w:pPr>
          </w:p>
          <w:p w14:paraId="00000113">
            <w:pPr>
              <w:spacing w:line="240" w:lineRule="auto"/>
            </w:pPr>
            <w:r>
              <w:t xml:space="preserve">Мовчання або небажання спілкуватися.</w:t>
            </w:r>
          </w:p>
          <w:p w14:paraId="00000114">
            <w:pPr>
              <w:spacing w:line="240" w:lineRule="auto"/>
            </w:pPr>
          </w:p>
          <w:p w14:paraId="00000115">
            <w:pPr>
              <w:spacing w:line="240" w:lineRule="auto"/>
            </w:pPr>
            <w:r>
              <w:t xml:space="preserve">Уникання школи чи соціальних заходів, які раніше подобалися.</w:t>
            </w:r>
          </w:p>
          <w:p w14:paraId="0000011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7">
            <w:pPr>
              <w:widowControl w:val="0"/>
            </w:pPr>
            <w:r>
              <w:t xml:space="preserve">Бажання бути на самоті </w:t>
            </w:r>
          </w:p>
          <w:p w14:paraId="00000118">
            <w:pPr>
              <w:widowControl w:val="0"/>
            </w:pPr>
          </w:p>
          <w:p w14:paraId="00000119">
            <w:pPr>
              <w:widowControl w:val="0"/>
            </w:pPr>
            <w:r>
              <w:t xml:space="preserve">Мовчання або небажання спілкуватися</w:t>
            </w:r>
          </w:p>
          <w:p w14:paraId="0000011A">
            <w:pPr>
              <w:widowControl w:val="0"/>
            </w:pPr>
          </w:p>
          <w:p w14:paraId="0000011B">
            <w:pPr>
              <w:widowControl w:val="0"/>
            </w:pPr>
            <w:r>
              <w:t xml:space="preserve">Уникання речей, які раніше подобалися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C">
            <w:pPr>
              <w:spacing w:line="240" w:lineRule="auto"/>
            </w:pPr>
            <w:r>
              <w:t xml:space="preserve">П’ята порада - реагуйте з турботою.</w:t>
            </w:r>
          </w:p>
          <w:p w14:paraId="0000011D">
            <w:pPr>
              <w:spacing w:line="240" w:lineRule="auto"/>
            </w:pPr>
          </w:p>
          <w:p w14:paraId="0000011E">
            <w:pPr>
              <w:spacing w:line="240" w:lineRule="auto"/>
            </w:pPr>
            <w:r>
              <w:t xml:space="preserve">Якщо ваша дитина ділиться з вами тим, що її турбує — дуже важливо, як ви на це зреагуєте. </w:t>
            </w:r>
          </w:p>
          <w:p w14:paraId="0000011F">
            <w:pPr>
              <w:spacing w:line="240" w:lineRule="auto"/>
            </w:pPr>
          </w:p>
          <w:p w14:paraId="00000120">
            <w:pPr>
              <w:spacing w:line="240" w:lineRule="auto"/>
            </w:pPr>
            <w:r>
              <w:t xml:space="preserve">Зробіть паузу та залишайтесь спокійними, навіть якщо вам важко</w:t>
            </w:r>
          </w:p>
          <w:p w14:paraId="00000121">
            <w:pPr>
              <w:spacing w:line="240" w:lineRule="auto"/>
            </w:pPr>
          </w:p>
          <w:p w14:paraId="00000122">
            <w:pPr>
              <w:spacing w:line="240" w:lineRule="auto"/>
            </w:pPr>
            <w:r>
              <w:t xml:space="preserve">Слухайте без перебивань і звинувачень</w:t>
            </w:r>
          </w:p>
          <w:p w14:paraId="00000123">
            <w:pPr>
              <w:spacing w:line="240" w:lineRule="auto"/>
            </w:pPr>
          </w:p>
          <w:p w14:paraId="00000124">
            <w:pPr>
              <w:spacing w:line="240" w:lineRule="auto"/>
            </w:pPr>
            <w:r>
              <w:t xml:space="preserve">Вірте тому, що ваша дитина вам розповідає</w:t>
            </w:r>
          </w:p>
          <w:p w14:paraId="00000125">
            <w:pPr>
              <w:spacing w:line="240" w:lineRule="auto"/>
            </w:pPr>
          </w:p>
          <w:p w14:paraId="00000126">
            <w:pPr>
              <w:spacing w:line="240" w:lineRule="auto"/>
            </w:pPr>
            <w:r>
              <w:t xml:space="preserve">Говоріть речі на кшталт: «Дякую, що поділилася» або «Ти вчинив/ла правильно»</w:t>
            </w:r>
          </w:p>
          <w:p w14:paraId="00000127">
            <w:pPr>
              <w:spacing w:line="240" w:lineRule="auto"/>
            </w:pPr>
          </w:p>
          <w:p w14:paraId="00000128">
            <w:pPr>
              <w:spacing w:line="240" w:lineRule="auto"/>
            </w:pPr>
            <w:r>
              <w:t xml:space="preserve">Записуйте, що сталося, або робіть скриншоти, якщо це було онлайн</w:t>
            </w:r>
          </w:p>
          <w:p w14:paraId="00000129">
            <w:pPr>
              <w:spacing w:line="240" w:lineRule="auto"/>
            </w:pPr>
          </w:p>
          <w:p w14:paraId="0000012A">
            <w:pPr>
              <w:spacing w:line="240" w:lineRule="auto"/>
            </w:pPr>
            <w:r>
              <w:t xml:space="preserve">Повідомте школу або соціального працівника, щоб отримати підтримку</w:t>
            </w:r>
          </w:p>
          <w:p w14:paraId="0000012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C">
            <w:pPr>
              <w:widowControl w:val="0"/>
            </w:pPr>
            <w:r>
              <w:t xml:space="preserve">Реагуйте з турботою </w:t>
            </w:r>
          </w:p>
        </w:tc>
      </w:tr>
    </w:tbl>
    <w:p w14:paraId="0000012D">
      <w:pPr>
        <w:shd w:fill="fbfbfb" w:val="clear"/>
        <w:spacing w:after="180" w:before="180" w:lineRule="auto"/>
      </w:pPr>
    </w:p>
    <w:p w14:paraId="0000012E">
      <w:pPr>
        <w:pStyle w:val="Heading1"/>
        <w:rPr>
          <w:b w:val="1"/>
          <w:sz w:val="22"/>
          <w:szCs w:val="22"/>
        </w:rPr>
      </w:pPr>
      <w:bookmarkStart w:colFirst="0" w:colLast="0" w:name="_heading=h.2ydwrpg5rsoq" w:id="11"/>
      <w:bookmarkEnd w:id="11"/>
    </w:p>
    <w:tbl>
      <w:tblPr>
        <w:tblStyle w:val="Table6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F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hsdgftbhluky" w:id="12"/>
            <w:bookmarkEnd w:id="12"/>
            <w:r>
              <w:t xml:space="preserve">{Cyberbullying}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1">
            <w:pPr>
              <w:spacing w:line="240" w:lineRule="auto"/>
            </w:pPr>
            <w:r>
              <w:t xml:space="preserve">Сьогоднішній урок про те, як захистити вашу дитину від онлайн-цькування.</w:t>
            </w:r>
          </w:p>
          <w:p w14:paraId="00000132">
            <w:pPr>
              <w:spacing w:line="240" w:lineRule="auto"/>
            </w:pPr>
          </w:p>
          <w:p w14:paraId="00000133">
            <w:pPr>
              <w:spacing w:line="240" w:lineRule="auto"/>
            </w:pPr>
            <w:r>
              <w:t xml:space="preserve">Ось шість порад, які допоможуть вашій дитині бути у безпеці в інтернеті: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4">
            <w:pPr>
              <w:spacing w:line="240" w:lineRule="auto"/>
            </w:pPr>
            <w:r>
              <w:t xml:space="preserve">Як захистити дитину від онлайн-цькування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5">
            <w:pPr>
              <w:spacing w:line="240" w:lineRule="auto"/>
            </w:pPr>
            <w:r>
              <w:t xml:space="preserve">Перша порада - долучайтесь з самого початку.</w:t>
            </w:r>
          </w:p>
          <w:p w14:paraId="00000136">
            <w:pPr>
              <w:spacing w:line="240" w:lineRule="auto"/>
            </w:pPr>
          </w:p>
          <w:p w14:paraId="00000137">
            <w:pPr>
              <w:spacing w:line="240" w:lineRule="auto"/>
            </w:pPr>
            <w:r>
              <w:t xml:space="preserve">Користуйтесь інтернетом разом з дитиною, особливо коли вона ще маленька.</w:t>
            </w:r>
          </w:p>
          <w:p w14:paraId="00000138">
            <w:pPr>
              <w:spacing w:line="240" w:lineRule="auto"/>
            </w:pPr>
          </w:p>
          <w:p w14:paraId="00000139">
            <w:pPr>
              <w:spacing w:line="240" w:lineRule="auto"/>
            </w:pPr>
            <w:r>
              <w:t xml:space="preserve">Запитуйте, що їй подобається робити онлайн і з ким вона спілкується.</w:t>
            </w:r>
          </w:p>
          <w:p w14:paraId="0000013A">
            <w:pPr>
              <w:spacing w:line="240" w:lineRule="auto"/>
            </w:pPr>
          </w:p>
          <w:p w14:paraId="0000013B">
            <w:pPr>
              <w:spacing w:line="240" w:lineRule="auto"/>
            </w:pPr>
            <w:r>
              <w:t xml:space="preserve">Покажіть, що дитина завжди може звернутися до вас..</w:t>
            </w:r>
          </w:p>
          <w:p w14:paraId="0000013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D">
            <w:r>
              <w:t xml:space="preserve">Долучайтесь з самого початку</w:t>
            </w:r>
          </w:p>
          <w:p w14:paraId="0000013E"/>
          <w:p w14:paraId="0000013F">
            <w:r>
              <w:t xml:space="preserve">Користуйтесь інтернетом разом з дитиною</w:t>
            </w:r>
          </w:p>
          <w:p w14:paraId="00000140"/>
          <w:p w14:paraId="00000141">
            <w:r>
              <w:t xml:space="preserve">Запитуйте, що їй подобається дивитись в інтернеті</w:t>
            </w:r>
          </w:p>
          <w:p w14:paraId="00000142"/>
          <w:p w14:paraId="00000143">
            <w:r>
              <w:t xml:space="preserve">Покажіть, що вона може звернутися до вас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4">
            <w:pPr>
              <w:spacing w:line="240" w:lineRule="auto"/>
            </w:pPr>
            <w:r>
              <w:t xml:space="preserve">Друга порада — встановіть правила разом.</w:t>
            </w:r>
          </w:p>
          <w:p w14:paraId="00000145">
            <w:pPr>
              <w:spacing w:line="240" w:lineRule="auto"/>
            </w:pPr>
          </w:p>
          <w:p w14:paraId="00000146">
            <w:pPr>
              <w:spacing w:line="240" w:lineRule="auto"/>
            </w:pPr>
            <w:r>
              <w:t xml:space="preserve">Поговоріть про те, скільки часу можна користуватися телефоном і які додатки дозволені.</w:t>
            </w:r>
          </w:p>
          <w:p w14:paraId="00000147">
            <w:pPr>
              <w:spacing w:line="240" w:lineRule="auto"/>
            </w:pPr>
          </w:p>
          <w:p w14:paraId="00000148">
            <w:pPr>
              <w:spacing w:line="240" w:lineRule="auto"/>
            </w:pPr>
            <w:r>
              <w:t xml:space="preserve">Поясніть, що не можна ділитися своїм ім’ям, школою чи фото з незнайомцями.</w:t>
            </w:r>
          </w:p>
          <w:p w14:paraId="00000149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A">
            <w:pPr>
              <w:widowControl w:val="0"/>
            </w:pPr>
            <w:r>
              <w:t xml:space="preserve">Встановіть правила разом</w:t>
            </w:r>
          </w:p>
          <w:p w14:paraId="0000014B">
            <w:pPr>
              <w:widowControl w:val="0"/>
            </w:pPr>
          </w:p>
          <w:p w14:paraId="0000014C">
            <w:pPr>
              <w:widowControl w:val="0"/>
            </w:pPr>
            <w:r>
              <w:t xml:space="preserve">Поговоріть про те, скільки часу можна користуватися телефоном </w:t>
            </w:r>
          </w:p>
          <w:p w14:paraId="0000014D">
            <w:pPr>
              <w:widowControl w:val="0"/>
            </w:pPr>
          </w:p>
          <w:p w14:paraId="0000014E">
            <w:pPr>
              <w:widowControl w:val="0"/>
            </w:pPr>
            <w:r>
              <w:t xml:space="preserve">Поясніть, чому не можна ділитися особистою інформацією</w:t>
            </w:r>
          </w:p>
          <w:p w14:paraId="0000014F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0">
            <w:pPr>
              <w:spacing w:line="240" w:lineRule="auto"/>
            </w:pPr>
            <w:r>
              <w:t xml:space="preserve">Третя порада - використовуйте налаштування приватності.</w:t>
            </w:r>
          </w:p>
          <w:p w14:paraId="00000151">
            <w:pPr>
              <w:spacing w:line="240" w:lineRule="auto"/>
            </w:pPr>
          </w:p>
          <w:p w14:paraId="00000152">
            <w:pPr>
              <w:spacing w:line="240" w:lineRule="auto"/>
            </w:pPr>
            <w:r>
              <w:t xml:space="preserve">Допоможіть дитині:</w:t>
            </w:r>
          </w:p>
          <w:p w14:paraId="00000153">
            <w:pPr>
              <w:spacing w:line="240" w:lineRule="auto"/>
            </w:pPr>
          </w:p>
          <w:p w14:paraId="00000154">
            <w:pPr>
              <w:spacing w:line="240" w:lineRule="auto"/>
            </w:pPr>
            <w:r>
              <w:t xml:space="preserve">Зробити профіль приватним.</w:t>
            </w:r>
          </w:p>
          <w:p w14:paraId="00000155">
            <w:pPr>
              <w:spacing w:line="240" w:lineRule="auto"/>
            </w:pPr>
          </w:p>
          <w:p w14:paraId="00000156">
            <w:pPr>
              <w:spacing w:line="240" w:lineRule="auto"/>
            </w:pPr>
            <w:r>
              <w:t xml:space="preserve">Блокувати або повідомляти про агресивних користувачів.</w:t>
            </w:r>
          </w:p>
          <w:p w14:paraId="00000157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8">
            <w:pPr>
              <w:widowControl w:val="0"/>
            </w:pPr>
            <w:r>
              <w:t xml:space="preserve">Використовувати налаштування приватності</w:t>
            </w:r>
          </w:p>
          <w:p w14:paraId="00000159">
            <w:pPr>
              <w:widowControl w:val="0"/>
            </w:pPr>
          </w:p>
          <w:p w14:paraId="0000015A">
            <w:pPr>
              <w:widowControl w:val="0"/>
            </w:pPr>
            <w:r>
              <w:t xml:space="preserve">Зробити профіль приватним</w:t>
            </w:r>
          </w:p>
          <w:p w14:paraId="0000015B">
            <w:pPr>
              <w:widowControl w:val="0"/>
            </w:pPr>
          </w:p>
          <w:p w14:paraId="0000015C">
            <w:pPr>
              <w:widowControl w:val="0"/>
            </w:pPr>
            <w:r>
              <w:t xml:space="preserve">Блокувати агресивних користувачів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D">
            <w:pPr>
              <w:spacing w:line="240" w:lineRule="auto"/>
            </w:pPr>
            <w:r>
              <w:t xml:space="preserve">Ховати або видаляти публікації.</w:t>
            </w:r>
          </w:p>
          <w:p w14:paraId="0000015E">
            <w:pPr>
              <w:spacing w:line="240" w:lineRule="auto"/>
            </w:pPr>
          </w:p>
          <w:p w14:paraId="0000015F">
            <w:pPr>
              <w:spacing w:line="240" w:lineRule="auto"/>
            </w:pPr>
            <w:r>
              <w:t xml:space="preserve">Обирати, хто може надсилати повідомлення або бачити їхні пости</w:t>
            </w:r>
          </w:p>
          <w:p w14:paraId="00000160">
            <w:pPr>
              <w:spacing w:line="240" w:lineRule="auto"/>
            </w:pPr>
            <w:r>
              <w:t xml:space="preserve">Коли дитина контролює такі налаштування, вона почувається у безпеці та впевненіше онлайн.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61">
            <w:pPr>
              <w:widowControl w:val="0"/>
            </w:pPr>
            <w:r>
              <w:t xml:space="preserve">Поясніть дитині, як приховувати чи видаляти публікації</w:t>
            </w:r>
          </w:p>
          <w:p w14:paraId="00000162">
            <w:pPr>
              <w:widowControl w:val="0"/>
            </w:pPr>
          </w:p>
          <w:p w14:paraId="00000163">
            <w:pPr>
              <w:widowControl w:val="0"/>
            </w:pPr>
            <w:r>
              <w:t xml:space="preserve">Оберіть, хто може надсилати повідомлення або бачити їхні пости  </w:t>
            </w:r>
          </w:p>
        </w:tc>
      </w:tr>
    </w:tbl>
    <w:p w14:paraId="00000164">
      <w:pPr>
        <w:shd w:fill="fbfbfb" w:val="clear"/>
        <w:spacing w:after="180" w:before="180" w:lineRule="auto"/>
      </w:pPr>
    </w:p>
    <w:p w14:paraId="00000165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roZ8lTzMZpN4nul/WpzXJpQPKg==">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