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bidi/>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bidi/>
            </w:pPr>
            <w:bookmarkStart w:colFirst="0" w:colLast="0" w:name="_ch13h8ts1hf3" w:id="0"/>
            <w:bookmarkEnd w:id="0"/>
            <w:r>
              <w:rPr>
                <w:rtl/>
              </w:rP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bidi/>
            </w:pPr>
            <w:r>
              <w:rPr>
                <w:rtl/>
              </w:rPr>
              <w:t>Script</w:t>
            </w:r>
          </w:p>
        </w:tc>
        <w:tc>
          <w:tcPr>
            <w:shd w:fill="c9daf8" w:val="clear"/>
            <w:tcMar>
              <w:top w:w="100.0" w:type="dxa"/>
              <w:left w:w="100.0" w:type="dxa"/>
              <w:bottom w:w="100.0" w:type="dxa"/>
              <w:right w:w="100.0" w:type="dxa"/>
            </w:tcMar>
            <w:vAlign w:val="top"/>
          </w:tcPr>
          <w:p w14:paraId="00000006">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bidi/>
            </w:pPr>
            <w:bookmarkStart w:colFirst="0" w:colLast="0" w:name="_h804ekg95scc" w:id="1"/>
            <w:bookmarkEnd w:id="1"/>
            <w:r>
              <w:rPr>
                <w:rtl/>
              </w:rPr>
              <w:t xml:space="preserve">Hello again! Parenting can be stressful, and it is time for you to take care of yourself!</w:t>
            </w:r>
          </w:p>
          <w:p w14:paraId="00000009">
            <w:pPr>
              <w:spacing w:line="240" w:lineRule="auto"/>
              <w:rPr>
                <w:sz w:val="20"/>
                <w:szCs w:val="20"/>
              </w:rPr>
              <w:bidi/>
            </w:pPr>
            <w:bookmarkStart w:colFirst="0" w:colLast="0" w:name="_3p65kcviqhey" w:id="2"/>
            <w:bookmarkEnd w:id="2"/>
          </w:p>
          <w:p w14:paraId="0000000A">
            <w:pPr>
              <w:spacing w:line="240" w:lineRule="auto"/>
              <w:rPr>
                <w:sz w:val="20"/>
                <w:szCs w:val="20"/>
              </w:rPr>
              <w:pStyle w:val="P68B1DB1-Normal1"/>
              <w:bidi/>
            </w:pPr>
            <w:bookmarkStart w:colFirst="0" w:colLast="0" w:name="_y47aos3xeacg" w:id="3"/>
            <w:bookmarkEnd w:id="3"/>
            <w:r>
              <w:rPr>
                <w:rtl/>
              </w:rP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bidi/>
            </w:pPr>
            <w:r>
              <w:rPr>
                <w:rtl/>
              </w:rPr>
              <w:t xml:space="preserve">Take Care of Yourself</w:t>
            </w:r>
          </w:p>
        </w:tc>
        <w:tc>
          <w:tcPr>
            <w:shd w:fill="auto" w:val="clear"/>
            <w:tcMar>
              <w:top w:w="100.0" w:type="dxa"/>
              <w:left w:w="100.0" w:type="dxa"/>
              <w:bottom w:w="100.0" w:type="dxa"/>
              <w:right w:w="100.0" w:type="dxa"/>
            </w:tcMar>
            <w:vAlign w:val="top"/>
          </w:tcPr>
          <w:p w14:paraId="0000000C">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bidi/>
            </w:pPr>
            <w:bookmarkStart w:colFirst="0" w:colLast="0" w:name="_qjlqh9tneopz" w:id="4"/>
            <w:bookmarkEnd w:id="4"/>
            <w:r>
              <w:rPr>
                <w:rtl/>
              </w:rPr>
              <w:t xml:space="preserve">Stand up and stretch your arms up to the sky.</w:t>
            </w:r>
          </w:p>
          <w:p w14:paraId="0000000E">
            <w:pPr>
              <w:spacing w:line="240" w:lineRule="auto"/>
              <w:rPr>
                <w:sz w:val="20"/>
                <w:szCs w:val="20"/>
              </w:rPr>
              <w:pStyle w:val="P68B1DB1-Normal1"/>
              <w:bidi/>
            </w:pPr>
            <w:bookmarkStart w:colFirst="0" w:colLast="0" w:name="_sr483et6nbea" w:id="5"/>
            <w:bookmarkEnd w:id="5"/>
            <w:r>
              <w:rPr>
                <w:rtl/>
              </w:rPr>
              <w:t>...</w:t>
            </w:r>
          </w:p>
          <w:p w14:paraId="0000000F">
            <w:pPr>
              <w:spacing w:line="240" w:lineRule="auto"/>
              <w:rPr>
                <w:sz w:val="20"/>
                <w:szCs w:val="20"/>
              </w:rPr>
              <w:pStyle w:val="P68B1DB1-Normal1"/>
              <w:bidi/>
            </w:pPr>
            <w:bookmarkStart w:colFirst="0" w:colLast="0" w:name="_oebn59tssbo1" w:id="6"/>
            <w:bookmarkEnd w:id="6"/>
            <w:r>
              <w:rPr>
                <w:rtl/>
              </w:rPr>
              <w:t xml:space="preserve">Push away any clouds and let the sun shine down on you.</w:t>
            </w:r>
          </w:p>
          <w:p w14:paraId="00000010">
            <w:pPr>
              <w:spacing w:line="240" w:lineRule="auto"/>
              <w:rPr>
                <w:sz w:val="20"/>
                <w:szCs w:val="20"/>
              </w:rPr>
              <w:pStyle w:val="P68B1DB1-Normal1"/>
              <w:bidi/>
            </w:pPr>
            <w:bookmarkStart w:colFirst="0" w:colLast="0" w:name="_npra8cakvedm" w:id="7"/>
            <w:bookmarkEnd w:id="7"/>
            <w:r>
              <w:rPr>
                <w:rtl/>
              </w:rPr>
              <w:t>...</w:t>
            </w:r>
          </w:p>
          <w:p w14:paraId="00000011">
            <w:pPr>
              <w:spacing w:line="240" w:lineRule="auto"/>
              <w:rPr>
                <w:sz w:val="20"/>
                <w:szCs w:val="20"/>
              </w:rPr>
              <w:pStyle w:val="P68B1DB1-Normal1"/>
              <w:bidi/>
            </w:pPr>
            <w:bookmarkStart w:colFirst="0" w:colLast="0" w:name="_4k68bdptgygc" w:id="8"/>
            <w:bookmarkEnd w:id="8"/>
            <w:r>
              <w:rPr>
                <w:rtl/>
              </w:rPr>
              <w:t xml:space="preserve">Stretch to both sides.</w:t>
            </w:r>
          </w:p>
          <w:p w14:paraId="00000012">
            <w:pPr>
              <w:spacing w:line="240" w:lineRule="auto"/>
              <w:rPr>
                <w:sz w:val="20"/>
                <w:szCs w:val="20"/>
              </w:rPr>
              <w:pStyle w:val="P68B1DB1-Normal1"/>
              <w:bidi/>
            </w:pPr>
            <w:bookmarkStart w:colFirst="0" w:colLast="0" w:name="_c6nvyq9ui5u9" w:id="9"/>
            <w:bookmarkEnd w:id="9"/>
            <w:r>
              <w:rPr>
                <w:rtl/>
              </w:rPr>
              <w:t>...</w:t>
            </w:r>
          </w:p>
          <w:p w14:paraId="00000013">
            <w:pPr>
              <w:spacing w:line="240" w:lineRule="auto"/>
              <w:rPr>
                <w:sz w:val="20"/>
                <w:szCs w:val="20"/>
              </w:rPr>
              <w:pStyle w:val="P68B1DB1-Normal1"/>
              <w:bidi/>
            </w:pPr>
            <w:bookmarkStart w:colFirst="0" w:colLast="0" w:name="_dgcd94j6xmk1" w:id="10"/>
            <w:bookmarkEnd w:id="10"/>
            <w:r>
              <w:rPr>
                <w:rtl/>
              </w:rP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bidi/>
            </w:pPr>
          </w:p>
        </w:tc>
        <w:tc>
          <w:tcPr>
            <w:shd w:fill="auto" w:val="clear"/>
            <w:tcMar>
              <w:top w:w="100.0" w:type="dxa"/>
              <w:left w:w="100.0" w:type="dxa"/>
              <w:bottom w:w="100.0" w:type="dxa"/>
              <w:right w:w="100.0" w:type="dxa"/>
            </w:tcMar>
            <w:vAlign w:val="top"/>
          </w:tcPr>
          <w:p w14:paraId="00000015">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bidi/>
            </w:pPr>
            <w:r>
              <w:rPr>
                <w:rtl/>
              </w:rP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bidi/>
            </w:pPr>
            <w:r>
              <w:rPr>
                <w:rtl/>
              </w:rP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bidi/>
            </w:pPr>
            <w:r>
              <w:rPr>
                <w:rtl/>
              </w:rP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bidi/>
            </w:pPr>
            <w:r>
              <w:rPr>
                <w:rtl/>
              </w:rP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bidi/>
            </w:pPr>
            <w:r>
              <w:rPr>
                <w:rtl/>
              </w:rP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bidi/>
            </w:pPr>
            <w:r>
              <w:rPr>
                <w:rtl/>
              </w:rP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bidi/>
            </w:pPr>
            <w:r>
              <w:rPr>
                <w:rtl/>
              </w:rP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bidi/>
            </w:pPr>
            <w:r>
              <w:rPr>
                <w:rtl/>
              </w:rP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bidi/>
            </w:pPr>
            <w:r>
              <w:rPr>
                <w:rtl/>
              </w:rP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bidi/>
            </w:pPr>
            <w:r>
              <w:rPr>
                <w:rtl/>
              </w:rP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bidi/>
            </w:pPr>
            <w:r>
              <w:rPr>
                <w:rtl/>
              </w:rP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bidi/>
            </w:pPr>
            <w:r>
              <w:rPr>
                <w:rtl/>
              </w:rP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bidi/>
            </w:pPr>
            <w:r>
              <w:rPr>
                <w:rtl/>
              </w:rP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bidi/>
            </w:pPr>
            <w:r>
              <w:rPr>
                <w:rtl/>
              </w:rP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bidi/>
            </w:pPr>
            <w:r>
              <w:rPr>
                <w:rtl/>
              </w:rP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bidi/>
            </w:pPr>
            <w:r>
              <w:rPr>
                <w:rtl/>
              </w:rP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bidi/>
            </w:pPr>
            <w:r>
              <w:rPr>
                <w:rtl/>
              </w:rP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bidi/>
            </w:pPr>
            <w:r>
              <w:rPr>
                <w:rtl/>
              </w:rP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bidi/>
            </w:pPr>
            <w:r>
              <w:rPr>
                <w:rtl/>
              </w:rPr>
              <w:t xml:space="preserve">Take a moment to reflect on your experience.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bidi/>
            </w:pPr>
            <w:r>
              <w:rPr>
                <w:rtl/>
              </w:rP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bidi/>
            </w:pPr>
            <w:r>
              <w:rPr>
                <w:rtl/>
              </w:rP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bidi/>
            </w:pPr>
          </w:p>
        </w:tc>
        <w:tc>
          <w:tcPr>
            <w:shd w:fill="auto" w:val="clear"/>
            <w:tcMar>
              <w:top w:w="100.0" w:type="dxa"/>
              <w:left w:w="100.0" w:type="dxa"/>
              <w:bottom w:w="100.0" w:type="dxa"/>
              <w:right w:w="100.0" w:type="dxa"/>
            </w:tcMar>
            <w:vAlign w:val="top"/>
          </w:tcPr>
          <w:p w14:paraId="0000002C">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bidi/>
            </w:pPr>
            <w:bookmarkStart w:colFirst="0" w:colLast="0" w:name="_vi6w0xrrj32x" w:id="11"/>
            <w:bookmarkEnd w:id="11"/>
            <w:r>
              <w:rPr>
                <w:rtl/>
              </w:rPr>
              <w:t xml:space="preserve">Your home activity is to try to try to do this activity at least once every day. Can you try it now?</w:t>
            </w:r>
          </w:p>
        </w:tc>
        <w:tc>
          <w:tcPr>
            <w:shd w:fill="auto" w:val="clear"/>
            <w:tcMar>
              <w:top w:w="100.0" w:type="dxa"/>
              <w:left w:w="100.0" w:type="dxa"/>
              <w:bottom w:w="100.0" w:type="dxa"/>
              <w:right w:w="100.0" w:type="dxa"/>
            </w:tcMar>
            <w:vAlign w:val="top"/>
          </w:tcPr>
          <w:p w14:paraId="0000002E">
            <w:pPr>
              <w:widowControl w:val="0"/>
              <w:spacing w:line="240" w:lineRule="auto"/>
              <w:bidi/>
            </w:pPr>
            <w:r>
              <w:rPr>
                <w:rtl/>
              </w:rP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bidi/>
            </w:pPr>
          </w:p>
        </w:tc>
      </w:tr>
    </w:tbl>
    <w:p w14:paraId="00000030">
      <w:pPr>
        <w:bidi/>
      </w:pPr>
    </w:p>
    <w:p w14:paraId="00000031">
      <w:pPr>
        <w:bidi/>
      </w:pPr>
    </w:p>
    <w:p w14:paraId="00000032">
      <w:pPr>
        <w:bidi/>
      </w:pPr>
    </w:p>
    <w:p w14:paraId="00000033">
      <w:pPr>
        <w:bidi/>
      </w:pPr>
    </w:p>
    <w:p w14:paraId="00000034">
      <w:pPr>
        <w:bidi/>
      </w:pPr>
    </w:p>
    <w:p w14:paraId="00000035">
      <w:pPr>
        <w:bidi/>
      </w:pPr>
    </w:p>
    <w:p w14:paraId="00000036">
      <w:pPr>
        <w:bidi/>
      </w:pPr>
    </w:p>
    <w:p w14:paraId="00000037">
      <w:pPr>
        <w:bidi/>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bidi/>
            </w:pPr>
            <w:bookmarkStart w:colFirst="0" w:colLast="0" w:name="_gd76ujn4d8a2" w:id="12"/>
            <w:bookmarkEnd w:id="12"/>
            <w:r>
              <w:rPr>
                <w:rtl/>
              </w:rP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bidi/>
            </w:pPr>
            <w:r>
              <w:rPr>
                <w:rtl/>
              </w:rPr>
              <w:t>Script</w:t>
            </w:r>
          </w:p>
        </w:tc>
        <w:tc>
          <w:tcPr>
            <w:shd w:fill="c9daf8" w:val="clear"/>
            <w:tcMar>
              <w:top w:w="100.0" w:type="dxa"/>
              <w:left w:w="100.0" w:type="dxa"/>
              <w:bottom w:w="100.0" w:type="dxa"/>
              <w:right w:w="100.0" w:type="dxa"/>
            </w:tcMar>
            <w:vAlign w:val="top"/>
          </w:tcPr>
          <w:p w14:paraId="0000003C">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bidi/>
            </w:pPr>
            <w:r>
              <w:rPr>
                <w:rtl/>
              </w:rPr>
              <w:t xml:space="preserve">Welcome back to ParentText. </w:t>
            </w:r>
          </w:p>
          <w:p w14:paraId="0000003F">
            <w:pPr>
              <w:widowControl w:val="0"/>
              <w:spacing w:line="240" w:lineRule="auto"/>
              <w:bidi/>
            </w:pPr>
            <w:r>
              <w:rPr>
                <w:rtl/>
              </w:rPr>
              <w:t xml:space="preserve">Here is what you need to know about your teen’s developing mind and how to support your teen as they are developing into adults. </w:t>
            </w:r>
          </w:p>
          <w:p w14:paraId="00000040">
            <w:pPr>
              <w:widowControl w:val="0"/>
              <w:spacing w:line="240" w:lineRule="auto"/>
              <w:bidi/>
            </w:pPr>
          </w:p>
          <w:p w14:paraId="00000041">
            <w:pPr>
              <w:widowControl w:val="0"/>
              <w:spacing w:line="240" w:lineRule="auto"/>
              <w:bidi/>
            </w:pPr>
            <w:r>
              <w:rPr>
                <w:rtl/>
              </w:rPr>
              <w:t xml:space="preserve">The developing mind</w:t>
            </w:r>
          </w:p>
          <w:p w14:paraId="00000042">
            <w:pPr>
              <w:widowControl w:val="0"/>
              <w:spacing w:line="240" w:lineRule="auto"/>
              <w:bidi/>
            </w:pPr>
            <w:r>
              <w:rPr>
                <w:rtl/>
              </w:rPr>
              <w:t xml:space="preserve">Becoming more independent</w:t>
            </w:r>
          </w:p>
          <w:p w14:paraId="00000043">
            <w:pPr>
              <w:widowControl w:val="0"/>
              <w:spacing w:line="240" w:lineRule="auto"/>
              <w:bidi/>
            </w:pPr>
            <w:r>
              <w:rPr>
                <w:rtl/>
              </w:rP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bidi/>
            </w:pPr>
            <w:r>
              <w:rPr>
                <w:rtl/>
              </w:rPr>
              <w:t xml:space="preserve">Mental Changes in the Teen Years</w:t>
            </w:r>
          </w:p>
          <w:p w14:paraId="00000045">
            <w:pPr>
              <w:widowControl w:val="0"/>
              <w:spacing w:line="240" w:lineRule="auto"/>
              <w:bidi/>
            </w:pPr>
          </w:p>
          <w:p w14:paraId="00000046">
            <w:pPr>
              <w:widowControl w:val="0"/>
              <w:numPr>
                <w:ilvl w:val="0"/>
                <w:numId w:val="2"/>
              </w:numPr>
              <w:spacing w:line="240" w:lineRule="auto"/>
              <w:ind w:left="720" w:hanging="360"/>
              <w:bidi/>
            </w:pPr>
            <w:r>
              <w:rPr>
                <w:rtl/>
              </w:rPr>
              <w:t xml:space="preserve">The Developing Mind</w:t>
            </w:r>
          </w:p>
          <w:p w14:paraId="00000047">
            <w:pPr>
              <w:widowControl w:val="0"/>
              <w:numPr>
                <w:ilvl w:val="0"/>
                <w:numId w:val="2"/>
              </w:numPr>
              <w:spacing w:line="240" w:lineRule="auto"/>
              <w:ind w:left="720" w:hanging="360"/>
              <w:bidi/>
            </w:pPr>
            <w:r>
              <w:rPr>
                <w:rtl/>
              </w:rPr>
              <w:t xml:space="preserve">Becoming more independent</w:t>
            </w:r>
          </w:p>
          <w:p w14:paraId="00000048">
            <w:pPr>
              <w:widowControl w:val="0"/>
              <w:numPr>
                <w:ilvl w:val="0"/>
                <w:numId w:val="2"/>
              </w:numPr>
              <w:spacing w:line="240" w:lineRule="auto"/>
              <w:ind w:left="720" w:hanging="360"/>
              <w:bidi/>
            </w:pPr>
            <w:r>
              <w:rPr>
                <w:rtl/>
              </w:rP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bidi/>
            </w:pPr>
            <w:r>
              <w:rPr>
                <w:sz w:val="20"/>
                <w:szCs w:val="20"/>
                <w:rtl/>
              </w:rPr>
              <w:t xml:space="preserve">[1] First, it’s important to understand how your teen’s brain is changing. </w:t>
            </w:r>
            <w:r>
              <w:rPr>
                <w:rtl/>
              </w:rP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tl/>
              </w:rPr>
              <w:t xml:space="preserve"> </w:t>
            </w:r>
          </w:p>
          <w:p w14:paraId="0000004B">
            <w:pPr>
              <w:spacing w:after="160" w:line="259" w:lineRule="auto"/>
              <w:rPr>
                <w:sz w:val="20"/>
                <w:szCs w:val="20"/>
              </w:rPr>
              <w:bidi/>
            </w:pPr>
          </w:p>
          <w:p w14:paraId="0000004C">
            <w:pPr>
              <w:spacing w:after="160" w:line="259" w:lineRule="auto"/>
              <w:bidi/>
            </w:pPr>
            <w:r>
              <w:rPr>
                <w:sz w:val="20"/>
                <w:szCs w:val="20"/>
                <w:rtl/>
              </w:rPr>
              <w:t xml:space="preserve">[2] Teens </w:t>
            </w:r>
            <w:r>
              <w:rPr>
                <w:rtl/>
              </w:rPr>
              <w:t xml:space="preserve">are on their way to becoming adults and becoming more independent.  They are becoming better at sharing their ideas and are thinking more about long term goals and their future. </w:t>
            </w:r>
          </w:p>
          <w:p w14:paraId="0000004D">
            <w:pPr>
              <w:spacing w:after="160" w:line="259" w:lineRule="auto"/>
              <w:bidi/>
            </w:pPr>
            <w:r>
              <w:rPr>
                <w:rtl/>
              </w:rP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bidi/>
            </w:pPr>
            <w:r>
              <w:rPr>
                <w:sz w:val="20"/>
                <w:szCs w:val="20"/>
                <w:rtl/>
              </w:rPr>
              <w:t xml:space="preserve">Being playful while learning will also improve </w:t>
            </w:r>
            <w:r>
              <w:rPr>
                <w:rFonts w:ascii="Calibri" w:hAnsi="Calibri" w:cs="Calibri" w:eastAsia="Calibri"/>
                <w:rtl/>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bidi/>
            </w:pPr>
            <w:r>
              <w:rPr>
                <w:rtl/>
              </w:rPr>
              <w:t xml:space="preserve">The developing mind</w:t>
            </w:r>
          </w:p>
          <w:p w14:paraId="00000050">
            <w:pPr>
              <w:widowControl w:val="0"/>
              <w:spacing w:line="240" w:lineRule="auto"/>
              <w:bidi/>
            </w:pPr>
          </w:p>
          <w:p w14:paraId="00000051">
            <w:pPr>
              <w:widowControl w:val="0"/>
              <w:spacing w:line="240" w:lineRule="auto"/>
              <w:bidi/>
            </w:pPr>
            <w:r>
              <w:rPr>
                <w:rtl/>
              </w:rPr>
              <w:t xml:space="preserve">Becoming more independent</w:t>
            </w:r>
          </w:p>
          <w:p w14:paraId="00000052">
            <w:pPr>
              <w:widowControl w:val="0"/>
              <w:spacing w:line="240" w:lineRule="auto"/>
              <w:bidi/>
            </w:pPr>
          </w:p>
          <w:p w14:paraId="00000053">
            <w:pPr>
              <w:widowControl w:val="0"/>
              <w:spacing w:line="240" w:lineRule="auto"/>
              <w:bidi/>
            </w:pPr>
            <w:r>
              <w:rPr>
                <w:rtl/>
              </w:rPr>
              <w:t xml:space="preserve">How to support your teen</w:t>
            </w:r>
          </w:p>
          <w:p w14:paraId="00000054">
            <w:pPr>
              <w:widowControl w:val="0"/>
              <w:spacing w:line="240" w:lineRule="auto"/>
              <w:bidi/>
            </w:pPr>
          </w:p>
        </w:tc>
        <w:tc>
          <w:tcPr>
            <w:shd w:fill="auto" w:val="clear"/>
            <w:tcMar>
              <w:top w:w="100.0" w:type="dxa"/>
              <w:left w:w="100.0" w:type="dxa"/>
              <w:bottom w:w="100.0" w:type="dxa"/>
              <w:right w:w="100.0" w:type="dxa"/>
            </w:tcMar>
            <w:vAlign w:val="top"/>
          </w:tcPr>
          <w:p w14:paraId="00000055">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bidi/>
            </w:pPr>
          </w:p>
          <w:p w14:paraId="00000057">
            <w:pPr>
              <w:spacing w:line="240" w:lineRule="auto"/>
              <w:rPr>
                <w:sz w:val="20"/>
                <w:szCs w:val="20"/>
              </w:rPr>
              <w:bidi/>
            </w:pPr>
            <w:r>
              <w:rPr>
                <w:sz w:val="20"/>
                <w:szCs w:val="20"/>
                <w:rtl/>
              </w:rPr>
              <w:t xml:space="preserve">Your home activity is to </w:t>
            </w:r>
            <w:r>
              <w:rPr>
                <w:rtl/>
              </w:rPr>
              <w:t xml:space="preserve">use 1-on-1 time to allow your teen to choose anything they would like to talk about. Listen to their experiences and avoid judgement. Notice how you feel and notice their feelings too. Thank your teen for sharing with you. Can you do it today? </w:t>
            </w:r>
          </w:p>
          <w:p w14:paraId="00000058">
            <w:pPr>
              <w:spacing w:line="240" w:lineRule="auto"/>
              <w:rPr>
                <w:sz w:val="20"/>
                <w:szCs w:val="20"/>
              </w:rPr>
              <w:bidi/>
            </w:pPr>
          </w:p>
        </w:tc>
        <w:tc>
          <w:tcPr>
            <w:shd w:fill="auto" w:val="clear"/>
            <w:tcMar>
              <w:top w:w="100.0" w:type="dxa"/>
              <w:left w:w="100.0" w:type="dxa"/>
              <w:bottom w:w="100.0" w:type="dxa"/>
              <w:right w:w="100.0" w:type="dxa"/>
            </w:tcMar>
            <w:vAlign w:val="top"/>
          </w:tcPr>
          <w:p w14:paraId="00000059">
            <w:pPr>
              <w:widowControl w:val="0"/>
              <w:spacing w:line="240" w:lineRule="auto"/>
              <w:bidi/>
            </w:pPr>
            <w:r>
              <w:rPr>
                <w:rtl/>
              </w:rP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bidi/>
            </w:pPr>
          </w:p>
        </w:tc>
      </w:tr>
    </w:tbl>
    <w:p w14:paraId="0000005B">
      <w:pPr>
        <w:bidi/>
      </w:pPr>
    </w:p>
    <w:p w14:paraId="0000005C">
      <w:pPr>
        <w:bidi/>
      </w:pPr>
    </w:p>
    <w:p w14:paraId="0000005D">
      <w:pPr>
        <w:bidi/>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bidi/>
            </w:pPr>
            <w:bookmarkStart w:colFirst="0" w:colLast="0" w:name="_4ywcxp8amyiw" w:id="13"/>
            <w:bookmarkEnd w:id="13"/>
            <w:r>
              <w:rPr>
                <w:rtl/>
              </w:rP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bidi/>
            </w:pPr>
            <w:r>
              <w:rPr>
                <w:rtl/>
              </w:rPr>
              <w:t>Script</w:t>
            </w:r>
          </w:p>
        </w:tc>
        <w:tc>
          <w:tcPr>
            <w:shd w:fill="c9daf8" w:val="clear"/>
            <w:tcMar>
              <w:top w:w="100.0" w:type="dxa"/>
              <w:left w:w="100.0" w:type="dxa"/>
              <w:bottom w:w="100.0" w:type="dxa"/>
              <w:right w:w="100.0" w:type="dxa"/>
            </w:tcMar>
            <w:vAlign w:val="top"/>
          </w:tcPr>
          <w:p w14:paraId="00000062">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bidi/>
            </w:pPr>
            <w:r>
              <w:rPr>
                <w:sz w:val="20"/>
                <w:szCs w:val="20"/>
                <w:rtl/>
              </w:rPr>
              <w:t xml:space="preserve">Welcome bac</w:t>
            </w:r>
            <w:r>
              <w:rPr>
                <w:rtl/>
              </w:rPr>
              <w:t xml:space="preserve">k to ParentText! Here's what you should know about discussing your teen’s social life:</w:t>
            </w:r>
          </w:p>
          <w:p w14:paraId="00000065">
            <w:pPr>
              <w:spacing w:line="240" w:lineRule="auto"/>
              <w:bidi/>
            </w:pPr>
          </w:p>
          <w:p w14:paraId="00000066">
            <w:pPr>
              <w:spacing w:line="240" w:lineRule="auto"/>
              <w:bidi/>
            </w:pPr>
            <w:r>
              <w:rPr>
                <w:rtl/>
              </w:rPr>
              <w:t>UNDERSTAND</w:t>
            </w:r>
          </w:p>
          <w:p w14:paraId="00000067">
            <w:pPr>
              <w:spacing w:line="240" w:lineRule="auto"/>
              <w:bidi/>
            </w:pPr>
            <w:r>
              <w:rPr>
                <w:rtl/>
              </w:rPr>
              <w:t>[pause]</w:t>
            </w:r>
          </w:p>
          <w:p w14:paraId="00000068">
            <w:pPr>
              <w:spacing w:line="240" w:lineRule="auto"/>
              <w:bidi/>
            </w:pPr>
            <w:r>
              <w:rPr>
                <w:rtl/>
              </w:rPr>
              <w:t>ACCEPT</w:t>
            </w:r>
          </w:p>
          <w:p w14:paraId="00000069">
            <w:pPr>
              <w:spacing w:line="240" w:lineRule="auto"/>
              <w:bidi/>
            </w:pPr>
            <w:r>
              <w:rPr>
                <w:rtl/>
              </w:rPr>
              <w:t>[pause]</w:t>
            </w:r>
          </w:p>
          <w:p w14:paraId="0000006A">
            <w:pPr>
              <w:spacing w:line="240" w:lineRule="auto"/>
              <w:bidi/>
            </w:pPr>
            <w:r>
              <w:rPr>
                <w:rtl/>
              </w:rPr>
              <w:t xml:space="preserve">And SHARE THE FACTS</w:t>
            </w:r>
          </w:p>
          <w:p w14:paraId="0000006B">
            <w:pPr>
              <w:spacing w:line="240" w:lineRule="auto"/>
              <w:bidi/>
            </w:pPr>
          </w:p>
          <w:p w14:paraId="0000006C">
            <w:pPr>
              <w:spacing w:line="240" w:lineRule="auto"/>
              <w:bidi/>
            </w:pPr>
            <w:r>
              <w:rPr>
                <w:rtl/>
              </w:rP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bidi/>
            </w:pPr>
            <w:r>
              <w:rPr>
                <w:rtl/>
              </w:rPr>
              <w:t xml:space="preserve">Social Changes in the Teen Years</w:t>
            </w:r>
          </w:p>
          <w:p w14:paraId="0000006E">
            <w:pPr>
              <w:widowControl w:val="0"/>
              <w:spacing w:line="240" w:lineRule="auto"/>
              <w:ind w:left="0" w:firstLine="0"/>
              <w:bidi/>
            </w:pPr>
          </w:p>
          <w:p w14:paraId="0000006F">
            <w:pPr>
              <w:widowControl w:val="0"/>
              <w:spacing w:line="240" w:lineRule="auto"/>
              <w:ind w:left="0" w:firstLine="0"/>
              <w:bidi/>
            </w:pPr>
            <w:r>
              <w:rPr>
                <w:rtl/>
              </w:rPr>
              <w:t xml:space="preserve">1. UNDERSTAND</w:t>
            </w:r>
          </w:p>
          <w:p w14:paraId="00000070">
            <w:pPr>
              <w:widowControl w:val="0"/>
              <w:spacing w:line="240" w:lineRule="auto"/>
              <w:ind w:left="0" w:firstLine="0"/>
              <w:bidi/>
            </w:pPr>
            <w:r>
              <w:rPr>
                <w:rtl/>
              </w:rPr>
              <w:t xml:space="preserve">2. ACCEPT</w:t>
            </w:r>
          </w:p>
          <w:p w14:paraId="00000071">
            <w:pPr>
              <w:widowControl w:val="0"/>
              <w:spacing w:line="240" w:lineRule="auto"/>
              <w:ind w:left="0" w:firstLine="0"/>
              <w:bidi/>
            </w:pPr>
            <w:r>
              <w:rPr>
                <w:rtl/>
              </w:rP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bidi/>
            </w:pPr>
            <w:r>
              <w:rPr>
                <w:sz w:val="20"/>
                <w:szCs w:val="20"/>
                <w:rtl/>
              </w:rPr>
              <w:t xml:space="preserve">[1] First, </w:t>
            </w:r>
            <w:r>
              <w:rPr>
                <w:rtl/>
              </w:rPr>
              <w:t xml:space="preserve">understand the social lives of teens. </w:t>
            </w:r>
          </w:p>
          <w:p w14:paraId="00000074">
            <w:pPr>
              <w:spacing w:after="240" w:before="240" w:line="240" w:lineRule="auto"/>
              <w:rPr>
                <w:sz w:val="20"/>
                <w:szCs w:val="20"/>
              </w:rPr>
              <w:bidi/>
            </w:pPr>
            <w:r>
              <w:rPr>
                <w:rtl/>
              </w:rPr>
              <w:t xml:space="preserve">It is important to your teen to have friends. This  helps them learn how to be a good friend and understand other people's feelings. It is also a big part of growing up and becoming an adult.</w:t>
            </w:r>
            <w:r>
              <w:rPr>
                <w:shd w:fill="fdf1eb" w:val="clear"/>
                <w:rtl/>
              </w:rPr>
              <w:t xml:space="preserve"> </w:t>
            </w:r>
            <w:r>
              <w:rPr>
                <w:rtl/>
              </w:rP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bidi/>
            </w:pPr>
            <w:r>
              <w:rPr>
                <w:rFonts w:ascii="Calibri" w:hAnsi="Calibri" w:cs="Calibri" w:eastAsia="Calibri"/>
                <w:rtl/>
              </w:rPr>
              <w:t xml:space="preserve">[2] You can support your teen by letting them </w:t>
            </w:r>
            <w:r>
              <w:rPr>
                <w:rtl/>
              </w:rP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bidi/>
            </w:pPr>
            <w:r>
              <w:rPr>
                <w:rFonts w:ascii="Calibri" w:hAnsi="Calibri" w:cs="Calibri" w:eastAsia="Calibri"/>
                <w:rtl/>
              </w:rPr>
              <w:t>[3]</w:t>
            </w:r>
            <w:r>
              <w:rPr>
                <w:sz w:val="20"/>
                <w:szCs w:val="20"/>
                <w:rtl/>
              </w:rPr>
              <w:t xml:space="preserve">Finally, you can help your teen know the difference between good and bad influences in their lives. </w:t>
            </w:r>
          </w:p>
          <w:p w14:paraId="00000077">
            <w:pPr>
              <w:spacing w:after="240" w:before="240" w:line="240" w:lineRule="auto"/>
              <w:rPr>
                <w:highlight w:val="white"/>
              </w:rPr>
              <w:bidi/>
            </w:pPr>
            <w:r>
              <w:rPr>
                <w:rtl/>
              </w:rPr>
              <w:t xml:space="preserve">Good friends look out for you, care about you, include you in activities, and treat you with respect.</w:t>
            </w:r>
            <w:r>
              <w:rPr>
                <w:highlight w:val="white"/>
                <w:rtl/>
              </w:rPr>
              <w:t xml:space="preserve"> </w:t>
            </w:r>
          </w:p>
          <w:p w14:paraId="00000078">
            <w:pPr>
              <w:spacing w:after="240" w:before="240" w:line="240" w:lineRule="auto"/>
              <w:bidi/>
            </w:pPr>
            <w:r>
              <w:rPr>
                <w:rtl/>
              </w:rP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bidi/>
            </w:pPr>
            <w:r>
              <w:rPr>
                <w:rtl/>
              </w:rP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bidi/>
            </w:pPr>
            <w:r>
              <w:rPr>
                <w:rtl/>
              </w:rPr>
              <w:t>UNDERSTAND</w:t>
              <w:br w:type="textWrapping"/>
              <w:t xml:space="preserve">the social lives of teens.</w:t>
            </w:r>
          </w:p>
          <w:p w14:paraId="0000007B">
            <w:pPr>
              <w:widowControl w:val="0"/>
              <w:spacing w:line="240" w:lineRule="auto"/>
              <w:bidi/>
            </w:pPr>
          </w:p>
          <w:p w14:paraId="0000007C">
            <w:pPr>
              <w:widowControl w:val="0"/>
              <w:spacing w:line="240" w:lineRule="auto"/>
              <w:bidi/>
            </w:pPr>
            <w:r>
              <w:rPr>
                <w:rtl/>
              </w:rPr>
              <w:t>ACCEPT</w:t>
            </w:r>
          </w:p>
          <w:p w14:paraId="0000007D">
            <w:pPr>
              <w:widowControl w:val="0"/>
              <w:spacing w:line="240" w:lineRule="auto"/>
              <w:bidi/>
            </w:pPr>
            <w:r>
              <w:rPr>
                <w:rtl/>
              </w:rPr>
              <w:t xml:space="preserve">them as they are. </w:t>
            </w:r>
          </w:p>
          <w:p w14:paraId="0000007E">
            <w:pPr>
              <w:widowControl w:val="0"/>
              <w:spacing w:line="240" w:lineRule="auto"/>
              <w:bidi/>
            </w:pPr>
          </w:p>
          <w:p w14:paraId="0000007F">
            <w:pPr>
              <w:widowControl w:val="0"/>
              <w:spacing w:line="240" w:lineRule="auto"/>
              <w:bidi/>
            </w:pPr>
            <w:r>
              <w:rPr>
                <w:rtl/>
              </w:rPr>
              <w:t xml:space="preserve">SHARE THE FACTS </w:t>
            </w:r>
          </w:p>
          <w:p w14:paraId="00000080">
            <w:pPr>
              <w:widowControl w:val="0"/>
              <w:spacing w:line="240" w:lineRule="auto"/>
              <w:bidi/>
            </w:pPr>
            <w:r>
              <w:rPr>
                <w:rtl/>
              </w:rP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bidi/>
            </w:pPr>
            <w:r>
              <w:rPr>
                <w:sz w:val="20"/>
                <w:szCs w:val="20"/>
                <w:rtl/>
              </w:rPr>
              <w:t xml:space="preserve">Your home activity is to </w:t>
            </w:r>
            <w:r>
              <w:rPr>
                <w:rtl/>
              </w:rP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bidi/>
            </w:pPr>
          </w:p>
          <w:p w14:paraId="00000084">
            <w:pPr>
              <w:widowControl w:val="0"/>
              <w:spacing w:line="240" w:lineRule="auto"/>
              <w:rPr>
                <w:sz w:val="20"/>
                <w:szCs w:val="20"/>
              </w:rPr>
              <w:bidi/>
            </w:pPr>
            <w:r>
              <w:rPr>
                <w:rtl/>
              </w:rP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bidi/>
            </w:pPr>
            <w:r>
              <w:rPr>
                <w:rtl/>
              </w:rP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bidi/>
            </w:pPr>
          </w:p>
        </w:tc>
      </w:tr>
    </w:tbl>
    <w:p w14:paraId="00000087">
      <w:pPr>
        <w:bidi/>
      </w:pPr>
    </w:p>
    <w:p w14:paraId="00000088">
      <w:pPr>
        <w:bidi/>
      </w:pPr>
    </w:p>
    <w:p w14:paraId="00000089">
      <w:pPr>
        <w:bidi/>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bidi/>
            </w:pPr>
            <w:bookmarkStart w:colFirst="0" w:colLast="0" w:name="_eemos2agrmaw" w:id="14"/>
            <w:bookmarkEnd w:id="14"/>
            <w:r>
              <w:rPr>
                <w:rtl/>
              </w:rP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bidi/>
            </w:pPr>
            <w:r>
              <w:rPr>
                <w:rtl/>
              </w:rPr>
              <w:t>Script</w:t>
            </w:r>
          </w:p>
        </w:tc>
        <w:tc>
          <w:tcPr>
            <w:shd w:fill="c9daf8" w:val="clear"/>
            <w:tcMar>
              <w:top w:w="100.0" w:type="dxa"/>
              <w:left w:w="100.0" w:type="dxa"/>
              <w:bottom w:w="100.0" w:type="dxa"/>
              <w:right w:w="100.0" w:type="dxa"/>
            </w:tcMar>
            <w:vAlign w:val="top"/>
          </w:tcPr>
          <w:p w14:paraId="0000008E">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bidi/>
            </w:pPr>
            <w:r>
              <w:rPr>
                <w:sz w:val="20"/>
                <w:szCs w:val="20"/>
                <w:rtl/>
              </w:rPr>
              <w:t xml:space="preserve">Welcome back to ParentText! </w:t>
            </w:r>
            <w:r>
              <w:rPr>
                <w:rtl/>
              </w:rPr>
              <w:t xml:space="preserve">Here is what you need to know about your teen’s developing body and how to talk with them about it: </w:t>
            </w:r>
          </w:p>
          <w:p w14:paraId="00000091">
            <w:pPr>
              <w:spacing w:line="240" w:lineRule="auto"/>
              <w:bidi/>
            </w:pPr>
          </w:p>
          <w:p w14:paraId="00000092">
            <w:pPr>
              <w:spacing w:line="240" w:lineRule="auto"/>
              <w:bidi/>
            </w:pPr>
            <w:r>
              <w:rPr>
                <w:rtl/>
              </w:rPr>
              <w:t>Talk</w:t>
              <w:br w:type="textWrapping"/>
              <w:t>[pause]</w:t>
            </w:r>
          </w:p>
          <w:p w14:paraId="00000093">
            <w:pPr>
              <w:spacing w:line="240" w:lineRule="auto"/>
              <w:bidi/>
            </w:pPr>
            <w:r>
              <w:rPr>
                <w:rtl/>
              </w:rPr>
              <w:t>Learn</w:t>
            </w:r>
          </w:p>
          <w:p w14:paraId="00000094">
            <w:pPr>
              <w:spacing w:line="240" w:lineRule="auto"/>
              <w:bidi/>
            </w:pPr>
            <w:r>
              <w:rPr>
                <w:rtl/>
              </w:rPr>
              <w:t>[pause]</w:t>
            </w:r>
          </w:p>
          <w:p w14:paraId="00000095">
            <w:pPr>
              <w:spacing w:line="240" w:lineRule="auto"/>
              <w:bidi/>
            </w:pPr>
            <w:r>
              <w:rPr>
                <w:rtl/>
              </w:rPr>
              <w:t xml:space="preserve">And Support</w:t>
            </w:r>
          </w:p>
          <w:p w14:paraId="00000096">
            <w:pPr>
              <w:spacing w:line="240" w:lineRule="auto"/>
              <w:bidi/>
            </w:pPr>
          </w:p>
          <w:p w14:paraId="00000097">
            <w:pPr>
              <w:spacing w:line="240" w:lineRule="auto"/>
              <w:bidi/>
            </w:pPr>
            <w:r>
              <w:rPr>
                <w:rtl/>
              </w:rPr>
              <w:t xml:space="preserve">Let’s learn more together.</w:t>
            </w:r>
          </w:p>
        </w:tc>
        <w:tc>
          <w:tcPr>
            <w:shd w:fill="auto" w:val="clear"/>
            <w:tcMar>
              <w:top w:w="100.0" w:type="dxa"/>
              <w:left w:w="100.0" w:type="dxa"/>
              <w:bottom w:w="100.0" w:type="dxa"/>
              <w:right w:w="100.0" w:type="dxa"/>
            </w:tcMar>
            <w:vAlign w:val="top"/>
          </w:tcPr>
          <w:p w14:paraId="00000098">
            <w:pPr>
              <w:widowControl w:val="0"/>
              <w:spacing w:line="240" w:lineRule="auto"/>
              <w:bidi/>
            </w:pPr>
            <w:r>
              <w:rPr>
                <w:rtl/>
              </w:rPr>
              <w:t xml:space="preserve">Physical Changes in the Teen Years</w:t>
            </w:r>
          </w:p>
          <w:p w14:paraId="00000099">
            <w:pPr>
              <w:widowControl w:val="0"/>
              <w:spacing w:line="240" w:lineRule="auto"/>
              <w:ind w:left="0" w:firstLine="0"/>
              <w:bidi/>
            </w:pPr>
          </w:p>
          <w:p w14:paraId="0000009A">
            <w:pPr>
              <w:widowControl w:val="0"/>
              <w:numPr>
                <w:ilvl w:val="0"/>
                <w:numId w:val="1"/>
              </w:numPr>
              <w:spacing w:line="240" w:lineRule="auto"/>
              <w:ind w:left="720" w:hanging="360"/>
              <w:rPr>
                <w:u w:val="none"/>
              </w:rPr>
              <w:bidi/>
            </w:pPr>
            <w:r>
              <w:rPr>
                <w:rtl/>
              </w:rPr>
              <w:t>Talk</w:t>
            </w:r>
          </w:p>
          <w:p w14:paraId="0000009B">
            <w:pPr>
              <w:widowControl w:val="0"/>
              <w:numPr>
                <w:ilvl w:val="0"/>
                <w:numId w:val="1"/>
              </w:numPr>
              <w:spacing w:line="240" w:lineRule="auto"/>
              <w:ind w:left="720" w:hanging="360"/>
              <w:rPr>
                <w:u w:val="none"/>
              </w:rPr>
              <w:bidi/>
            </w:pPr>
            <w:r>
              <w:rPr>
                <w:rtl/>
              </w:rPr>
              <w:t>Learn</w:t>
            </w:r>
          </w:p>
          <w:p w14:paraId="0000009C">
            <w:pPr>
              <w:widowControl w:val="0"/>
              <w:numPr>
                <w:ilvl w:val="0"/>
                <w:numId w:val="1"/>
              </w:numPr>
              <w:spacing w:line="240" w:lineRule="auto"/>
              <w:ind w:left="720" w:hanging="360"/>
              <w:rPr>
                <w:u w:val="none"/>
              </w:rPr>
              <w:bidi/>
            </w:pPr>
            <w:r>
              <w:rPr>
                <w:rtl/>
              </w:rPr>
              <w:t>Support</w:t>
            </w:r>
          </w:p>
        </w:tc>
        <w:tc>
          <w:tcPr>
            <w:shd w:fill="auto" w:val="clear"/>
            <w:tcMar>
              <w:top w:w="100.0" w:type="dxa"/>
              <w:left w:w="100.0" w:type="dxa"/>
              <w:bottom w:w="100.0" w:type="dxa"/>
              <w:right w:w="100.0" w:type="dxa"/>
            </w:tcMar>
            <w:vAlign w:val="top"/>
          </w:tcPr>
          <w:p w14:paraId="0000009D">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bidi/>
            </w:pPr>
            <w:r>
              <w:rPr>
                <w:rtl/>
              </w:rP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bidi/>
            </w:pPr>
          </w:p>
          <w:p w14:paraId="000000A0">
            <w:pPr>
              <w:spacing w:line="276" w:lineRule="auto"/>
              <w:bidi/>
            </w:pPr>
            <w:r>
              <w:rPr>
                <w:rtl/>
              </w:rPr>
              <w:t xml:space="preserve">Help your teen understand that it is normal to go through physical changes during puberty.</w:t>
            </w:r>
          </w:p>
          <w:p w14:paraId="000000A1">
            <w:pPr>
              <w:spacing w:line="276" w:lineRule="auto"/>
              <w:bidi/>
            </w:pPr>
          </w:p>
          <w:p w14:paraId="000000A2">
            <w:pPr>
              <w:spacing w:line="276" w:lineRule="auto"/>
              <w:rPr>
                <w:sz w:val="20"/>
                <w:szCs w:val="20"/>
              </w:rPr>
              <w:bidi/>
            </w:pPr>
            <w:r>
              <w:rPr>
                <w:rtl/>
              </w:rPr>
              <w:t xml:space="preserve">Tell your teen that these changes happen to everyone and that they are not alone.</w:t>
            </w:r>
          </w:p>
          <w:p w14:paraId="000000A3">
            <w:pPr>
              <w:spacing w:after="160" w:line="259" w:lineRule="auto"/>
              <w:rPr>
                <w:sz w:val="20"/>
                <w:szCs w:val="20"/>
              </w:rPr>
              <w:bidi/>
            </w:pPr>
          </w:p>
          <w:p w14:paraId="000000A4">
            <w:pPr>
              <w:spacing w:after="160" w:line="259" w:lineRule="auto"/>
              <w:rPr>
                <w:sz w:val="20"/>
                <w:szCs w:val="20"/>
              </w:rPr>
              <w:bidi/>
            </w:pPr>
            <w:r>
              <w:rPr>
                <w:sz w:val="20"/>
                <w:szCs w:val="20"/>
                <w:rtl/>
              </w:rPr>
              <w:t xml:space="preserve">[2] Next, Learn. </w:t>
            </w:r>
            <w:r>
              <w:rPr>
                <w:rtl/>
              </w:rP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bidi/>
            </w:pPr>
            <w:r>
              <w:rPr>
                <w:sz w:val="20"/>
                <w:szCs w:val="20"/>
                <w:rtl/>
              </w:rPr>
              <w:t xml:space="preserve">[3] Finally, support your teen. </w:t>
            </w:r>
            <w:r>
              <w:rPr>
                <w:rtl/>
              </w:rP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bidi/>
            </w:pPr>
            <w:r>
              <w:rPr>
                <w:rtl/>
              </w:rPr>
              <w:t>TALK</w:t>
            </w:r>
          </w:p>
          <w:p w14:paraId="000000A7">
            <w:pPr>
              <w:widowControl w:val="0"/>
              <w:spacing w:line="240" w:lineRule="auto"/>
              <w:bidi/>
            </w:pPr>
            <w:r>
              <w:rPr>
                <w:rtl/>
              </w:rPr>
              <w:t xml:space="preserve">Remind your teen that these changes are normal.</w:t>
            </w:r>
          </w:p>
          <w:p w14:paraId="000000A8">
            <w:pPr>
              <w:widowControl w:val="0"/>
              <w:spacing w:line="240" w:lineRule="auto"/>
              <w:bidi/>
            </w:pPr>
          </w:p>
          <w:p w14:paraId="000000A9">
            <w:pPr>
              <w:widowControl w:val="0"/>
              <w:spacing w:line="240" w:lineRule="auto"/>
              <w:bidi/>
            </w:pPr>
            <w:r>
              <w:rPr>
                <w:rtl/>
              </w:rPr>
              <w:t>LEARN</w:t>
            </w:r>
          </w:p>
          <w:p w14:paraId="000000AA">
            <w:pPr>
              <w:widowControl w:val="0"/>
              <w:spacing w:line="240" w:lineRule="auto"/>
              <w:bidi/>
            </w:pPr>
            <w:r>
              <w:rPr>
                <w:rtl/>
              </w:rPr>
              <w:t xml:space="preserve">The facts about puberty.</w:t>
            </w:r>
          </w:p>
          <w:p w14:paraId="000000AB">
            <w:pPr>
              <w:widowControl w:val="0"/>
              <w:spacing w:line="240" w:lineRule="auto"/>
              <w:bidi/>
            </w:pPr>
          </w:p>
          <w:p w14:paraId="000000AC">
            <w:pPr>
              <w:widowControl w:val="0"/>
              <w:spacing w:line="240" w:lineRule="auto"/>
              <w:bidi/>
            </w:pPr>
            <w:r>
              <w:rPr>
                <w:rtl/>
              </w:rPr>
              <w:t>SUPPORT</w:t>
            </w:r>
          </w:p>
          <w:p w14:paraId="000000AD">
            <w:pPr>
              <w:widowControl w:val="0"/>
              <w:spacing w:line="240" w:lineRule="auto"/>
              <w:bidi/>
            </w:pPr>
            <w:r>
              <w:rPr>
                <w:rtl/>
              </w:rP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bidi/>
            </w:pPr>
            <w:r>
              <w:rPr>
                <w:rtl/>
              </w:rPr>
              <w:t xml:space="preserve">Remember, to help your teen manage the physical changes they are experiencing, you can talk, learn, and support. </w:t>
            </w:r>
          </w:p>
          <w:p w14:paraId="000000B0">
            <w:pPr>
              <w:spacing w:line="240" w:lineRule="auto"/>
              <w:rPr>
                <w:sz w:val="20"/>
                <w:szCs w:val="20"/>
              </w:rPr>
              <w:bidi/>
            </w:pPr>
          </w:p>
          <w:p w14:paraId="000000B1">
            <w:pPr>
              <w:spacing w:line="240" w:lineRule="auto"/>
              <w:rPr>
                <w:sz w:val="20"/>
                <w:szCs w:val="20"/>
              </w:rPr>
              <w:pStyle w:val="P68B1DB1-Normal1"/>
              <w:bidi/>
            </w:pPr>
            <w:r>
              <w:rPr>
                <w:rtl/>
              </w:rP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bidi/>
            </w:pPr>
            <w:r>
              <w:rPr>
                <w:rtl/>
              </w:rPr>
              <w:t xml:space="preserve">Can you do it today? </w:t>
            </w:r>
          </w:p>
        </w:tc>
        <w:tc>
          <w:tcPr>
            <w:shd w:fill="auto" w:val="clear"/>
            <w:tcMar>
              <w:top w:w="100.0" w:type="dxa"/>
              <w:left w:w="100.0" w:type="dxa"/>
              <w:bottom w:w="100.0" w:type="dxa"/>
              <w:right w:w="100.0" w:type="dxa"/>
            </w:tcMar>
            <w:vAlign w:val="top"/>
          </w:tcPr>
          <w:p w14:paraId="000000B3">
            <w:pPr>
              <w:widowControl w:val="0"/>
              <w:spacing w:line="240" w:lineRule="auto"/>
              <w:bidi/>
            </w:pPr>
            <w:r>
              <w:rPr>
                <w:rtl/>
              </w:rPr>
              <w:t>Talk</w:t>
            </w:r>
          </w:p>
          <w:p w14:paraId="000000B4">
            <w:pPr>
              <w:widowControl w:val="0"/>
              <w:spacing w:line="240" w:lineRule="auto"/>
              <w:bidi/>
            </w:pPr>
            <w:r>
              <w:rPr>
                <w:rtl/>
              </w:rPr>
              <w:t>Learn</w:t>
            </w:r>
          </w:p>
          <w:p w14:paraId="000000B5">
            <w:pPr>
              <w:widowControl w:val="0"/>
              <w:spacing w:line="240" w:lineRule="auto"/>
              <w:bidi/>
            </w:pPr>
            <w:r>
              <w:rPr>
                <w:rtl/>
              </w:rPr>
              <w:t>Support</w:t>
            </w:r>
          </w:p>
          <w:p w14:paraId="000000B6">
            <w:pPr>
              <w:widowControl w:val="0"/>
              <w:spacing w:line="240" w:lineRule="auto"/>
              <w:bidi/>
            </w:pPr>
          </w:p>
          <w:p w14:paraId="000000B7">
            <w:pPr>
              <w:widowControl w:val="0"/>
              <w:spacing w:line="240" w:lineRule="auto"/>
              <w:bidi/>
            </w:pPr>
            <w:r>
              <w:rPr>
                <w:rtl/>
              </w:rP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bidi/>
            </w:pPr>
          </w:p>
        </w:tc>
      </w:tr>
    </w:tbl>
    <w:p w14:paraId="000000B9">
      <w:pPr>
        <w:bidi/>
      </w:pPr>
    </w:p>
    <w:p w14:paraId="000000BA">
      <w:pPr>
        <w:bidi/>
      </w:pPr>
    </w:p>
    <w:p w14:paraId="000000BB">
      <w:pPr>
        <w:bidi/>
      </w:pPr>
    </w:p>
    <w:p w14:paraId="000000BC">
      <w:pPr>
        <w:spacing w:line="276" w:lineRule="auto"/>
        <w:bidi/>
      </w:pPr>
    </w:p>
    <w:p w14:paraId="000000BD">
      <w:pPr>
        <w:spacing w:line="276" w:lineRule="auto"/>
        <w:bidi/>
      </w:pPr>
    </w:p>
    <w:p w14:paraId="000000BE">
      <w:pPr>
        <w:spacing w:line="276" w:lineRule="auto"/>
        <w:bidi/>
      </w:pPr>
    </w:p>
    <w:p w14:paraId="000000BF">
      <w:pPr>
        <w:spacing w:line="276" w:lineRule="auto"/>
        <w:bidi/>
      </w:pPr>
    </w:p>
    <w:p w14:paraId="000000C0">
      <w:pPr>
        <w:spacing w:line="276" w:lineRule="auto"/>
        <w:bidi/>
      </w:pPr>
    </w:p>
    <w:p w14:paraId="000000C1">
      <w:pPr>
        <w:spacing w:line="276"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