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 uphefumule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ekumelaneni nengcindezi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izohlazi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ezenza ibe nengcindezi. </w:t>
            </w:r>
          </w:p>
          <w:p w14:paraId="00000473">
            <w:pPr>
              <w:spacing w:after="240" w:before="240" w:line="240" w:lineRule="auto"/>
              <w:rPr>
                <w:sz w:val="20"/>
                <w:szCs w:val="20"/>
              </w:rPr>
              <w:pStyle w:val="P68B1DB1-Normal1"/>
            </w:pPr>
            <w:r>
              <w:t xml:space="preserve">Zama ukwamukela noma kuphi bakushoyo.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bese uthola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Yazi</w:t>
            </w:r>
          </w:p>
          <w:p w14:paraId="00000595">
            <w:pPr>
              <w:widowControl w:val="0"/>
              <w:numPr>
                <w:ilvl w:val="0"/>
                <w:numId w:val="38"/>
              </w:numPr>
              <w:spacing w:line="240" w:lineRule="auto"/>
              <w:ind w:left="720" w:hanging="360"/>
              <w:rPr>
                <w:u w:val="none"/>
              </w:rPr>
            </w:pPr>
            <w:r>
              <w:t>Yixazulule</w:t>
            </w:r>
          </w:p>
          <w:p w14:paraId="00000596">
            <w:pPr>
              <w:widowControl w:val="0"/>
              <w:numPr>
                <w:ilvl w:val="0"/>
                <w:numId w:val="38"/>
              </w:numPr>
              <w:spacing w:line="240" w:lineRule="auto"/>
              <w:ind w:left="720" w:hanging="360"/>
              <w:rPr>
                <w:u w:val="none"/>
              </w:rPr>
            </w:pPr>
            <w:r>
              <w:t>Yizame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Chaza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Chaza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Inyathelo 2 ukuyiXazulula. Ninengane yakho cabangani ngazo zonke izisombuluko ezingaba khona zokuxazululeni inkingeni yengane yakho. Ibani nomfanekiso ngqondweni ukuthi imiphumela ingaba yini. Yini ongayenza noma ingane engayenza ngokwehlukile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ngezisombululo zenkinga yakho ezingenzeka,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Inyathelo 3 Ukuyizama. Khethani isisombululo esiyi 1 bese niyasizama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Khethani isisombululo esyi 1 nisizame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Inyathelo lesi 4 Yihlole. Uma niphinda niba nethuba, phidani nizame isisombululo, nizibuze ukuthi ngabe sibenzile yini. Uma sisebenzile, kuhle lokho! Uma ingasebenzanga, phinda ukhulume nengane yakho nithole esinye isisombululo.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ukuxazulula izinkinga nengane yakho: </w:t>
            </w:r>
          </w:p>
          <w:p w14:paraId="000005AA">
            <w:pPr>
              <w:spacing w:line="240" w:lineRule="auto"/>
              <w:rPr>
                <w:sz w:val="20"/>
                <w:szCs w:val="20"/>
              </w:rPr>
              <w:pStyle w:val="P68B1DB1-Normal1"/>
            </w:pPr>
            <w:r>
              <w:t xml:space="preserve">[1] Yazi inkinga ngokuyichaza ngamagama. </w:t>
            </w:r>
          </w:p>
          <w:p w14:paraId="000005AB">
            <w:pPr>
              <w:spacing w:line="240" w:lineRule="auto"/>
              <w:rPr>
                <w:sz w:val="20"/>
                <w:szCs w:val="20"/>
              </w:rPr>
              <w:pStyle w:val="P68B1DB1-Normal1"/>
            </w:pPr>
            <w:r>
              <w:t xml:space="preserve">[2] Ninengane yakho, tholani izindlela zokuxazulula inkinga. </w:t>
            </w:r>
          </w:p>
          <w:p w14:paraId="000005AC">
            <w:pPr>
              <w:spacing w:line="240" w:lineRule="auto"/>
              <w:rPr>
                <w:sz w:val="20"/>
                <w:szCs w:val="20"/>
              </w:rPr>
              <w:pStyle w:val="P68B1DB1-Normal1"/>
            </w:pPr>
            <w:r>
              <w:t xml:space="preserve">[3] Khetha isixazululo esiyi 1 bese uyazibophezela ekusizameni ngokuzayo. </w:t>
            </w:r>
          </w:p>
          <w:p w14:paraId="000005AD">
            <w:pPr>
              <w:spacing w:line="240" w:lineRule="auto"/>
              <w:rPr>
                <w:sz w:val="20"/>
                <w:szCs w:val="20"/>
              </w:rPr>
              <w:pStyle w:val="P68B1DB1-Normal1"/>
            </w:pPr>
            <w:r>
              <w:t xml:space="preserve">[4] Hlola isixazululo. Ingabe sisebenzile?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Zamani ukuthola isixazululo ndawonye. Lalela ingane yakho, yamukela indlela ebona nezizwa ngayo, futhi uyibonge ngokukwethemba.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ngalezizinyathelo ezine zokuxazulula izinkinga ngokubuyekeza le mojula ndawonye. Ukwazi ukuxazulula izinkinga kuyinto angayisebenzisa impilo yakhe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Yazi</w:t>
            </w:r>
          </w:p>
          <w:p w14:paraId="000005B8">
            <w:pPr>
              <w:widowControl w:val="0"/>
              <w:numPr>
                <w:ilvl w:val="0"/>
                <w:numId w:val="11"/>
              </w:numPr>
              <w:spacing w:line="240" w:lineRule="auto"/>
              <w:ind w:left="720" w:hanging="360"/>
              <w:rPr>
                <w:u w:val="none"/>
              </w:rPr>
            </w:pPr>
            <w:r>
              <w:t>Yixazulule</w:t>
            </w:r>
          </w:p>
          <w:p w14:paraId="000005B9">
            <w:pPr>
              <w:widowControl w:val="0"/>
              <w:numPr>
                <w:ilvl w:val="0"/>
                <w:numId w:val="11"/>
              </w:numPr>
              <w:spacing w:line="240" w:lineRule="auto"/>
              <w:ind w:left="720" w:hanging="360"/>
              <w:rPr>
                <w:u w:val="none"/>
              </w:rPr>
            </w:pPr>
            <w:r>
              <w:t>Yizame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ngalezizinyathelo ezine zokuxazulula izinkinga.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Kuleliphuzu, sifunda ngokumelana nokuziphatha kwengane yakho bese sifunda indlela yokufundisa izingane zethu izijeziso. </w:t>
            </w:r>
          </w:p>
          <w:p w14:paraId="000005C8">
            <w:pPr>
              <w:spacing w:after="240" w:before="240" w:line="240" w:lineRule="auto"/>
              <w:rPr>
                <w:sz w:val="20"/>
                <w:szCs w:val="20"/>
              </w:rPr>
              <w:pStyle w:val="P68B1DB1-Normal1"/>
            </w:pPr>
            <w:r>
              <w:t xml:space="preserve">Zonke izingane esezikhulile ziziphatha kabi ngezinye izikhathi. Kuyinto evamile ukuthi ngenkathi bezithola bangobani nokuthi bangena kajani ezweni. Lelikhono lokukhulisa izingane limayelana nokukhuluma lapho izingane zethu ziziphatha kabi ukuze zifunde ukuthi yini okufanele ziyenze.</w:t>
            </w:r>
          </w:p>
          <w:p w14:paraId="000005C9">
            <w:pPr>
              <w:spacing w:after="240" w:before="240" w:line="240" w:lineRule="auto"/>
              <w:rPr>
                <w:sz w:val="20"/>
                <w:szCs w:val="20"/>
              </w:rPr>
              <w:pStyle w:val="P68B1DB1-Normal1"/>
            </w:pPr>
            <w:r>
              <w:t xml:space="preserve">Nazi izinyathelo eziwu 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Iba nemicabango emihle</w:t>
            </w:r>
          </w:p>
          <w:p w14:paraId="000005CD">
            <w:pPr>
              <w:spacing w:after="240" w:before="240" w:line="240" w:lineRule="auto"/>
              <w:rPr>
                <w:sz w:val="20"/>
                <w:szCs w:val="20"/>
              </w:rPr>
              <w:pStyle w:val="P68B1DB1-Normal1"/>
            </w:pPr>
            <w:r>
              <w:t xml:space="preserve">Masifunde kabanzi ngalezizinyathelo.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ngezijeziso</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Iba nemicabango 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Inyathelo lokuqala ukweHlisa Umoya. Into ebaluleke kakhulu ongayikhumbula ukuthi uhlise umoya lapho unikeza ingane yakho izijeziso. Uma uqala umemeza, kuzokwenza izinto zibe zimbi kakhulu. Phefumula amahlando ambalwa, noma uhambe ushaywe umoya uma ukudinga. Khuluma ngendlela epholile necacile.</w:t>
            </w:r>
          </w:p>
          <w:p w14:paraId="000005D5">
            <w:pPr>
              <w:spacing w:after="240" w:before="240" w:line="240" w:lineRule="auto"/>
              <w:rPr>
                <w:sz w:val="20"/>
                <w:szCs w:val="20"/>
              </w:rPr>
              <w:pStyle w:val="P68B1DB1-Normal1"/>
            </w:pPr>
            <w:r>
              <w:t xml:space="preserve">[2] Inyathelo lesibili Ukuba Nobulungiswa. </w:t>
            </w:r>
          </w:p>
          <w:p w14:paraId="000005D6">
            <w:pPr>
              <w:spacing w:after="240" w:before="240" w:line="240" w:lineRule="auto"/>
              <w:rPr>
                <w:sz w:val="20"/>
                <w:szCs w:val="20"/>
              </w:rPr>
              <w:pStyle w:val="P68B1DB1-Normal1"/>
            </w:pPr>
            <w:r>
              <w:t xml:space="preserve">Qinisekisa ukuthi izijeziso ziba nomqondo futhi ungazilandela. Isibonelo, thatha umdlalo wayo ihora elilodwa, kunokuthi kube yisonto.</w:t>
            </w:r>
          </w:p>
          <w:p w14:paraId="000005D7">
            <w:pPr>
              <w:spacing w:after="240" w:before="240" w:line="240" w:lineRule="auto"/>
              <w:rPr>
                <w:sz w:val="20"/>
                <w:szCs w:val="20"/>
              </w:rPr>
              <w:pStyle w:val="P68B1DB1-Normal1"/>
            </w:pPr>
            <w:r>
              <w:t xml:space="preserve">Uma ingane yakho iziphatha kabi, inikeze ithuba lokulandela imiyalelo yakho ngaphambi kokuyijezisa. Isibonelo, ungathi, "kuphakathi kokuthi wenze umsebenzi wakho wesikole manje, noma awuzul'buka uhlelo lwakho oluthandayo ku-Tv namhlanje kusihlwa."</w:t>
            </w:r>
          </w:p>
          <w:p w14:paraId="000005D8">
            <w:pPr>
              <w:spacing w:after="240" w:before="240" w:line="240" w:lineRule="auto"/>
              <w:rPr>
                <w:sz w:val="20"/>
                <w:szCs w:val="20"/>
              </w:rPr>
              <w:pStyle w:val="P68B1DB1-Normal1"/>
            </w:pPr>
            <w:r>
              <w:t xml:space="preserve">Lelinyathelo lilula kakhulu uma nivumelene ngezijeziso kusenesikhathi. Lapho ubeka imithetho yasekhaya noma izenzo zenjwayelo, qinisekisa ukuthi niyabonisana nangezijeziso zokungayilandeli.</w:t>
            </w:r>
          </w:p>
          <w:p w14:paraId="000005D9">
            <w:pPr>
              <w:spacing w:after="240" w:before="240" w:line="240" w:lineRule="auto"/>
              <w:rPr>
                <w:sz w:val="20"/>
                <w:szCs w:val="20"/>
              </w:rPr>
              <w:pStyle w:val="P68B1DB1-Normal1"/>
            </w:pPr>
            <w:r>
              <w:t xml:space="preserve">[3] Inyathelo lesithathu ukuba sethembeni. Khumbuza ingane yakho ukuthi</w:t>
            </w:r>
            <w:r>
              <w:rPr>
                <w:i w:val="1"/>
              </w:rPr>
              <w:t>okwenzayo</w:t>
            </w:r>
            <w:r>
              <w:t xml:space="preserve">okulindeleke kuyo, futhi uyincome njalo uma ubona ukuziphatha ofuna ukukubona. Enye indlela ongagwema ngayo ukunikeza izijeziso kwasekuqaleni, ukuqondisa kabusha ingane uyenze inake enye into, njengokuthi: "Kunganjani uma ungathatha uhambo olusheshayo ushaywe umoya?" </w:t>
            </w:r>
          </w:p>
          <w:p w14:paraId="000005DA">
            <w:pPr>
              <w:spacing w:after="240" w:before="240" w:line="240" w:lineRule="auto"/>
              <w:rPr>
                <w:sz w:val="20"/>
                <w:szCs w:val="20"/>
              </w:rPr>
              <w:pStyle w:val="P68B1DB1-Normal1"/>
            </w:pPr>
            <w:r>
              <w:t xml:space="preserve">Uma kwenzeka uyijezisa, ibandakanye emsebenzini omuhle emuva kwalokho.</w:t>
            </w:r>
          </w:p>
          <w:p w14:paraId="000005DB">
            <w:pPr>
              <w:spacing w:after="240" w:before="240" w:line="240" w:lineRule="auto"/>
              <w:rPr>
                <w:sz w:val="20"/>
                <w:szCs w:val="20"/>
              </w:rPr>
              <w:pStyle w:val="P68B1DB1-Normal1"/>
            </w:pPr>
            <w:r>
              <w:t xml:space="preserve">Ukusebenzisa izijeziso kufundisa izingane ukuthi zithi zikwenza lokho zibe zazi ukuthi ingabathikameza kanjani abanye noma zona uqobo. Kuyabasiza ukuthi bathathe izinqumo ezingcono nokuthi bathathe umthwalo wemfanelo owengeziwe, nokuyizifundo ezibalulekile okumele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UMOYA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Iba nomqondo ovulelekile futhi nika ingane yakho ithuba lokulandela lokho oyiyalela khona.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indlela yokuziphatha ofuna ukuyibona.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ngezijeziso: </w:t>
            </w:r>
          </w:p>
          <w:p w14:paraId="000005E6">
            <w:pPr>
              <w:widowControl w:val="0"/>
              <w:spacing w:line="240" w:lineRule="auto"/>
              <w:rPr>
                <w:sz w:val="20"/>
                <w:szCs w:val="20"/>
              </w:rPr>
              <w:pStyle w:val="P68B1DB1-Normal1"/>
            </w:pPr>
            <w:r>
              <w:t xml:space="preserve">[1] Khuluma nayo ngomoya ophansi. </w:t>
            </w:r>
          </w:p>
          <w:p w14:paraId="000005E7">
            <w:pPr>
              <w:widowControl w:val="0"/>
              <w:spacing w:line="240" w:lineRule="auto"/>
              <w:rPr>
                <w:sz w:val="20"/>
                <w:szCs w:val="20"/>
              </w:rPr>
              <w:pStyle w:val="P68B1DB1-Normal1"/>
            </w:pPr>
            <w:r>
              <w:t xml:space="preserve">[2] Yiba nobulungiswa kwizijeziso ozinikezayo kodwa qale uyinike ithuba lokulandela umyalelo, futhi </w:t>
            </w:r>
          </w:p>
          <w:p w14:paraId="000005E8">
            <w:pPr>
              <w:widowControl w:val="0"/>
              <w:spacing w:line="240" w:lineRule="auto"/>
              <w:rPr>
                <w:sz w:val="20"/>
                <w:szCs w:val="20"/>
              </w:rPr>
              <w:pStyle w:val="P68B1DB1-Normal1"/>
            </w:pPr>
            <w:r>
              <w:t xml:space="preserve">[3] Cabanga Izinto Ezakhayo. Khumbula ukutshela ingane yakho ukuthi yini ofuna ukuyibona iyenza, zama ukuqondisa ukuziphatha kwayo, uphinde ulandelise zonke izijeziso ngomsebenzi omuhle ojabulisayo.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uluhla lwezijeziso ongazisebenzisa ezinobulungisa. Uhla akumele lube lude. Cabanga izindlela ezinomqondo ongazisebenzisa ukumelana nokungaziphathi kahle. Lokhu kungakulungiselela eikhathini esizayo 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Yiba nemicabango emihle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uluhla lwezijeziso ezifanele.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Leliphuzu limayelana nokungcina ingane yakho iphephile futhi namhlanje sifunda nangokuphepha emphakathini.</w:t>
            </w:r>
          </w:p>
          <w:p w14:paraId="000005FD">
            <w:pPr>
              <w:widowControl w:val="0"/>
              <w:spacing w:line="240" w:lineRule="auto"/>
              <w:rPr>
                <w:sz w:val="20"/>
                <w:szCs w:val="20"/>
              </w:rPr>
              <w:pStyle w:val="P68B1DB1-Normal1"/>
            </w:pPr>
            <w:r>
              <w:t xml:space="preserve">Indlela eyodwa ongangcina ngayo ingane yakho iphephile ukudweba imephu yokuphepha kanye nayo. Ndawonye ningabonisana ngezindawo eziphephile nezingaphephile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Ningayidweba imephu yokuphepha ngelezizinyathelo ezintathu ezilula: Dweba, Thathani isinqumo,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Emphakathi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Thatha isinqumo</w:t>
            </w:r>
          </w:p>
          <w:p w14:paraId="00000604">
            <w:pPr>
              <w:widowControl w:val="0"/>
              <w:numPr>
                <w:ilvl w:val="0"/>
                <w:numId w:val="43"/>
              </w:numPr>
              <w:spacing w:line="240" w:lineRule="auto"/>
              <w:ind w:left="720" w:hanging="360"/>
              <w:rPr>
                <w:u w:val="none"/>
              </w:rPr>
            </w:pPr>
            <w:r>
              <w:t>Xoxani</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Inyathelo sokuqala UKUDWEBA. Dwebani imephu yomphakathi wenu ehlanganisa izindawo enijwayele ukuya kuzo nengane yakho. [1] Lokhu kuzohlanganisa nezindawo ezinje ngendlu yakho, isikole, imigwaqo, izitolo,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Inyathelo elilandelayo THATHA ISINQUMO. Khulumani ngezindawo ezikwimephu yenu bese ninquma ukuthi ziphephile noma cha. Lalela ingane yakho: ingaba nolwazi ngezinto eziphephile nayo! Uma senisithathile isinqumo ngezindawo eziphephile, fakani indingilizi kulezozindawo. [1] Bese nidweba uphawu lwesiphambano ezindaweni ezingaphephile ezinganeni.</w:t>
            </w:r>
          </w:p>
        </w:tc>
        <w:tc>
          <w:tcPr>
            <w:shd w:fill="auto" w:val="clear"/>
            <w:tcMar>
              <w:top w:w="100.0" w:type="dxa"/>
              <w:left w:w="100.0" w:type="dxa"/>
              <w:bottom w:w="100.0" w:type="dxa"/>
              <w:right w:w="100.0" w:type="dxa"/>
            </w:tcMar>
            <w:vAlign w:val="top"/>
          </w:tcPr>
          <w:p w14:paraId="0000060A">
            <w:pPr>
              <w:widowControl w:val="0"/>
              <w:spacing w:line="240" w:lineRule="auto"/>
            </w:pPr>
            <w:r>
              <w:t xml:space="preserve">THATHANI ISINQUMO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ukuXOXISANA. Ngezinye izikhathi, sizithola sisenkingeni. Xoxisanani ngokuthi wena kanye nengane ningakuthola kuphi ukwesekwa esimweni senhlekele. Lokhu kungaba yikhaya, isiteshi samaphoyisa, noma umtholampilo. [1] Zimakeni ngokucacile lezizindawo emephini yenu.</w:t>
            </w:r>
          </w:p>
        </w:tc>
        <w:tc>
          <w:tcPr>
            <w:shd w:fill="auto" w:val="clear"/>
            <w:tcMar>
              <w:top w:w="100.0" w:type="dxa"/>
              <w:left w:w="100.0" w:type="dxa"/>
              <w:bottom w:w="100.0" w:type="dxa"/>
              <w:right w:w="100.0" w:type="dxa"/>
            </w:tcMar>
            <w:vAlign w:val="top"/>
          </w:tcPr>
          <w:p w14:paraId="0000060D">
            <w:pPr>
              <w:widowControl w:val="0"/>
              <w:spacing w:line="240" w:lineRule="auto"/>
            </w:pPr>
            <w:r>
              <w:t>XOXISANANI</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ukudweba imephu yokuphepha emphakathini: </w:t>
            </w:r>
          </w:p>
          <w:p w14:paraId="00000610">
            <w:pPr>
              <w:widowControl w:val="0"/>
              <w:spacing w:line="240" w:lineRule="auto"/>
              <w:rPr>
                <w:sz w:val="20"/>
                <w:szCs w:val="20"/>
              </w:rPr>
              <w:pStyle w:val="P68B1DB1-Normal1"/>
            </w:pPr>
            <w:r>
              <w:t xml:space="preserve">[1] Dwebani imephu yompakathi wenu</w:t>
            </w:r>
          </w:p>
          <w:p w14:paraId="00000611">
            <w:pPr>
              <w:widowControl w:val="0"/>
              <w:spacing w:line="240" w:lineRule="auto"/>
              <w:rPr>
                <w:sz w:val="20"/>
                <w:szCs w:val="20"/>
              </w:rPr>
              <w:pStyle w:val="P68B1DB1-Normal1"/>
            </w:pPr>
            <w:r>
              <w:t xml:space="preserve">[2] Ninengane yakho thathani isinqumo ngezindawo eziphephile nezingaphephile. </w:t>
            </w:r>
          </w:p>
          <w:p w14:paraId="00000612">
            <w:pPr>
              <w:widowControl w:val="0"/>
              <w:spacing w:line="240" w:lineRule="auto"/>
              <w:rPr>
                <w:sz w:val="20"/>
                <w:szCs w:val="20"/>
              </w:rPr>
              <w:pStyle w:val="P68B1DB1-Normal1"/>
            </w:pPr>
            <w:r>
              <w:t xml:space="preserve">[3] Xoxisanani ukuthi ingaya kuphi ukuyothola usizo, bese niyazimaka lezozindawo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ngokuphepha nengane yakho 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