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menjadi!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Berada di sini menunjukkan seberapa banyak anda peduli tentang menyediakan sokongan terbaik untuk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Apa yang anda lakukan dengan anak anda akan ada perbezaan. ParentText akan menyediakan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panduan anda. Saya mungkin nampak seperti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biasa dan</w:t>
            </w:r>
          </w:p>
          <w:p w14:paraId="39D86155" w14:textId="77777777">
            <w:pPr>
              <w:numPr>
                <w:ilvl w:val="0"/>
                <w:numId w:val="5"/>
              </w:numPr>
              <w:spacing w:line="276" w:lineRule="auto"/>
              <w:rPr>
                <w:sz w:val="22"/>
                <w:szCs w:val="22"/>
              </w:rPr>
              <w:pStyle w:val="P68B1DB1-Normale2"/>
            </w:pPr>
            <w:r>
              <w:t xml:space="preserve">Sumber tersedia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anda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Membina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Jika matlamat telah dipilih, anda akan melengkapkan pelajaran untuk mendapat kemahiran baharu. Kemahiran baharu akan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Jika anda telah mengumpul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Saya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menelusuri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anda seberapa jauh anda berada pada pelajaran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boleh juga: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menyelesaikan masalah cabaran yang susah dengan anak anda. Mari pelajari lebih lagi tentang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susah. Walaupun anda berasa cabaran ini unik, cabaran ini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bagaimana keadaan anak anda. Jika tidak berjalan dengan baik, saya mungkin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Anda tidak perlu menunggu saya untuk menawarkan sokongan. Anda juga boleh mengakses sokongan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biasa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perlukan maklumat tentang sumber dalam komuniti anda untuk menangani keganasan dalam keluarga, keganasan seksual, kesihatan mental, atau kecemasan lain, anda boleh mesej BANTU pada bila-bila masa untuk butiran hubungan pada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tersulit dan dikunci dalam pelayan yang selamat. Tetapi ingat, sesiapa yang mempunyai akses kepada telefon tidak berkunci anda boleh melihat mesej anda. Jadi,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sebentar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datang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jadi banyak tekanan, dan sudah masanya untuk anda berlaku baik terhadap diri anda sendiri. </w:t>
            </w:r>
          </w:p>
          <w:p w14:paraId="2807CF0F" w14:textId="77777777"/>
          <w:p w14:paraId="4E9F4339" w14:textId="77777777">
            <w:r>
              <w:t xml:space="preserve">Terdapat tiga langkah untuk membantu anda berlaku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Berlaku Baik terhadap Diri Saya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BERLAKU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BERLAKU BAIK.</w:t>
            </w:r>
          </w:p>
          <w:p w14:paraId="0859E591" w14:textId="77777777">
            <w:pPr>
              <w:spacing w:before="12" w:after="12"/>
            </w:pPr>
          </w:p>
          <w:p w14:paraId="7BC8AEE2" w14:textId="77777777">
            <w:pPr>
              <w:spacing w:before="12" w:after="12"/>
            </w:pPr>
            <w:r>
              <w:t xml:space="preserve">Apabila anda perhatikan perasaan ini, penting untuk berlaku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BERLAKU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Berlaku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Berlaku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datang kembali ke ParentText! </w:t>
            </w:r>
          </w:p>
          <w:p w14:paraId="2A7692FB" w14:textId="77777777">
            <w:pPr>
              <w:widowControl w:val="0"/>
            </w:pPr>
            <w:r>
              <w:t xml:space="preserve">Luangkan masa istimewa dengan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TINGGAL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oalah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Your Child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Siapkan anak anda untuk Matematik. </w:t>
              <w:br/>
              <w:br/>
              <w:t xml:space="preserve">AKTIVITI DI RUMAH </w:t>
            </w:r>
          </w:p>
          <w:p w14:paraId="3F815033" w14:textId="77777777"/>
          <w:p w14:paraId="5EEE8B25" w14:textId="77777777">
            <w:r>
              <w:t xml:space="preserve">Lakukan aktiviti dengan menambah dan mengambil semula</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menghubungkan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tahu jenis aktiviti yang boleh dilakukan anak anda di rumah untuk pembelajaran yang lebih baik, dan bagaimana anda boleh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terlibat. </w:t>
            </w:r>
          </w:p>
          <w:p w14:paraId="6BDF8031" w14:textId="77777777">
            <w:pPr>
              <w:spacing w:line="276" w:lineRule="auto"/>
            </w:pPr>
          </w:p>
          <w:p w14:paraId="7845D873" w14:textId="77777777">
            <w:pPr>
              <w:spacing w:line="276" w:lineRule="auto"/>
            </w:pPr>
            <w:r>
              <w:t xml:space="preserve">Perlukah kita menyelami lebih 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berpeluang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perkara di sekolah susah, lihat jika anda boleh bantu anak anda memahaminya!</w:t>
            </w:r>
          </w:p>
          <w:p w14:paraId="5A3BFE86" w14:textId="77777777">
            <w:pPr>
              <w:spacing w:line="276" w:lineRule="auto"/>
            </w:pPr>
          </w:p>
          <w:p w14:paraId="4AA051D1" w14:textId="77777777">
            <w:r>
              <w:t xml:space="preserve">Akhir sekali, terlibat</w:t>
            </w:r>
          </w:p>
          <w:p w14:paraId="036F916D" w14:textId="77777777"/>
          <w:p w14:paraId="6A2AB58C" w14:textId="77777777">
            <w:pPr>
              <w:spacing w:before="12" w:after="12" w:line="276" w:lineRule="auto"/>
            </w:pPr>
            <w:r>
              <w:t xml:space="preserve">Jika anda ada masa, hadir acara atau perjumpaan di sekolah anak anda. Setiap kali anda lakukannya, cari tahu seberapa banyak yang anda boleh. </w:t>
            </w:r>
          </w:p>
          <w:p w14:paraId="0383A97C" w14:textId="77777777">
            <w:pPr>
              <w:spacing w:before="12" w:after="12" w:line="276" w:lineRule="auto"/>
            </w:pPr>
          </w:p>
          <w:p w14:paraId="6D09A38E" w14:textId="77777777">
            <w:pPr>
              <w:spacing w:before="12" w:after="12" w:line="276" w:lineRule="auto"/>
            </w:pPr>
            <w:r>
              <w:t xml:space="preserve">Jika jadual anda mengizinkan, bantu aktiviti yang sedang berlangsung di sekolah anak anda dengan sukarela!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Terlibat dengan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disangkal lagi, membaca dengan anak anda ialah cara yang terbaik untuk bantu anak anda belajar membaca. Ia salah satu cara terbaik untuk membantu merek belajar membaca sendir dan berkembang dengan baik. Teruamanya jika mereka masih kecil, mereka belajar perkataan baharu, dan ia membantu dengan perhatian dan bahasa! </w:t>
            </w:r>
          </w:p>
          <w:p w14:paraId="3D7419AC" w14:textId="77777777"/>
          <w:p w14:paraId="2A099E8C" w14:textId="77777777">
            <w:r>
              <w:t xml:space="preserve">Terdapat empat cara untuk mempersiapkan anak anda untuk belajar cara membaca apabila mereka semakin membesar nanti. Aktiviti-aktiviti hanya fokus kepada membaca buku bersama-sama. Ia termasuklah: berkongsi buku, buat jadual harian, bertanya soalan, serta respons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RESPONS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anak anda tidak tahu nama objek yang anda tunjukkan, tunjukkan kepadanya dan sebutkan nama objek. Ini akan membantu anak anda belajar perkataan baharu. Jika anda telah membaca satu cerita banyak kali, lihat sama ada anak anda tahu apa yang akan berlaku seterusnya! Jika anda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respons dan teroka </w:t>
            </w:r>
          </w:p>
          <w:p w14:paraId="5F86377F" w14:textId="77777777">
            <w:pPr>
              <w:widowControl w:val="0"/>
            </w:pPr>
          </w:p>
          <w:p w14:paraId="3B0BF913" w14:textId="77777777">
            <w:pPr>
              <w:spacing w:before="12" w:after="12"/>
            </w:pPr>
            <w:r>
              <w:t xml:space="preserve">Perhatikan apa yang anak anda minat dan bercakap tentang minat tersebut. Teroka respons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respons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Hubungkan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HUBUNGKAN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merespons dan menerokai, serta menghubungkan. </w:t>
            </w:r>
          </w:p>
          <w:p w14:paraId="79384B89" w14:textId="77777777"/>
          <w:p w14:paraId="7FB6CE9C" w14:textId="77777777">
            <w:r>
              <w:t xml:space="preserve">Anda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untuk mengira!</w:t>
            </w:r>
          </w:p>
          <w:p w14:paraId="295E62B6" w14:textId="77777777">
            <w:r>
              <w:t>[pause]</w:t>
            </w:r>
          </w:p>
          <w:p w14:paraId="24FDAAF9" w14:textId="77777777"/>
          <w:p w14:paraId="3294D78B" w14:textId="77777777">
            <w:r>
              <w:t xml:space="preserve">Mzik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Tidakkah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apabila sesuatu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dia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