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Responsabilidad e Involucramiento en la Crianza Compartida. </w:t>
            </w:r>
          </w:p>
          <w:p w14:paraId="0000000B">
            <w:pPr>
              <w:spacing w:line="240" w:lineRule="auto"/>
            </w:pPr>
          </w:p>
          <w:p w14:paraId="0000000C">
            <w:pPr>
              <w:spacing w:line="240" w:lineRule="auto"/>
            </w:pPr>
            <w:r>
              <w:t xml:space="preserve">En la sesión de hoy, aprenderemos a escuchar y a hablar con nuestras parejas de forma positiva.</w:t>
            </w:r>
          </w:p>
          <w:p w14:paraId="0000000D">
            <w:pPr>
              <w:spacing w:line="240" w:lineRule="auto"/>
            </w:pPr>
          </w:p>
          <w:p w14:paraId="0000000E">
            <w:pPr>
              <w:spacing w:line="240" w:lineRule="auto"/>
            </w:pPr>
            <w:r>
              <w:t xml:space="preserve">Escuchar y hablar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Hablar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Primero, debes escuchar a tu pareja. Intenta darte cuenta de cómo se siente tu pareja cuando habla contigo. </w:t>
            </w:r>
          </w:p>
          <w:p w14:paraId="00000017">
            <w:pPr>
              <w:widowControl w:val="0"/>
            </w:pPr>
          </w:p>
          <w:p w14:paraId="00000018">
            <w:pPr>
              <w:widowControl w:val="0"/>
            </w:pPr>
            <w:r>
              <w:t xml:space="preserve">Escucha con la mente abierta e intenta no juzgarles. Pregúntate: "¿Qué es lo que necesita?".</w:t>
            </w:r>
          </w:p>
          <w:p w14:paraId="00000019">
            <w:pPr>
              <w:widowControl w:val="0"/>
            </w:pPr>
            <w:r>
              <w:t xml:space="preserve">Si escuchas a tu pareja con una mente abierta, será más fácil saber cómo le puedes apoyar.</w:t>
            </w:r>
          </w:p>
          <w:p w14:paraId="0000001A">
            <w:pPr>
              <w:spacing w:line="240" w:lineRule="auto"/>
            </w:pPr>
          </w:p>
          <w:p w14:paraId="0000001B">
            <w:pPr>
              <w:spacing w:line="240" w:lineRule="auto"/>
            </w:pPr>
            <w:r>
              <w:t xml:space="preserve">Luego, comparte cómo te sientes tú. Es bueno que tú también le compartas tu sentir.</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Nuestra tercera estrategia es que seas amable contigo y con tu pareja. Recuerda que son un equipo. Ser amable y gentil demuestra fortaleza interior.</w:t>
            </w:r>
          </w:p>
          <w:p w14:paraId="00000023">
            <w:pPr>
              <w:widowControl w:val="0"/>
            </w:pPr>
            <w:r>
              <w:t xml:space="preserve">El contacto físico, ya sea un abrazo o decirle a tu pareja o a ti mismo "me importas", puede hacer la diferencia.</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ESCUCHAR A TU PAREJA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SER AMABLE CONTIGO Y CON TU PAREJA</w:t>
            </w:r>
          </w:p>
          <w:p w14:paraId="00000035">
            <w:pPr>
              <w:spacing w:line="240" w:lineRule="auto"/>
            </w:pPr>
          </w:p>
          <w:p w14:paraId="00000036">
            <w:pPr>
              <w:spacing w:line="240" w:lineRule="auto"/>
            </w:pPr>
            <w:r>
              <w:t xml:space="preserve">ESCOGER UN MOMENTO EN EL QUE TE SIENTAS A GUSTO</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hablar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Hablar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[pausa]</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háblalo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hablar.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hablando.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Apoyarse Mutuamente como Pareja</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En primer lugar, debes prestar atención. </w:t>
            </w:r>
          </w:p>
          <w:p w14:paraId="000000A9">
            <w:pPr>
              <w:spacing w:line="240" w:lineRule="auto"/>
            </w:pPr>
            <w:r>
              <w:t xml:space="preserve">Intenta estar consciente de cómo se siente tu pareja y darte cuenta si necesita de tu apoyo. </w:t>
            </w:r>
          </w:p>
          <w:p w14:paraId="000000AA">
            <w:pPr>
              <w:spacing w:line="240" w:lineRule="auto"/>
            </w:pPr>
          </w:p>
          <w:p w14:paraId="000000AB">
            <w:pPr>
              <w:spacing w:line="240" w:lineRule="auto"/>
            </w:pPr>
            <w:r>
              <w:t xml:space="preserve">Cuando estés hablando con tu pareja, dale toda tu atención.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hablarlo.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En tercer lugar, ofrece ayuda. </w:t>
            </w:r>
          </w:p>
          <w:p w14:paraId="000000B4">
            <w:pPr>
              <w:spacing w:line="240" w:lineRule="auto"/>
            </w:pPr>
          </w:p>
          <w:p w14:paraId="000000B5">
            <w:pPr>
              <w:spacing w:line="240" w:lineRule="auto"/>
            </w:pPr>
            <w:r>
              <w:t xml:space="preserve">A veces, puede ser difícil acordarnos de preguntarles a nuestras parejas si necesitan ayuda. </w:t>
              <w:br w:type="textWrapping"/>
            </w:r>
          </w:p>
          <w:p w14:paraId="000000B6">
            <w:pPr>
              <w:spacing w:line="240" w:lineRule="auto"/>
            </w:pPr>
            <w:r>
              <w:t xml:space="preserve">Puede ser tan sencillo como preguntar: "¿Cómo te puedo ayudar?". Intenta escucharles y responder de manera solidaria.</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También es importante saber pedir apoyo cuando lo necesites. A veces, esperamos que nuestras parejas sepan que necesitamos apoyo aunque no se lo pidamos. Cuando necesites ayuda, cuéntale a tu pareja cómo te sientes y dile qué es lo que te preocupa. Esto les ayuda a entender cuáles son tus necesidades.</w:t>
            </w:r>
          </w:p>
          <w:p w14:paraId="000000BD">
            <w:pPr>
              <w:spacing w:line="240" w:lineRule="auto"/>
            </w:pPr>
            <w:r>
              <w:t xml:space="preserve">Una vez que empieces a pedir ayuda, ¡lo más probable es que empiecen a ofrecerte más apoyo en el futuro!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PRESTAR ATENCIÓN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PRACTICAR AYUDA A MEJORAR</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Tu Actividad para Casa consiste en empezar a identificar los momentos en que tu pareja necesita apoyo. Pregúntales qué necesitan y prepárate para escuchar con atención. ¿Tienes tiempo para hacerlo hoy?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Apoyarse Mutuamente como Pareja</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Identificar los momentos en que tu pareja necesita apoyo</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Hoy vamos a aprender cómo puedes involucrarte más en tus responsabilidades como cuidador.</w:t>
            </w:r>
          </w:p>
          <w:p w14:paraId="000000DD">
            <w:pPr>
              <w:spacing w:line="240" w:lineRule="auto"/>
            </w:pPr>
          </w:p>
          <w:p w14:paraId="000000DE">
            <w:pPr>
              <w:spacing w:line="240" w:lineRule="auto"/>
            </w:pPr>
            <w:r>
              <w:t xml:space="preserve">Participar en las responsabilidades de cuidados y de crianza puede mejorar la relación con tu niña o niño y hacer que la vida sea menos estresante para ti y para tu pareja. ¡También, mejorará tu experiencia durante la paternidad! </w:t>
            </w:r>
          </w:p>
          <w:p w14:paraId="000000DF">
            <w:pPr>
              <w:spacing w:line="240" w:lineRule="auto"/>
            </w:pPr>
            <w:r>
              <w:t xml:space="preserve">Aquí tienes algunas formas sencillas de involucrarte más en las responsabilidades de crianza y en los cuidados: Crear una rutina, hablar sobre la carga de trabajo con tu pareja y ser un integrante activo.</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El Rol de la Paternidad en la Crianza</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Primero, debemos crear una rutina.</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Incluso cinco minutos al día con cada niña o niño pueden hacer la diferencia.</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Hablar con tu pareja sobre cómo te puedes involucrar un poco más en los cuidados y la crianza ayuda a que ambos se entiendan mejor.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Por último, recuerda ser un integrante activo.</w:t>
            </w:r>
          </w:p>
          <w:p w14:paraId="000000F2">
            <w:pPr>
              <w:spacing w:line="240" w:lineRule="auto"/>
            </w:pPr>
          </w:p>
          <w:p w14:paraId="000000F3">
            <w:pPr>
              <w:spacing w:line="240" w:lineRule="auto"/>
            </w:pPr>
            <w:r>
              <w:t xml:space="preserve">Puede resultar un poco difícil acordarnos de ser un integrante activo. Sé amable contigo si te olvidas de pedir apoyo y vuelve a intentarlo en otra ocasión. ¡Ofrecer apoyo al involucrarse más en las responsabilidades del cuidado y de la crianza beneficia a toda la familia!</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COMPROBAR</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¡Tu Actividad para Casa consiste en hablar con tu pareja y discutir varias maneras de involucrarte en el cuidado, en la crianza y en las responsabilidades del hogar!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El Rol de la Paternidad en la Crianza</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Discutir varias maneras de involucrarte en el cuidado, en la crianza y en las responsabilidades del hogar con tu pareja</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Primero, haz una pausa.</w:t>
            </w:r>
          </w:p>
          <w:p w14:paraId="00000117">
            <w:pPr>
              <w:spacing w:line="240" w:lineRule="auto"/>
            </w:pPr>
          </w:p>
          <w:p w14:paraId="00000118">
            <w:pPr>
              <w:widowControl w:val="0"/>
            </w:pPr>
            <w:r>
              <w:t xml:space="preserve">El primer día de Crianza con Conciencia +, aprendiste a cerrar los ojos, respirar profundamente y hacer una pausa. </w:t>
            </w:r>
          </w:p>
          <w:p w14:paraId="00000119">
            <w:pPr>
              <w:widowControl w:val="0"/>
            </w:pPr>
          </w:p>
          <w:p w14:paraId="0000011A">
            <w:pPr>
              <w:widowControl w:val="0"/>
            </w:pPr>
            <w:r>
              <w:t xml:space="preserve">Hacer una pausa antes de responder puede ayudarte a mantener la calma y a contestar mejor en otro momento o más tarde. </w:t>
            </w:r>
          </w:p>
          <w:p w14:paraId="0000011B">
            <w:pPr>
              <w:widowControl w:val="0"/>
            </w:pPr>
          </w:p>
          <w:p w14:paraId="0000011C">
            <w:pPr>
              <w:widowControl w:val="0"/>
            </w:pPr>
            <w:r>
              <w:t xml:space="preserve">Tómate un momento para darte cuenta de cómo te sientes y de lo que estás pensando.</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Luego, comparte cómo te sientes.</w:t>
            </w:r>
          </w:p>
          <w:p w14:paraId="00000122">
            <w:pPr>
              <w:spacing w:line="240" w:lineRule="auto"/>
            </w:pPr>
          </w:p>
          <w:p w14:paraId="00000123">
            <w:pPr>
              <w:widowControl w:val="0"/>
            </w:pPr>
            <w:r>
              <w:t xml:space="preserve">Comparte cómo te sientes de forma tranquila. Puedes empezar diciendo algo como "Me siento…"</w:t>
            </w:r>
          </w:p>
          <w:p w14:paraId="00000124">
            <w:pPr>
              <w:widowControl w:val="0"/>
            </w:pPr>
          </w:p>
          <w:p w14:paraId="00000125">
            <w:pPr>
              <w:widowControl w:val="0"/>
            </w:pPr>
            <w:r>
              <w:t xml:space="preserve">Intenta enfocarte en cómo te sientes tú y no en lo que tu pareja dice o hace. </w:t>
            </w:r>
          </w:p>
          <w:p w14:paraId="00000126">
            <w:pPr>
              <w:widowControl w:val="0"/>
            </w:pPr>
          </w:p>
          <w:p w14:paraId="00000127">
            <w:pPr>
              <w:widowControl w:val="0"/>
            </w:pPr>
            <w:r>
              <w:t xml:space="preserve">Pregúntate qué necesitas. Intenta identificar lo que tu pareja necesita también.</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HACER UNA PAUSA o respirar profundamente un par de veces </w:t>
            </w:r>
          </w:p>
          <w:p w14:paraId="00000130">
            <w:pPr>
              <w:spacing w:line="240" w:lineRule="auto"/>
            </w:pPr>
          </w:p>
          <w:p w14:paraId="00000131">
            <w:pPr>
              <w:spacing w:line="240" w:lineRule="auto"/>
            </w:pPr>
          </w:p>
          <w:p w14:paraId="00000132">
            <w:pPr>
              <w:spacing w:line="240" w:lineRule="auto"/>
            </w:pPr>
            <w:r>
              <w:t xml:space="preserve">COMPARTIR CÓMO TE SIENTES de forma tranquila</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HACER UNA PAUSA</w:t>
            </w:r>
          </w:p>
          <w:p w14:paraId="00000141">
            <w:pPr>
              <w:spacing w:line="240" w:lineRule="auto"/>
            </w:pPr>
            <w:r>
              <w:t xml:space="preserve">COMPARTIR CÓMO TE SIENTES</w:t>
            </w:r>
          </w:p>
          <w:p w14:paraId="00000142">
            <w:pPr>
              <w:spacing w:line="240" w:lineRule="auto"/>
            </w:pPr>
            <w:r>
              <w:t xml:space="preserve"> ALEJARSE SI ES NECESARIO</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Si tu niña o niño empieza a sentirse mal por algo que haya pasado en su día, ayúdale a reducir su estrés al respirar profundo y hablar sobre sus sentimientos o al jugar algo entre ustedes dos.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Recuerda que tu niña o niño te observa y aprende de ti, así que dale un buen ejemplo.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Hablar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reconocer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HABLAR </w:t>
              <w:br w:type="textWrapping"/>
              <w:br w:type="textWrapping"/>
              <w:t xml:space="preserve">RECONOCER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amistades,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Puedes decirles: "se escucha difícil". Es importante aceptar lo que dice sin juzgarle.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reconocer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reconocer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Hablar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reconocer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HABLAR </w:t>
              <w:br w:type="textWrapping"/>
              <w:br w:type="textWrapping"/>
              <w:t xml:space="preserve">RECONOCER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[pausa]</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¡Reconoce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Fomenta que tu niña o niño aprenda a hacer tareas de manera independiente, como peinarse, vestirse por su cuenta o amarrarse las agujetas de los zapatos.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reconocer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Reconoce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Puedes ayudarles a aprender cómo manejar sus emociones al nombrarlas, describir cómo se sienten en su cuerpo y aceptarlas.</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Escribe CRECER para empezar</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Cuando esto ocurra, puedes darle respuestas breves pero sinceras o buscar respuestas en otra parte, si no te las sabes.</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reconocer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Para empezar, escribe CRECER.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Escribe CRECER para empezar</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"Luis, por favor, pon la mochila en la silla cuando entres a la casa".</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Si es posible, da un aviso de tiempo para preparar a tu niña o niño para el fin de la actividad: "En 3 minutos será la hora de acostarse y será momento de regresarme el teléfono".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utilizar palabras afirmativas.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¡RECONOCER, RECONOCER, RECONOCER! Asegúrate de reconocer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UTILIZAR PALABRAS AFIRMATIVAS</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¡RECONOCER, RECONOCER, RECONOCER!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RECONOCER, RECONOCER, RECONOCER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Explica el motivo de la regla y cuáles serían las consecuencias positivas por seguirla.</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reconocer, reconocer, y reconocer. reconoce a tu niña o niño por establecer una regla familiar contigo. Reconoce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RECONOCER, RECONOCER, RECONOCER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Reconoce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reconocer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reconocer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Esta sesión trata sobre qué hacer cuando las niñas y los niños buscan atención con comportamientos disruptivos y demandantes.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Hay cinco estrategias que puedes usar cuando tu niña o niño se queje o haga berrinche:</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observar,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observar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reconocer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Estrategias para Reducir Problemas de Comportamiento</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MANTENER LA CALMA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OBSERVAR</w:t>
            </w:r>
          </w:p>
          <w:p w14:paraId="0000032E">
            <w:pPr>
              <w:widowControl w:val="0"/>
              <w:spacing w:line="240" w:lineRule="auto"/>
              <w:rPr>
                <w:sz w:val="20"/>
                <w:szCs w:val="20"/>
              </w:rPr>
            </w:pPr>
          </w:p>
          <w:p w14:paraId="0000032F">
            <w:pPr>
              <w:widowControl w:val="0"/>
              <w:rPr>
                <w:sz w:val="20"/>
                <w:szCs w:val="20"/>
              </w:rPr>
            </w:pPr>
            <w:r>
              <w:t>CUIDAR</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Intenta redirigir la atención de tu niña o niño hacia una conducta o actividad positiva. ¡Recuerda reconocer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redirigir la conducta.</w:t>
            </w:r>
          </w:p>
        </w:tc>
        <w:tc>
          <w:tcPr/>
          <w:p w14:paraId="00000338">
            <w:pPr>
              <w:widowControl w:val="0"/>
              <w:spacing w:line="240" w:lineRule="auto"/>
              <w:rPr>
                <w:sz w:val="20"/>
                <w:szCs w:val="20"/>
              </w:rPr>
              <w:pStyle w:val="P68B1DB1-Normal2"/>
            </w:pPr>
            <w:r>
              <w:t xml:space="preserve">REDIRIGIR la atención de tu niña o niño hacia una actividad positiva</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En segundo lugar, ¡mantén la calma!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Haz una pausa. Aunque sean unas cuantas respiraciones profundas pueden hacer la diferencia. Esto te ayudará a mantener la calma y a ver lo que tu niña o niño necesita con más claridad.</w:t>
            </w:r>
          </w:p>
          <w:p w14:paraId="00000340">
            <w:pPr>
              <w:widowControl w:val="0"/>
              <w:rPr>
                <w:sz w:val="20"/>
                <w:szCs w:val="20"/>
              </w:rPr>
            </w:pPr>
          </w:p>
          <w:p w14:paraId="00000341">
            <w:pPr>
              <w:widowControl w:val="0"/>
              <w:rPr>
                <w:color w:val="444746"/>
                <w:sz w:val="20"/>
                <w:szCs w:val="20"/>
              </w:rPr>
              <w:pStyle w:val="P68B1DB1-Normal5"/>
            </w:pPr>
            <w:r>
              <w:t xml:space="preserve">Es muy tentador y, sinceramente, fácil, que tu reacción baje al nivel de la reacción de tu niña o niño al gritarle, sobre todo cuando el berrinche no se detiene o tienes mucho cansancio y se te está acabando la paciencia.</w:t>
            </w:r>
          </w:p>
          <w:p w14:paraId="00000342">
            <w:pPr>
              <w:widowControl w:val="0"/>
              <w:rPr>
                <w:color w:val="444746"/>
                <w:sz w:val="20"/>
                <w:szCs w:val="20"/>
              </w:rPr>
            </w:pPr>
          </w:p>
          <w:p w14:paraId="00000343">
            <w:pPr>
              <w:widowControl w:val="0"/>
              <w:rPr>
                <w:color w:val="444746"/>
                <w:sz w:val="20"/>
                <w:szCs w:val="20"/>
              </w:rPr>
              <w:pStyle w:val="P68B1DB1-Normal5"/>
            </w:pPr>
            <w:r>
              <w:t xml:space="preserve">Intenta tener preparado un plan para ayudarte en situaciones en las que sientas que vas a explotar y gritar.</w:t>
            </w:r>
          </w:p>
          <w:p w14:paraId="00000344">
            <w:pPr>
              <w:widowControl w:val="0"/>
              <w:rPr>
                <w:sz w:val="20"/>
                <w:szCs w:val="20"/>
              </w:rPr>
            </w:pPr>
          </w:p>
          <w:p w14:paraId="00000345">
            <w:pPr>
              <w:widowControl w:val="0"/>
              <w:rPr>
                <w:sz w:val="20"/>
                <w:szCs w:val="20"/>
              </w:rPr>
              <w:pStyle w:val="P68B1DB1-Normal2"/>
            </w:pPr>
            <w:r>
              <w:t xml:space="preserve">Quédate cerca de tu niña o niño y procura ser una presencia reconfortante. Tu niña o niño también se tranquilizará si tú mantienes la calma. Puede que no sea fácil de hacer, ¡pero funciona!</w:t>
            </w:r>
          </w:p>
        </w:tc>
        <w:tc>
          <w:tcPr/>
          <w:p w14:paraId="00000346">
            <w:pPr>
              <w:widowControl w:val="0"/>
              <w:spacing w:line="240" w:lineRule="auto"/>
              <w:rPr>
                <w:sz w:val="20"/>
                <w:szCs w:val="20"/>
              </w:rPr>
              <w:pStyle w:val="P68B1DB1-Normal2"/>
            </w:pPr>
            <w:r>
              <w:t xml:space="preserve">MANTENER LA CALMA </w:t>
              <w:br w:type="textWrapping"/>
              <w:br w:type="textWrapping"/>
              <w:t xml:space="preserve">Haz una Pausa para mantener la calma. </w:t>
              <w:br w:type="textWrapping"/>
              <w:t xml:space="preserve">Quédate cerca de tu niña o niño y procura ser una presencia reconfortante.</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Después, debes observar a tu niña o niño.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Pregúntate: "¿Qué es lo que mi niña o niño realmente necesita en este momento? ¿Tendrá cansancio, estrés o miedo?" </w:t>
            </w:r>
          </w:p>
          <w:p w14:paraId="0000034B">
            <w:pPr>
              <w:widowControl w:val="0"/>
              <w:rPr>
                <w:sz w:val="20"/>
                <w:szCs w:val="20"/>
              </w:rPr>
            </w:pPr>
          </w:p>
          <w:p w14:paraId="0000034C">
            <w:pPr>
              <w:widowControl w:val="0"/>
              <w:rPr>
                <w:sz w:val="20"/>
                <w:szCs w:val="20"/>
              </w:rPr>
              <w:pStyle w:val="P68B1DB1-Normal2"/>
            </w:pPr>
            <w:r>
              <w:t xml:space="preserve">La mayoría de las veces, puede ser que lo que necesita  tu niña o niño es atención o cariño. </w:t>
            </w:r>
          </w:p>
          <w:p w14:paraId="0000034D">
            <w:pPr>
              <w:widowControl w:val="0"/>
              <w:rPr>
                <w:sz w:val="20"/>
                <w:szCs w:val="20"/>
              </w:rPr>
            </w:pPr>
          </w:p>
          <w:p w14:paraId="0000034E">
            <w:pPr>
              <w:widowControl w:val="0"/>
              <w:rPr>
                <w:sz w:val="20"/>
                <w:szCs w:val="20"/>
              </w:rPr>
              <w:pStyle w:val="P68B1DB1-Normal2"/>
            </w:pPr>
            <w:r>
              <w:t xml:space="preserve">Puedes dárselo sin ceder a sus exigencias si es que se está quejando por algo que no pueden tener.</w:t>
            </w:r>
          </w:p>
          <w:p w14:paraId="0000034F">
            <w:pPr>
              <w:widowControl w:val="0"/>
              <w:rPr>
                <w:sz w:val="18"/>
                <w:szCs w:val="18"/>
              </w:rPr>
            </w:pPr>
          </w:p>
        </w:tc>
        <w:tc>
          <w:tcPr/>
          <w:p w14:paraId="00000350">
            <w:pPr>
              <w:widowControl w:val="0"/>
              <w:spacing w:line="240" w:lineRule="auto"/>
              <w:rPr>
                <w:sz w:val="20"/>
                <w:szCs w:val="20"/>
              </w:rPr>
              <w:pStyle w:val="P68B1DB1-Normal2"/>
            </w:pPr>
            <w:r>
              <w:t>OBSERVAR</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Pregúntate qué es lo que necesita tu niña o niño en ese momento</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En cuarto lugar, cuidar.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Una vez que tu niña o niño se haya calmado después de un berrinche, necesitará mucho cariño y atención positiva. Pueden hablar sobre lo que pasó más tarde o al día siguiente. Por el momento, haz una actividad positiva con tu niña o niño.</w:t>
            </w:r>
          </w:p>
        </w:tc>
        <w:tc>
          <w:tcPr/>
          <w:p w14:paraId="00000357">
            <w:pPr>
              <w:widowControl w:val="0"/>
              <w:spacing w:line="240" w:lineRule="auto"/>
              <w:rPr>
                <w:sz w:val="20"/>
                <w:szCs w:val="20"/>
              </w:rPr>
            </w:pPr>
            <w:r>
              <w:t>CUIDAR</w:t>
            </w:r>
            <w:r>
              <w:rPr>
                <w:sz w:val="20"/>
                <w:szCs w:val="20"/>
              </w:rPr>
              <w:t xml:space="preserve"> </w:t>
            </w:r>
          </w:p>
          <w:p w14:paraId="00000358">
            <w:pPr>
              <w:widowControl w:val="0"/>
              <w:spacing w:line="240" w:lineRule="auto"/>
              <w:rPr>
                <w:sz w:val="20"/>
                <w:szCs w:val="20"/>
              </w:rPr>
              <w:pStyle w:val="P68B1DB1-Normal2"/>
            </w:pPr>
            <w:r>
              <w:t xml:space="preserve">Ya que esté en calma, dale a tu niña o niño mucho cariño y atención positiva</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 Aunque el comportamiento de tu niña o niño empeore </w:t>
            </w:r>
            <w:r>
              <w:t xml:space="preserve">al principio, cuando no estás cediendo a lo que quiere, es importante mantener la calma sin discutir ni gritarle a tu niña o niño. </w:t>
            </w:r>
          </w:p>
          <w:p w14:paraId="0000035F">
            <w:pPr>
              <w:widowControl w:val="0"/>
              <w:rPr>
                <w:sz w:val="20"/>
                <w:szCs w:val="20"/>
              </w:rPr>
            </w:pPr>
          </w:p>
          <w:p w14:paraId="00000360">
            <w:pPr>
              <w:widowControl w:val="0"/>
              <w:rPr>
                <w:sz w:val="20"/>
                <w:szCs w:val="20"/>
              </w:rPr>
              <w:pStyle w:val="P68B1DB1-Normal2"/>
            </w:pPr>
            <w:r>
              <w:t xml:space="preserve">Puedes explicar, con calma, la razón por la que tu niña o niño no puede tener eso que quiere, pero hazlo una sola vez, sin entrar en debates ni discusiones. </w:t>
            </w:r>
          </w:p>
          <w:p w14:paraId="00000361">
            <w:pPr>
              <w:widowControl w:val="0"/>
              <w:rPr>
                <w:sz w:val="20"/>
                <w:szCs w:val="20"/>
              </w:rPr>
            </w:pPr>
          </w:p>
          <w:p w14:paraId="00000362">
            <w:pPr>
              <w:widowControl w:val="0"/>
              <w:rPr>
                <w:sz w:val="20"/>
                <w:szCs w:val="20"/>
              </w:rPr>
              <w:pStyle w:val="P68B1DB1-Normal2"/>
            </w:pPr>
            <w:r>
              <w:t xml:space="preserve">Con el paso del tiempo, tu niña o niño aprenderá a calmarse por su cuenta.</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Dedícale mucho tiempo positivo a tu niña o niño, sobre todo tiempo positivo uno a uno.  ¡Es muy importante!</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reconocerle por ello. Si tu niña o niño </w:t>
            </w:r>
            <w:r>
              <w:t xml:space="preserve">empieza a quejarse o a hacer berrinche por algo, intenta utilizar las estrategias de esta sesión para redirigir, mantener la calma, observar y cuidar. Puede que al principio no sea fácil, ¡pero tú puedes hacerlo!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reconocer a tu niña o niño hoy? </w:t>
            </w:r>
          </w:p>
        </w:tc>
        <w:tc>
          <w:tcPr/>
          <w:p w14:paraId="0000036C">
            <w:pPr>
              <w:widowControl w:val="0"/>
              <w:spacing w:line="240" w:lineRule="auto"/>
              <w:rPr>
                <w:sz w:val="20"/>
                <w:szCs w:val="20"/>
              </w:rPr>
              <w:pStyle w:val="P68B1DB1-Normal2"/>
            </w:pPr>
            <w:r>
              <w:t xml:space="preserve">Estrategias para Reducir Problemas de Comportamiento</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utilizar palabras afirmativas</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SER  REALISTA</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Todas las niñas y  niños tienen derecho a una vida libre de cualquier forma de violencia. </w:t>
            </w:r>
          </w:p>
          <w:p w14:paraId="0000038A">
            <w:pPr>
              <w:widowControl w:val="0"/>
              <w:rPr>
                <w:sz w:val="20"/>
                <w:szCs w:val="20"/>
              </w:rPr>
            </w:pPr>
          </w:p>
          <w:p w14:paraId="0000038B">
            <w:pPr>
              <w:widowControl w:val="0"/>
              <w:rPr>
                <w:sz w:val="18"/>
                <w:szCs w:val="18"/>
              </w:rPr>
              <w:pStyle w:val="P68B1DB1-Normal2"/>
            </w:pPr>
            <w:r>
              <w:t xml:space="preserve">Gritarle a nuestras niñas y niños también les enseña que está bien tratar a las demás personas con violencia cuando sentimos enojo o molestia.</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Todas las niñas y todos los niños tienen derecho a una vida libre de cualquier forma de violencia.</w:t>
            </w:r>
          </w:p>
          <w:p w14:paraId="00000393">
            <w:pPr>
              <w:widowControl w:val="0"/>
              <w:rPr>
                <w:sz w:val="20"/>
                <w:szCs w:val="20"/>
              </w:rPr>
              <w:pStyle w:val="P68B1DB1-Normal2"/>
            </w:pPr>
            <w:r>
              <w:t xml:space="preserve">Usar la violencia con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Por ejemplo, si no recoge sus juguetes, no podrá jugar con ellos más tarde.</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Por ejemplo, di que no podrá jugar con sus juguetes el día de hoy o durante la próxima hora, en lugar de toda la semana.</w:t>
            </w:r>
          </w:p>
          <w:p w14:paraId="0000039E">
            <w:pPr>
              <w:widowControl w:val="0"/>
              <w:rPr>
                <w:sz w:val="20"/>
                <w:szCs w:val="20"/>
              </w:rPr>
              <w:pStyle w:val="P68B1DB1-Normal2"/>
            </w:pPr>
            <w:r>
              <w:t>[pausa]</w:t>
            </w:r>
          </w:p>
          <w:p w14:paraId="0000039F">
            <w:pPr>
              <w:widowControl w:val="0"/>
              <w:rPr>
                <w:sz w:val="20"/>
                <w:szCs w:val="20"/>
              </w:rPr>
              <w:pStyle w:val="P68B1DB1-Normal2"/>
            </w:pPr>
            <w:r>
              <w:t xml:space="preserve">Fíjate si ya están recibiendo una consecuencia natural por su acción. Algo como tener que limpiar después de tirar algo o hacer desorden. Si es así, puede que no necesites darle otra consecuencia.</w:t>
            </w:r>
          </w:p>
        </w:tc>
        <w:tc>
          <w:tcPr/>
          <w:p w14:paraId="000003A0">
            <w:pPr>
              <w:widowControl w:val="0"/>
              <w:spacing w:line="240" w:lineRule="auto"/>
              <w:rPr>
                <w:sz w:val="20"/>
                <w:szCs w:val="20"/>
              </w:rPr>
              <w:pStyle w:val="P68B1DB1-Normal2"/>
            </w:pPr>
            <w:r>
              <w:t xml:space="preserve">SER REALISTA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Reconoce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Las consecuencias justas ayudan a nuestras niñas y niños a responsabilizarse de sus propias acciones, y a pensar antes de actuar.</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Reconoce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reconocer a tu niña o niño por algo que te gustaría que siguiera haciendo. Si tu niña o niño se niega a seguir instrucciones o se olvida de una regla de la casa, puedes usar una consecuencia que esté relacionada con el comportamiento. Recuerda que es importante actuar de forma justa, ser constante y mantener la calma cuando das una consecuencia.</w:t>
            </w:r>
          </w:p>
          <w:p w14:paraId="000003C4">
            <w:pPr>
              <w:widowControl w:val="0"/>
            </w:pPr>
          </w:p>
          <w:p w14:paraId="000003C5">
            <w:pPr>
              <w:widowControl w:val="0"/>
            </w:pPr>
            <w:r>
              <w:t xml:space="preserve">¿Puedes reconocer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Reconoce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Resolver Problemas con Mi Niña o Niño</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Resolver Problemas con Mi Niña o Niño</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las tareas del hogar,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las tareas del hogar,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Usar la violencia con tu niña o niño solo le enseñará a ser una persona violenta con las y los demás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Reconoce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