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balanza,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ideas y motivación al pensar en el futuro. Cuando tu adolescente aprenda a enfrentar los retos de una mejor manera, como consecuencia, empezará a tener más motivaciones para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generar ideas y mantener la motivación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motivación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 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generar ideas y mantener la motivación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motivación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En la sesión de hoy, hablaremos sobre cómo diferenciar la tristeza de la depresión. </w:t>
            </w:r>
          </w:p>
          <w:p w14:paraId="0000011F">
            <w:pPr>
              <w:spacing w:line="240" w:lineRule="auto"/>
            </w:pPr>
            <w:bookmarkStart w:colFirst="0" w:colLast="0" w:name="_8h4m8rnx8et3" w:id="6"/>
            <w:bookmarkEnd w:id="6"/>
            <w:r>
              <w:t xml:space="preserve">Todas y todos nos sentimos tristes en nuestras vidas cuando somos infelices o cuando no estamos satisfechos con lo que somos o con lo que nos rodea. </w:t>
            </w:r>
          </w:p>
          <w:p w14:paraId="00000120">
            <w:pPr>
              <w:widowControl w:val="0"/>
            </w:pPr>
          </w:p>
          <w:p w14:paraId="00000121">
            <w:pPr>
              <w:widowControl w:val="0"/>
            </w:pPr>
            <w:r>
              <w:t xml:space="preserve">Junto con la tristeza, también podemos llegar a sentir desesperanza, decepción y como que hemos perdido algo. </w:t>
            </w:r>
          </w:p>
          <w:p w14:paraId="00000122">
            <w:pPr>
              <w:widowControl w:val="0"/>
            </w:pPr>
            <w:r>
              <w:t xml:space="preserve"> La depresión va más allá de la tristeza. Dura más, pueden ser días o semanas, y conlleva sentimientos de culpa o baja autoestima.</w:t>
            </w:r>
          </w:p>
          <w:p w14:paraId="00000123">
            <w:pPr>
              <w:widowControl w:val="0"/>
            </w:pPr>
          </w:p>
          <w:p w14:paraId="00000124">
            <w:pPr>
              <w:widowControl w:val="0"/>
            </w:pPr>
            <w:r>
              <w:t xml:space="preserve">Aprender a regular la tristeza y detectar los signos de depresión puede ayudarte a ti y a tu adolescente a mantener el control y a prevenir problemas más graves. </w:t>
            </w:r>
          </w:p>
          <w:p w14:paraId="00000125">
            <w:pPr>
              <w:widowControl w:val="0"/>
            </w:pPr>
            <w:r>
              <w:t xml:space="preserve">Aquí tienes tres estrategias que te ayudarán a ti y a tu adolescente a regular la tristeza y a detectar los signos de alerta relacionados con la depresión:</w:t>
            </w:r>
          </w:p>
          <w:p w14:paraId="00000126">
            <w:pPr>
              <w:widowControl w:val="0"/>
            </w:pPr>
            <w:r>
              <w:t xml:space="preserve">hablar y escuchar</w:t>
            </w:r>
          </w:p>
          <w:p w14:paraId="00000127">
            <w:pPr>
              <w:widowControl w:val="0"/>
            </w:pPr>
          </w:p>
          <w:p w14:paraId="00000128">
            <w:pPr>
              <w:widowControl w:val="0"/>
            </w:pPr>
            <w:r>
              <w:t xml:space="preserve">hacer cosas que te gusten</w:t>
            </w:r>
          </w:p>
          <w:p w14:paraId="00000129">
            <w:pPr>
              <w:widowControl w:val="0"/>
            </w:pPr>
          </w:p>
          <w:p w14:paraId="0000012A">
            <w:pPr>
              <w:widowControl w:val="0"/>
            </w:pPr>
            <w:r>
              <w:t xml:space="preserve">y buscar apoyo.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La primera estrategia es Hablar y Escuchar. A muchas personas, sobre todo a las y los adolescentes, les cuesta trabajo hablar de los sentimientos desagradables o incómodos como la tristeza. Ignorar estos sentimientos puede complicar la situación. </w:t>
              <w:br w:type="textWrapping"/>
              <w:br w:type="textWrapping"/>
              <w:t xml:space="preserve">Durante sus tiempos uno a uno, pregúntale a tu adolescente cómo se siente. Puedes decirle algo como: "Te noto un poco triste, ¿quieres contarme qué pasó?" o "¿Me puedes explicar qué es lo que sientes?". “</w:t>
            </w:r>
          </w:p>
          <w:p w14:paraId="00000135">
            <w:pPr>
              <w:widowControl w:val="0"/>
            </w:pPr>
          </w:p>
          <w:p w14:paraId="00000136">
            <w:pPr>
              <w:widowControl w:val="0"/>
            </w:pPr>
            <w:r>
              <w:t xml:space="preserve">Cuando tu adolescente te comparta cómo se siente, demuéstrale tu interés al parafrasear lo que te dijo y al hacerle preguntas relacionadas con el tema. </w:t>
            </w:r>
          </w:p>
        </w:tc>
        <w:tc>
          <w:tcPr/>
          <w:p w14:paraId="00000137">
            <w:pPr>
              <w:widowControl w:val="0"/>
            </w:pPr>
            <w:r>
              <w:t xml:space="preserve">HABLAR Y ESCUCHAR</w:t>
            </w:r>
          </w:p>
          <w:p w14:paraId="00000138">
            <w:pPr>
              <w:widowControl w:val="0"/>
            </w:pPr>
            <w:r>
              <w:t xml:space="preserve">A muchas personas les cuesta trabajo hablar de los sentimientos desagradables pero ignorarlos puede complicar las cosas</w:t>
            </w:r>
          </w:p>
          <w:p w14:paraId="00000139">
            <w:pPr>
              <w:widowControl w:val="0"/>
            </w:pPr>
          </w:p>
          <w:p w14:paraId="0000013A">
            <w:pPr>
              <w:widowControl w:val="0"/>
            </w:pPr>
            <w:r>
              <w:t xml:space="preserve">Durante sus tiempos uno a uno, pregúntale a tu adolescente cómo se siente</w:t>
            </w:r>
          </w:p>
          <w:p w14:paraId="0000013B">
            <w:pPr>
              <w:widowControl w:val="0"/>
            </w:pPr>
          </w:p>
          <w:p w14:paraId="0000013C">
            <w:pPr>
              <w:widowControl w:val="0"/>
            </w:pPr>
            <w:r>
              <w:t xml:space="preserve">Demuestra tu interés al parafrasear lo que te dijo tu adolescente y al hacerle preguntas</w:t>
            </w:r>
          </w:p>
        </w:tc>
        <w:tc>
          <w:tcPr/>
          <w:p w14:paraId="0000013D">
            <w:pPr>
              <w:widowControl w:val="0"/>
              <w:spacing w:line="240" w:lineRule="auto"/>
            </w:pPr>
          </w:p>
        </w:tc>
      </w:tr>
      <w:tr>
        <w:trPr>
          <w:cantSplit w:val="0"/>
          <w:tblHeader w:val="0"/>
        </w:trPr>
        <w:tc>
          <w:tcPr/>
          <w:p w14:paraId="0000013E">
            <w:pPr>
              <w:widowControl w:val="0"/>
            </w:pPr>
            <w:r>
              <w:t xml:space="preserve">En segundo lugar debes: ¡hacer cosas que te gusten! Cuando tu adolescente o tú estén tristes, háganse este tipo de preguntas: "Si no estuviera triste, ¿cuáles de las actividades que normalmente disfruto hacer estaría haciendo ahorita? Nombra, por lo menos, dos." Podrían ser cosas como pasar tiempo con tus seres queridos, jugar a algo o escuchar música. </w:t>
            </w:r>
          </w:p>
          <w:p w14:paraId="0000013F">
            <w:pPr>
              <w:widowControl w:val="0"/>
            </w:pPr>
          </w:p>
          <w:p w14:paraId="00000140">
            <w:pPr>
              <w:widowControl w:val="0"/>
            </w:pPr>
            <w:r>
              <w:t xml:space="preserve">No pasa nada si tu adolescente escoge una actividad que a ti no te gusta. Dejar que tu adolescente elija le demuestra que quieres que se sienta mejor y que le apoyas. </w:t>
            </w:r>
          </w:p>
          <w:p w14:paraId="00000141">
            <w:pPr>
              <w:widowControl w:val="0"/>
            </w:pPr>
          </w:p>
          <w:p w14:paraId="00000142">
            <w:pPr>
              <w:widowControl w:val="0"/>
            </w:pPr>
            <w:r>
              <w:t xml:space="preserve">Recuerda lo que viste en tu sesión de chat: nuestros pensamientos, sentimientos y acciones están conectados. Hacer una actividad que nos gusta puede ayudar a mejorar nuestro estado de ánimo. </w:t>
            </w:r>
          </w:p>
          <w:p w14:paraId="00000143">
            <w:pPr>
              <w:widowControl w:val="0"/>
            </w:pPr>
          </w:p>
          <w:p w14:paraId="00000144">
            <w:pPr>
              <w:widowControl w:val="0"/>
            </w:pPr>
            <w:r>
              <w:t xml:space="preserve">Intenta apartar tiempo para que tu adolescente y tú hagan las actividades que normalmente disfrutan hacer.</w:t>
            </w:r>
          </w:p>
          <w:p w14:paraId="00000145">
            <w:pPr>
              <w:widowControl w:val="0"/>
            </w:pPr>
          </w:p>
        </w:tc>
        <w:tc>
          <w:tcPr/>
          <w:p w14:paraId="00000146">
            <w:pPr>
              <w:widowControl w:val="0"/>
            </w:pPr>
            <w:r>
              <w:t xml:space="preserve">HACER COSAS QUE TE GUSTEN</w:t>
            </w:r>
          </w:p>
          <w:p w14:paraId="00000147">
            <w:pPr>
              <w:widowControl w:val="0"/>
            </w:pPr>
            <w:r>
              <w:t xml:space="preserve">Pregúntense: "Si no estuviera triste, ¿cuáles de las actividades que normalmente disfruto hacer estaría haciendo ahorita?"</w:t>
            </w:r>
          </w:p>
          <w:p w14:paraId="00000148">
            <w:pPr>
              <w:widowControl w:val="0"/>
            </w:pPr>
            <w:r>
              <w:t xml:space="preserve">Deja que tu adolescente elija una actividad - esto le demuestra que quieres que se sienta mejor y le apoyas</w:t>
            </w:r>
          </w:p>
          <w:p w14:paraId="00000149">
            <w:pPr>
              <w:widowControl w:val="0"/>
            </w:pPr>
            <w:r>
              <w:t xml:space="preserve">Hacer una actividad que nos gusta puede mejorar nuestro estado de ánimo</w:t>
            </w:r>
          </w:p>
          <w:p w14:paraId="0000014A">
            <w:pPr>
              <w:widowControl w:val="0"/>
            </w:pPr>
            <w:r>
              <w:t xml:space="preserve">Aparta tiempo para que tu adolescente y tú hagan las actividades que normalmente disfrutan hacer </w:t>
            </w:r>
          </w:p>
        </w:tc>
        <w:tc>
          <w:tcPr/>
          <w:p w14:paraId="0000014B">
            <w:pPr>
              <w:widowControl w:val="0"/>
              <w:spacing w:line="240" w:lineRule="auto"/>
            </w:pPr>
          </w:p>
        </w:tc>
      </w:tr>
      <w:tr>
        <w:trPr>
          <w:cantSplit w:val="0"/>
          <w:tblHeader w:val="0"/>
        </w:trPr>
        <w:tc>
          <w:tcPr/>
          <w:p w14:paraId="0000014C">
            <w:pPr>
              <w:widowControl w:val="0"/>
            </w:pPr>
            <w:r>
              <w:t xml:space="preserve">Por último, es bueno buscar apoyo. Animar a tu adolescente a buscar apoyo, ya sea contigo o con otros seres queridos de confianza, puede ayudar a evitar que esos sentimientos desagradables se vuelvan abrumadores. </w:t>
            </w:r>
          </w:p>
          <w:p w14:paraId="0000014D">
            <w:pPr>
              <w:widowControl w:val="0"/>
            </w:pPr>
          </w:p>
          <w:p w14:paraId="0000014E">
            <w:pPr>
              <w:widowControl w:val="0"/>
            </w:pPr>
            <w:r>
              <w:t xml:space="preserve">Fíjate si tu adolescente o tú sienten: Tristeza o poca energía, más a menudo de lo habitual; Como si les costara trabajo concentrarse en las cosas; Como si no quisieran estar cerca de otras personas; o</w:t>
              <w:br w:type="textWrapping"/>
              <w:t xml:space="preserve">Que no disfrutan de las cosas que les gustan. </w:t>
              <w:br w:type="textWrapping"/>
              <w:br w:type="textWrapping"/>
              <w:t xml:space="preserve">Escribe AYUDA al terminar esta sesión si tu adolescente o tú se sienten así para que puedan recibir apoyo. Sin ayuda, la depresión puede llegar a complicarse y provocar problemas aún más difíciles de sobrellevar.</w:t>
            </w:r>
          </w:p>
          <w:p w14:paraId="0000014F">
            <w:pPr>
              <w:widowControl w:val="0"/>
            </w:pPr>
          </w:p>
        </w:tc>
        <w:tc>
          <w:tcPr/>
          <w:p w14:paraId="00000150">
            <w:pPr>
              <w:widowControl w:val="0"/>
            </w:pPr>
            <w:r>
              <w:t xml:space="preserve">BUSCAR APOYO</w:t>
            </w:r>
          </w:p>
          <w:p w14:paraId="00000151">
            <w:pPr>
              <w:widowControl w:val="0"/>
            </w:pPr>
            <w:r>
              <w:t xml:space="preserve">Animar a tu adolescente a buscar apoyo puede evitar que los sentimientos desagradables se vuelvan abrumadores</w:t>
            </w:r>
          </w:p>
          <w:p w14:paraId="00000152">
            <w:pPr>
              <w:widowControl w:val="0"/>
            </w:pPr>
            <w:r>
              <w:t xml:space="preserve">Puedes buscar apoyo si tu adolescente o tu sienten: </w:t>
            </w:r>
          </w:p>
          <w:p w14:paraId="00000153">
            <w:pPr>
              <w:widowControl w:val="0"/>
            </w:pPr>
            <w:r>
              <w:t xml:space="preserve">Tristeza o poca energía, más de lo normal</w:t>
            </w:r>
          </w:p>
          <w:p w14:paraId="00000154">
            <w:pPr>
              <w:widowControl w:val="0"/>
            </w:pPr>
            <w:r>
              <w:t xml:space="preserve"> Como si fuera difícil concentrarse en las cosas</w:t>
            </w:r>
          </w:p>
          <w:p w14:paraId="00000155">
            <w:pPr>
              <w:widowControl w:val="0"/>
            </w:pPr>
            <w:r>
              <w:t xml:space="preserve">Como si no quisieran estar cerca de otras personas</w:t>
            </w:r>
          </w:p>
          <w:p w14:paraId="00000156">
            <w:pPr>
              <w:widowControl w:val="0"/>
            </w:pPr>
            <w:r>
              <w:t xml:space="preserve">Que no disfrutan de las cosas que les gustan</w:t>
            </w:r>
          </w:p>
          <w:p w14:paraId="00000157">
            <w:pPr>
              <w:widowControl w:val="0"/>
            </w:pPr>
          </w:p>
          <w:p w14:paraId="00000158">
            <w:pPr>
              <w:widowControl w:val="0"/>
            </w:pPr>
            <w:r>
              <w:t xml:space="preserve">Sin ayuda, la depresión puede llegar a complicarse y provocar problemas más difíciles de sobrellevar</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Recuerda que, como la marea, las emociones pueden subir y bajar, a veces de forma abrumadora. Sin embargo, eventualmente, tu adolescente o tú volverán a sentir que tienen el control.</w:t>
              <w:br w:type="textWrapping"/>
              <w:br w:type="textWrapping"/>
              <w:t xml:space="preserve">Sé paciente y amable contigo y con tu adolescente mientras navegan las emociones más difíciles de sobrellevar. </w:t>
            </w:r>
          </w:p>
        </w:tc>
        <w:tc>
          <w:tcPr/>
          <w:p w14:paraId="0000015D">
            <w:pPr>
              <w:widowControl w:val="0"/>
              <w:spacing w:line="240" w:lineRule="auto"/>
              <w:ind w:left="0" w:firstLine="0"/>
            </w:pPr>
            <w:r>
              <w:t xml:space="preserve">Las emociones suben y bajan pero al final, tu adolescente o tú, volverán a sentirse en control</w:t>
            </w:r>
          </w:p>
          <w:p w14:paraId="0000015E">
            <w:pPr>
              <w:widowControl w:val="0"/>
              <w:spacing w:line="240" w:lineRule="auto"/>
              <w:ind w:left="0" w:firstLine="0"/>
            </w:pPr>
            <w:r>
              <w:t xml:space="preserve">Sé paciente y amable con tu adolescente y contigo</w:t>
            </w:r>
          </w:p>
        </w:tc>
        <w:tc>
          <w:tcPr/>
          <w:p w14:paraId="0000015F">
            <w:pPr>
              <w:widowControl w:val="0"/>
              <w:spacing w:line="240" w:lineRule="auto"/>
            </w:pPr>
          </w:p>
        </w:tc>
      </w:tr>
      <w:tr>
        <w:trPr>
          <w:cantSplit w:val="0"/>
          <w:tblHeader w:val="0"/>
        </w:trPr>
        <w:tc>
          <w:tcPr/>
          <w:p w14:paraId="00000160">
            <w:pPr>
              <w:widowControl w:val="0"/>
            </w:pPr>
            <w:r>
              <w:t xml:space="preserve">Acuérdate de estas tres estrategias para regular la tristeza y detectar las señales de alerta relacionadas con la depresión:</w:t>
            </w:r>
          </w:p>
          <w:p w14:paraId="00000161">
            <w:pPr>
              <w:widowControl w:val="0"/>
            </w:pPr>
            <w:r>
              <w:t xml:space="preserve">hablar y escuchar</w:t>
            </w:r>
          </w:p>
          <w:p w14:paraId="00000162">
            <w:pPr>
              <w:widowControl w:val="0"/>
            </w:pPr>
          </w:p>
          <w:p w14:paraId="00000163">
            <w:pPr>
              <w:widowControl w:val="0"/>
            </w:pPr>
            <w:r>
              <w:t xml:space="preserve">hacer cosas que te gusten</w:t>
            </w:r>
          </w:p>
          <w:p w14:paraId="00000164">
            <w:pPr>
              <w:widowControl w:val="0"/>
            </w:pPr>
          </w:p>
          <w:p w14:paraId="00000165">
            <w:pPr>
              <w:widowControl w:val="0"/>
            </w:pPr>
            <w:r>
              <w:t xml:space="preserve">y buscar apoyo. </w:t>
            </w:r>
          </w:p>
          <w:p w14:paraId="00000166">
            <w:pPr>
              <w:widowControl w:val="0"/>
            </w:pPr>
            <w:r>
              <w:t xml:space="preserve">Tu Actividad para Casa consiste en intentar pasar un poco más de Tiempo Uno a Uno con tu adolescente esta semana haciendo algo que les gustaría hacer entre ustedes dos. Puedes aprovechar esta oportunidad para platicar con tu adolescente y ver cómo le está yendo y cómo se siente.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Dedícale más Tiempo Uno a Uno a tu adolescente haciendo algo que les gustaría hacer entre ustedes dos</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El día de hoy aprenderemos formas de regular el estrés. Como se trata de una habilidad de vida tan importante, mañana también continuaremos aprendiendo sobre esto.</w:t>
            </w:r>
          </w:p>
          <w:p w14:paraId="0000017D">
            <w:pPr>
              <w:spacing w:line="240" w:lineRule="auto"/>
            </w:pPr>
          </w:p>
          <w:p w14:paraId="0000017E">
            <w:pPr>
              <w:spacing w:line="240" w:lineRule="auto"/>
            </w:pPr>
            <w:bookmarkStart w:colFirst="0" w:colLast="0" w:name="_igvwlws5lzwp" w:id="8"/>
            <w:bookmarkEnd w:id="8"/>
            <w:r>
              <w:t xml:space="preserve">El estrés es cuando sientes preocupación o tensión porque las cosas pueden llegar a ser difíciles. </w:t>
            </w:r>
          </w:p>
          <w:p w14:paraId="0000017F">
            <w:pPr>
              <w:spacing w:line="240" w:lineRule="auto"/>
            </w:pPr>
            <w:bookmarkStart w:colFirst="0" w:colLast="0" w:name="_osq6txqdrh5k" w:id="9"/>
            <w:bookmarkEnd w:id="9"/>
            <w:r>
              <w:t xml:space="preserve">Aquí tienes cuatro estrategias que puedes utilizar para regular el estrés: identificar [pause], ser amable [pause], tener hábitos saludables [pause] y recargar pilas.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La primera estrategia es identificar. Pregúntate: "¿Qué siento en mi cuerpo?", e identifica eso que sientes y dónde lo sientes. Cuando sientes estrés por mucho tiempo, puedes experimentar dolores de cabeza, cansancio o dificultad para dormir. </w:t>
              <w:br w:type="textWrapping"/>
              <w:br w:type="textWrapping"/>
              <w:t xml:space="preserve">Después, revisa tus emociones. El estrés puede hacer que estés susceptible, que explotes con tus seres queridos o que quieras pasar mucho tiempo a solas.</w:t>
              <w:br w:type="textWrapping"/>
              <w:br w:type="textWrapping"/>
              <w:t xml:space="preserve">Tómate un momento para reconocer tus pensamientos. El estrés puede llenarte la cabeza de pensamientos negativos, acelerados e inquietantes.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Nuestra segunda estrategia es: ser amable contigo. Cuando empieces a sentir estrés, haz una pausa o respira profundo un par de veces.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Piensa en lo que te diría una amiga, amigo o un familiar que te quiere.</w:t>
            </w:r>
          </w:p>
        </w:tc>
        <w:tc>
          <w:tcPr/>
          <w:p w14:paraId="00000192">
            <w:pPr>
              <w:widowControl w:val="0"/>
              <w:spacing w:line="240" w:lineRule="auto"/>
            </w:pPr>
            <w:r>
              <w:t xml:space="preserve">¡Debes SER AMABLE contigo! </w:t>
              <w:br w:type="textWrapping"/>
              <w:t xml:space="preserve">¡Sentir estrés ESTÁ BIEN! </w:t>
            </w:r>
          </w:p>
          <w:p w14:paraId="00000193">
            <w:pPr>
              <w:widowControl w:val="0"/>
              <w:spacing w:line="240" w:lineRule="auto"/>
            </w:pPr>
            <w:r>
              <w:t xml:space="preserve">¿Qué te diría una amiga, amigo o un familiar que te quiere?</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Nuestra tercera estrategia es tener hábitos saludables. Cuidar de tu salud física te ayudará a manejar mejor el estrés. Haz todo lo posible por dormir lo suficiente cada noche, mínimo 7 u 8 horas, si es posible.  Come cosas saludables en la medida de lo posible y mantén una dieta balanceada. Encuentra diferentes formas de mover tu cuerpo y hacer ejercicio todos los días. Incluso 10 minutos pueden ayudar a disminuir o regular tu nivel de estrés.</w:t>
            </w:r>
          </w:p>
        </w:tc>
        <w:tc>
          <w:tcPr/>
          <w:p w14:paraId="00000196">
            <w:pPr>
              <w:widowControl w:val="0"/>
              <w:spacing w:line="240" w:lineRule="auto"/>
            </w:pPr>
            <w:r>
              <w:t xml:space="preserve">TENER HÁBITOS SALUDABLES</w:t>
              <w:br w:type="textWrapping"/>
              <w:t xml:space="preserve">Cuida tu salud física</w:t>
            </w:r>
          </w:p>
          <w:p w14:paraId="00000197">
            <w:pPr>
              <w:widowControl w:val="0"/>
              <w:spacing w:line="240" w:lineRule="auto"/>
            </w:pPr>
            <w:r>
              <w:t xml:space="preserve">Duerme lo suficiente</w:t>
            </w:r>
          </w:p>
          <w:p w14:paraId="00000198">
            <w:pPr>
              <w:widowControl w:val="0"/>
              <w:spacing w:line="240" w:lineRule="auto"/>
            </w:pPr>
            <w:r>
              <w:t xml:space="preserve">Come alimentos saludables</w:t>
            </w:r>
          </w:p>
          <w:p w14:paraId="00000199">
            <w:pPr>
              <w:widowControl w:val="0"/>
              <w:spacing w:line="240" w:lineRule="auto"/>
            </w:pPr>
            <w:r>
              <w:t xml:space="preserve">Activa tu cuerpo todos los días, ¡aunque solo sean 10 minutos, hacen la diferencia!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¡La última estrategia es que te acuerdes de recargar las pilas! Tómate varios descansos durante el día para recargar tu energía. Aunque sean descansos cortos, pueden irte ayudando poco a poco.</w:t>
            </w:r>
          </w:p>
          <w:p w14:paraId="0000019C">
            <w:pPr>
              <w:widowControl w:val="0"/>
            </w:pPr>
            <w:r>
              <w:rPr>
                <w:color w:val="ff0000"/>
              </w:rPr>
              <w:br w:type="textWrapping"/>
            </w:r>
            <w:r>
              <w:t xml:space="preserve">Haz cosas que te ayuden a relajarte y a sentirte bien, como practicar el hacer una pausa, escuchar música o dar un paseo al aire libre. </w:t>
              <w:br w:type="textWrapping"/>
              <w:br w:type="textWrapping"/>
              <w:t xml:space="preserve">Pasa tiempo con amistades o familiares que se preocupen por ti. Hablar con alguien en quien confíes puede hacerte sentir mejor y reducir tu estrés.</w:t>
            </w:r>
          </w:p>
        </w:tc>
        <w:tc>
          <w:tcPr/>
          <w:p w14:paraId="0000019D">
            <w:pPr>
              <w:widowControl w:val="0"/>
            </w:pPr>
            <w:r>
              <w:t xml:space="preserve">RECARGAR PILAS</w:t>
            </w:r>
          </w:p>
          <w:p w14:paraId="0000019E">
            <w:pPr>
              <w:widowControl w:val="0"/>
            </w:pPr>
            <w:r>
              <w:t xml:space="preserve">Toma descansos durante el día</w:t>
            </w:r>
          </w:p>
          <w:p w14:paraId="0000019F">
            <w:pPr>
              <w:widowControl w:val="0"/>
            </w:pPr>
            <w:r>
              <w:t xml:space="preserve">Haz cosas que te ayuden a relajarte</w:t>
            </w:r>
          </w:p>
          <w:p w14:paraId="000001A0">
            <w:pPr>
              <w:widowControl w:val="0"/>
            </w:pPr>
            <w:r>
              <w:t xml:space="preserve">Pasar tiempo con amistades o familiares</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Recuerda estas cuatro estrategias para ayudarte a regular el estrés: Identificar, Ser Amable, Tener Hábitos Saludables y Recargar Pilas. Tu Actividad para Casa consiste en compartir estas estrategias con tu niña, niño o adolescente y comentar cómo las pueden usar para ayudarle a manejar su estrés también.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Comparte estas estrategias con tu niña, niño o adolescente</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Es común que las madres, los padres y las personas cuidadoras sientan estrés o que no pueden con más cuando tienen tanto que hacer todos los días. </w:t>
              <w:br w:type="textWrapping"/>
              <w:br w:type="textWrapping"/>
              <w:t xml:space="preserve">En esta sesión, seguirás aprendiendo formas de regular el estrés al hacer un plan por adelantado.  Aquí tienes cinco estrategias que te ayudarán a elaborar un plan cuando estés en una situación estresante porque tienes demasiadas cosas que hacer: Escribir o Dibujar, [pause], Decidir, [pause] Priorizar y Clasificar [pause], Dividir [pause] y Tomarlo un Paso a la Vez. </w:t>
            </w:r>
          </w:p>
          <w:p w14:paraId="000001D0">
            <w:pPr>
              <w:spacing w:line="240" w:lineRule="auto"/>
            </w:pPr>
            <w:r>
              <w:t xml:space="preserve">¿Quieres conocer más? ¡Avancemos!</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Primero, empieza por escribir o dibujar. Agarra un pedazo de papel, un cuaderno, o cualquier cosa en la que puedas escribir, y una pluma.</w:t>
            </w:r>
          </w:p>
          <w:p w14:paraId="000001D9">
            <w:pPr>
              <w:widowControl w:val="0"/>
            </w:pPr>
          </w:p>
          <w:p w14:paraId="000001DA">
            <w:pPr>
              <w:widowControl w:val="0"/>
            </w:pPr>
            <w:r>
              <w:t xml:space="preserve">Tómate unos minutos para escribir o dibujar todas las cosas que tienes que hacer hoy o a lo largo de esta semana. </w:t>
              <w:br w:type="textWrapping"/>
              <w:br w:type="textWrapping"/>
              <w:t xml:space="preserve">Asegúrate de incluir todo lo que se te vaya ocurriendo, cosas como ir al súper, ayudar a tu niña, niño o adolescente con la tarea o ir al doctor.</w:t>
            </w:r>
          </w:p>
          <w:p w14:paraId="000001DB">
            <w:pPr>
              <w:widowControl w:val="0"/>
            </w:pPr>
            <w:r>
              <w:t xml:space="preserve">A continuación, tienes que decidir. Mira tu lista y pregúntate "¿cuáles de estas actividades son urgentes o realmente importantes?". Pon una estrella junto a esas actividades para recordarte que te debes de enfocar en esas primero. Así, no olvidarás nada importante.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El tercer paso es clasificar y priorizar tus actividades. Revisa todas las actividades a las que les pusiste una estrellita. ¿Cuál de estas es la más importante o la que se tiene que hacer primero? Ponle un número uno. Después, checa las demás actividades de tu lista y decide cuál es la siguiente. Ponle un número dos. Sigue así hasta que le hayas asignado un número a todas las actividades que tengan una estrella al lado. Ahora ya sabes en qué orden tienes que hacer las actividades.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uno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Otra estrategia que puedes tomar en cuenta es: dividir las actividades. Si alguna de las actividades urgentes o importantes te sigue haciendo sentir estrés o que no puedes hacerla, puede que sea demasiado grande para hacerla de un jalón. </w:t>
              <w:br w:type="textWrapping"/>
              <w:br w:type="textWrapping"/>
              <w:t xml:space="preserve">¡No pasa nada! Puedes facilitarlo al dividir la actividad en pasos más pequeños.</w:t>
            </w:r>
          </w:p>
          <w:p w14:paraId="000001E6">
            <w:pPr>
              <w:widowControl w:val="0"/>
            </w:pPr>
          </w:p>
          <w:p w14:paraId="000001E7">
            <w:pPr>
              <w:widowControl w:val="0"/>
            </w:pPr>
            <w:r>
              <w:t xml:space="preserve">Por ejemplo, tal vez necesitas limpiar tu casa. ¡Eso puede parecer como mucho que hacer! Pero si lo divides, como limpiar un cuarto a la vez, es mucho más fácil.</w:t>
              <w:br w:type="textWrapping"/>
              <w:br w:type="textWrapping"/>
              <w:t xml:space="preserve">Al dividir la actividad en partes más pequeñas, es más fácil trabajar en ella y no resulta tan abrumadora. Puedes irte enfocando en cada pequeño paso, uno por uno, lo que hace que la actividad completa se sienta como algo más factible.</w:t>
            </w:r>
          </w:p>
          <w:p w14:paraId="000001E8">
            <w:pPr>
              <w:widowControl w:val="0"/>
            </w:pPr>
          </w:p>
          <w:p w14:paraId="000001E9">
            <w:pPr>
              <w:widowControl w:val="0"/>
            </w:pPr>
            <w:r>
              <w:t xml:space="preserve">Finalmente, recuerda que debemos de ir un paso a la vez.</w:t>
            </w:r>
          </w:p>
          <w:p w14:paraId="000001EA">
            <w:pPr>
              <w:widowControl w:val="0"/>
            </w:pPr>
            <w:r>
              <w:t xml:space="preserve">Empieza por la primera actividad de tu lista. </w:t>
              <w:br w:type="textWrapping"/>
              <w:t xml:space="preserve">Cuando la completes, pasa a la siguiente. </w:t>
              <w:br w:type="textWrapping"/>
              <w:t xml:space="preserve">Esto te ayuda a enfocarte en las cosas más importantes primero y te asegura de que no se te olvida nada.</w:t>
              <w:br w:type="textWrapping"/>
              <w:t xml:space="preserve">De vez en cuando, tómate un momento para revisar tu plan. Comprueba si ha cambiado algo o si han surgido cosas nuevas.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¡Ahora ya sabes cómo elaborar un plan para manejar el estrés! Acuérdate de las cinco estrategias: Escribir o Dibujar, [pause], Decidir, [pause] Priorizar y Clasificar [pause], Dividir [pause] y Tomarlo un Paso a la Vez. </w:t>
            </w:r>
          </w:p>
          <w:p w14:paraId="000001F6">
            <w:pPr>
              <w:spacing w:line="240" w:lineRule="auto"/>
            </w:pPr>
          </w:p>
          <w:p w14:paraId="000001F7">
            <w:pPr>
              <w:spacing w:line="240" w:lineRule="auto"/>
            </w:pPr>
            <w:r>
              <w:t xml:space="preserve">Tu Actividad para Casa consiste en usar estas estrategias para crear un plan que te ayude a hacer todas las cosas que tienes que hacer hoy o en la semana. ¿Puedes hacerlo hoy?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¡Te damos la bienvenida una vez más! Esta sesión consiste en conocer las señales de alerta que indican que tu adolescente puede necesitar apoyo en su salud mental. </w:t>
            </w:r>
          </w:p>
          <w:p w14:paraId="00000295">
            <w:pPr>
              <w:spacing w:line="240" w:lineRule="auto"/>
            </w:pPr>
          </w:p>
          <w:p w14:paraId="00000296">
            <w:pPr>
              <w:spacing w:line="240" w:lineRule="auto"/>
            </w:pPr>
            <w:r>
              <w:t xml:space="preserve">Aquí tienes algunas estrategias que te ayudarán a apoyar el bienestar de tu adolescente cuando esté en alguna situación que le genere estrés: </w:t>
            </w:r>
          </w:p>
          <w:p w14:paraId="00000297">
            <w:pPr>
              <w:spacing w:line="240" w:lineRule="auto"/>
            </w:pPr>
            <w:r>
              <w:t xml:space="preserve">[pause] Identificar</w:t>
            </w:r>
          </w:p>
          <w:p w14:paraId="00000298">
            <w:pPr>
              <w:spacing w:line="240" w:lineRule="auto"/>
            </w:pPr>
            <w:r>
              <w:t xml:space="preserve">[pause] Actuar a Tiempo</w:t>
            </w:r>
          </w:p>
          <w:p w14:paraId="00000299">
            <w:pPr>
              <w:spacing w:line="240" w:lineRule="auto"/>
            </w:pPr>
            <w:r>
              <w:t xml:space="preserve">[pause] y Buscar Ayuda</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ACTUAR A TIEMPO</w:t>
            </w:r>
          </w:p>
          <w:p w14:paraId="0000029E">
            <w:pPr>
              <w:widowControl w:val="0"/>
              <w:spacing w:line="240" w:lineRule="auto"/>
            </w:pPr>
            <w:r>
              <w:t xml:space="preserve">BUSCAR AYUDA</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En primer lugar, identifica las señales de alerta y las conductas que podrían indicar que hay un problema con la salud mental de tu adolescente. Los síntomas incluyen: </w:t>
            </w:r>
          </w:p>
          <w:p w14:paraId="000002A1">
            <w:pPr>
              <w:spacing w:after="240" w:before="240" w:line="240" w:lineRule="auto"/>
            </w:pPr>
            <w:r>
              <w:t xml:space="preserve">Dormir mucho o no dormir nada</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Expresar ideas sobre suicidarse o el suicidio</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IDENTIFICAR las señales de alerta</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A continuación, es importante actuar a tiempo si notas algunas de estas señales de alerta. </w:t>
            </w:r>
          </w:p>
          <w:p w14:paraId="000002BE">
            <w:pPr>
              <w:spacing w:after="240" w:before="240" w:line="240" w:lineRule="auto"/>
            </w:pPr>
            <w:r>
              <w:t xml:space="preserve">Es posible que estas señales se conviertan en problemas más graves con el tiempo. La intervención temprana puede tener un impacto positivo en el bienestar de tu adolescente.</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ACTUAR A TIEMPO, antes de que las cosas empeoren</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El tercer paso es Buscar Ayuda. </w:t>
            </w:r>
          </w:p>
          <w:p w14:paraId="000002C2">
            <w:pPr>
              <w:spacing w:after="240" w:before="240" w:line="240" w:lineRule="auto"/>
            </w:pPr>
            <w:r>
              <w:t xml:space="preserve">Buscar ayuda es importante, pero asegúrate de respetar la privacidad de tu adolescente. Habla con tu adolescente sobre el tipo de apoyo que necesita. </w:t>
            </w:r>
          </w:p>
          <w:p w14:paraId="000002C3">
            <w:pPr>
              <w:spacing w:after="240" w:before="240" w:line="240" w:lineRule="auto"/>
            </w:pPr>
            <w:r>
              <w:t xml:space="preserve">También es muy importante buscar apoyo para ti. Pide ayuda si la necesitas. Tener un sistema de apoyo puede hacer la diferencia.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BUSCAR AYUDA</w:t>
            </w:r>
          </w:p>
          <w:p w14:paraId="000002C5">
            <w:pPr>
              <w:widowControl w:val="0"/>
              <w:spacing w:line="240" w:lineRule="auto"/>
            </w:pPr>
          </w:p>
          <w:p w14:paraId="000002C6">
            <w:pPr>
              <w:widowControl w:val="0"/>
              <w:spacing w:line="240" w:lineRule="auto"/>
            </w:pPr>
            <w:r>
              <w:t xml:space="preserve">Encuentra redes de apoyo para tu adolescente y para ti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Recuerda, para apoyar el bienestar de tu adolescente cuando esté en situaciones de estrés debes: </w:t>
            </w:r>
          </w:p>
          <w:p w14:paraId="000002C9">
            <w:pPr>
              <w:spacing w:after="240" w:before="240" w:line="240" w:lineRule="auto"/>
            </w:pPr>
            <w:r>
              <w:t xml:space="preserve">[1] Identificar las señales de alerta</w:t>
            </w:r>
          </w:p>
          <w:p w14:paraId="000002CA">
            <w:pPr>
              <w:spacing w:after="240" w:before="240" w:line="240" w:lineRule="auto"/>
            </w:pPr>
            <w:r>
              <w:t xml:space="preserve">[2] Actuar a Tiempo, antes de que empeore.</w:t>
            </w:r>
          </w:p>
          <w:p w14:paraId="000002CB">
            <w:pPr>
              <w:spacing w:after="240" w:before="240" w:line="240" w:lineRule="auto"/>
            </w:pPr>
            <w:r>
              <w:t xml:space="preserve">[3] y Pedir Ayuda</w:t>
            </w:r>
          </w:p>
          <w:p w14:paraId="000002CC">
            <w:pPr>
              <w:spacing w:after="240" w:before="240" w:line="240" w:lineRule="auto"/>
              <w:rPr>
                <w:color w:val="1f1f1f"/>
              </w:rPr>
            </w:pPr>
            <w:r>
              <w:t xml:space="preserve">Tu Actividad para Casa consiste </w:t>
            </w:r>
            <w:r>
              <w:rPr>
                <w:color w:val="1f1f1f"/>
              </w:rPr>
              <w:t xml:space="preserve">en </w:t>
            </w:r>
            <w:r>
              <w:t xml:space="preserve">tomarte un tiempo para hablar con tu adolescente sobre las distintas fuentes de apoyo de tu comunidad. Compártele cómo es que estos recursos pueden ser útiles. También puedes involucrar a otros miembros de la familia en la plática.</w:t>
            </w:r>
          </w:p>
          <w:p w14:paraId="000002CD">
            <w:pPr>
              <w:widowControl w:val="0"/>
              <w:spacing w:line="240" w:lineRule="auto"/>
              <w:pStyle w:val="P68B1DB1-Normal3"/>
            </w:pPr>
            <w:r>
              <w:t xml:space="preserve">¿Puedes hacer una lista con tu adolescente hoy?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ACTUAR A TIEMPO</w:t>
            </w:r>
          </w:p>
          <w:p w14:paraId="000002D2">
            <w:pPr>
              <w:widowControl w:val="0"/>
              <w:spacing w:line="240" w:lineRule="auto"/>
            </w:pPr>
            <w:r>
              <w:t xml:space="preserve">BUSCAR AYUDA</w:t>
            </w:r>
          </w:p>
          <w:p w14:paraId="000002D3">
            <w:pPr>
              <w:widowControl w:val="0"/>
              <w:spacing w:line="240" w:lineRule="auto"/>
            </w:pPr>
          </w:p>
          <w:p w14:paraId="000002D4">
            <w:pPr>
              <w:widowControl w:val="0"/>
              <w:spacing w:line="240" w:lineRule="auto"/>
            </w:pPr>
            <w:r>
              <w:t xml:space="preserve">ACTIVIDAD PARA CASA: Habla con tu adolescente sobre los lugares que ofrecen apoyo en tu comunidad</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