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te leer van veilige en onveilige aanraking.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Leer Veilige Aanraking</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 dele. </w:t>
            </w:r>
          </w:p>
          <w:p w14:paraId="00000010">
            <w:pPr>
              <w:spacing w:line="240" w:lineRule="auto"/>
            </w:pPr>
          </w:p>
          <w:p w14:paraId="00000011">
            <w:r>
              <w:t xml:space="preserve">Leer jou kind that dele van die liggaam wat onder hulle onderklere of swembroek is, privaat dele is. Dit is nie reg dat ander mense hulle privaat dele sien of daaraan raak nie</w:t>
            </w:r>
          </w:p>
          <w:p w14:paraId="00000012">
            <w:pPr>
              <w:widowControl w:val="0"/>
            </w:pPr>
            <w:r>
              <w:t>[pause]</w:t>
            </w:r>
          </w:p>
          <w:p w14:paraId="00000013">
            <w:pPr>
              <w:widowControl w:val="0"/>
            </w:pPr>
            <w:r>
              <w:t xml:space="preserve">Dit is ook nie reg vir iemand om jou kind te vra of hulle aan hulle privaat 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die situasie waar hulle ongemaklik voel. In meeste gevalle is oortreders nie vreemdelinge vir die kind nie. Hulle is gewoonlik bekend aan die kind en/of versorgers. Hulle sal dikwels dit begin deur fisiese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identifiseer, sal 'n waardevolle vaardigheid vir die lewe wees.</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Vertel vir jou kind as hulle bekommerd, ongemaklik, of onveilig voel oor enige iemand wat aan hulle raak, dat hulle vir jou of 'n volwassene, wat hulle vertrou, moet vertel. </w:t>
            </w:r>
          </w:p>
          <w:p w14:paraId="00000020">
            <w:pPr>
              <w:spacing w:after="160" w:line="259" w:lineRule="auto"/>
            </w:pPr>
            <w:r>
              <w:t>[pause]</w:t>
            </w:r>
          </w:p>
          <w:p w14:paraId="00000021">
            <w:pPr>
              <w:spacing w:after="160" w:line="259" w:lineRule="auto"/>
            </w:pPr>
            <w:r>
              <w:t xml:space="preserve">Wanneer jou kind jou vertel oor iets wat gebeur het, luister openlik en sê vir hulle dat hulle reg was om jou te vertel. Neem dan stappe om hulle veilig te laat voel. Glo altyd jou kind, en moenie hulle alleen los by mense by wie hulle onvelig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 DELE </w:t>
            </w:r>
          </w:p>
          <w:p w14:paraId="00000023">
            <w:pPr>
              <w:widowControl w:val="0"/>
              <w:spacing w:line="240" w:lineRule="auto"/>
            </w:pPr>
          </w:p>
          <w:p w14:paraId="00000024">
            <w:pPr>
              <w:widowControl w:val="0"/>
              <w:spacing w:line="240" w:lineRule="auto"/>
            </w:pPr>
            <w:r>
              <w:t xml:space="preserve">"NEE" IS OK!</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 dele, om "nee" te sê is reg, hoe om weg te kom, en vertel 'n volwassene.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LEER OOR PRIVAAT DELE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 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OK!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versorgers. Hulle sal dikwels begin deur fisiese aktiwiteite soos stoei en raak. Dit is om die kind gewoond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Vertel jou kind dat indien hulle bekommerd, ongemaklik, of onveilig voel oor enige iemand wat aan hulle raak, dat hulle dadelik vir jou of enige volwassene, wat hulle vertrou, moet vertel.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vir hulle sê dat dit reg was om jou te vertel. Dan, neem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huis 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te help veilig wees is om te praat oor veilige plekke waarnatoe hulle kan gaan en nie kan gaan nie, en leer hulle hoe om versigtig te wees as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in al die hoof plekke in julle gemeenskap op die padkaart, soos julle huis, strate in julle buurt, kleuterskool, en enige ander plekke waarnatoe julle dalk mag gaan. [1] </w:t>
            </w:r>
          </w:p>
          <w:p w14:paraId="0000009C">
            <w:pPr>
              <w:widowControl w:val="0"/>
              <w:spacing w:line="240" w:lineRule="auto"/>
            </w:pPr>
          </w:p>
          <w:p w14:paraId="0000009D">
            <w:pPr>
              <w:widowControl w:val="0"/>
              <w:spacing w:line="240" w:lineRule="auto"/>
            </w:pPr>
            <w:r>
              <w:t xml:space="preserve">Teken en identifiseer prente van mense wat julle vertrou na wie jou kind toe kan gaan wanneer hulle onveilig voel. Dit kan jy en jou eggenoot wees, of ander familielede, of selfs hulle onderwyser.</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laat weet jou kind dat die straat nie 'n veilige plek is nie, al gaan hulle speelgoed of bal daar. </w:t>
            </w:r>
          </w:p>
          <w:p w14:paraId="000000A3">
            <w:pPr>
              <w:widowControl w:val="0"/>
              <w:spacing w:line="240" w:lineRule="auto"/>
            </w:pPr>
            <w:r>
              <w:t xml:space="preserve">[1] SIRKEL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benader - soos julle huis, of die bure se huis. </w:t>
            </w:r>
          </w:p>
          <w:p w14:paraId="000000A7">
            <w:pPr>
              <w:spacing w:after="240" w:before="240" w:line="240" w:lineRule="auto"/>
            </w:pPr>
            <w:r>
              <w:t xml:space="preserve">[1] Teken hierdie areas duidelik aan op die padkaart.</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om te oefen, oefen, oefen! </w:t>
            </w:r>
          </w:p>
          <w:p w14:paraId="000000AB">
            <w:pPr>
              <w:spacing w:line="240" w:lineRule="auto"/>
            </w:pPr>
          </w:p>
          <w:p w14:paraId="000000AC">
            <w:pPr>
              <w:spacing w:line="240" w:lineRule="auto"/>
            </w:pPr>
            <w:r>
              <w:t xml:space="preserve">Gebruik speelgoed of poppe, rolspel moontlike gebeurtenisse waar vreemdelinge hulle benader.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korrekte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 mag dalk ongemaklik voel, maar dit is belangrik. Wanneer kinders weet wat om te doen in gevaarlike situasies, is hulle baie veiliger.</w:t>
            </w:r>
          </w:p>
          <w:p w14:paraId="000000B6"/>
          <w:p w14:paraId="000000B7">
            <w:pPr>
              <w:widowControl w:val="0"/>
              <w:spacing w:line="240" w:lineRule="auto"/>
            </w:pPr>
            <w:r>
              <w:t xml:space="preserve">Jou huis 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Die kursus is oor hoe om jou kind veilig te hou en vandag leer ons van gemeenskap veiligheid.</w:t>
            </w:r>
          </w:p>
          <w:p w14:paraId="000000C9">
            <w:pPr>
              <w:spacing w:after="240" w:before="240" w:line="240" w:lineRule="auto"/>
            </w:pPr>
            <w:r>
              <w:t xml:space="preserve">Een ding wat jy kan doen om jou kind veilig te hou is om met hulle te praat oor watter plekke veilig is om te gaan en watter is nie, and leer hulle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in al die hoof plekke in julle gemeenskap op die padkaart, soos julle huis, strate in julle buurt, kleuterskool, en enige ander plekke waarnatoe julle dalk mag gaan.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eggenoot wees, of ander familielede, of selfs hulle onderwyser.</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vir jou kind te luister. Dit is belangrik om te verstaan hoekom hulle dink 'n plek is veilig of onveilig. </w:t>
            </w:r>
          </w:p>
          <w:p w14:paraId="000000E5">
            <w:pPr>
              <w:spacing w:after="240" w:before="240" w:line="240" w:lineRule="auto"/>
            </w:pPr>
            <w:r>
              <w:t xml:space="preserve">[1] SIRKEL die plekke wat veilig is vir kinders. KRUIS AF enige plekke wat onveilig is vir kinders. Byvoorbeeld, areas onder konstruksie, parkeer 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vind ons onsself in moeilikheid. Maak seker jou kind weet dat dit reg is om binne toe te loop of hardloop as 'n vreemdeling met hulle probeer praat of vir hulle vra om iewers heen te gaan. Bespreek waar jy en jou kind kan gaan vir ondersteuning in 'n krisis. Hierdie plekke sluit in die huis, skool, kliniek of 'n instelling wat julle kan vertrou. </w:t>
            </w:r>
          </w:p>
          <w:p w14:paraId="000000EA">
            <w:pPr>
              <w:spacing w:after="240" w:before="240" w:line="240" w:lineRule="auto"/>
            </w:pPr>
            <w:r>
              <w:t xml:space="preserve">[1] Merk hierdie areas duidelik op die padkaart.</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gebeurtenisse waar 'n vreemdeling hulle benader deur speelgoed en poppe te gebruik. Vra jou kind wat die speelding moet doen. Kinders vind dit minder vreesaanjaend om te maak of ander in gevaar is. Onthou om jou kind te prys wanneer hulle die korrekte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 mag dalk ongemaklik voel, maar dit is belangrik. Wanneer kinders weet wat om te doen in gevaarlike situasies, is hulle baie veiliger.</w:t>
            </w:r>
          </w:p>
          <w:p w14:paraId="000000FD"/>
          <w:p w14:paraId="000000FE">
            <w:pPr>
              <w:widowControl w:val="0"/>
              <w:spacing w:line="240" w:lineRule="auto"/>
            </w:pPr>
            <w:r>
              <w:t xml:space="preserve">Jou huis 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hierdie kursus het ons begin leer hoe om jou kind veilig te hou. In hierdie les leer ons hoe om te reageer op jou kind in 'n krisis.</w:t>
            </w:r>
          </w:p>
          <w:p w14:paraId="0000010D">
            <w:pPr>
              <w:widowControl w:val="0"/>
              <w:spacing w:line="240" w:lineRule="auto"/>
            </w:pPr>
            <w:r>
              <w:t xml:space="preserve">Dit is belangrik om jou kind te ondersteun wanneer hy of sy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'n Krisis</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Haal eers asem. Bly kalm. Vra jouself "Wat het jou kind nou nodig?"</w:t>
            </w:r>
          </w:p>
          <w:p w14:paraId="00000117">
            <w:pPr>
              <w:widowControl w:val="0"/>
              <w:spacing w:line="240" w:lineRule="auto"/>
            </w:pPr>
          </w:p>
          <w:p w14:paraId="00000118">
            <w:pPr>
              <w:widowControl w:val="0"/>
              <w:spacing w:line="240" w:lineRule="auto"/>
            </w:pPr>
            <w:r>
              <w:t xml:space="preserve">Luister dan. Vra jou kind wat aangaan. Laat jou kind deel wat hulle nodig het. Soms voel jou kind dalk gemaklik om te deel deur te teken of speelgoed en poppe te gebruik om jou te vertel wat hulle ontstel het. Let op na hoe hulle voel en sê vir hulle wat jy op let sodat hulle weet hulle word gehoor. Sê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vir hulle te wees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Dan, 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hiervoor vandag?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hierdie kursus het ons geleer hoe om jou kind veilig te hou. In hierdie les het ons ook geleer hoe om te reageer op jou kind in 'n krisis.</w:t>
            </w:r>
          </w:p>
          <w:p w14:paraId="0000014A">
            <w:pPr>
              <w:widowControl w:val="0"/>
              <w:spacing w:line="240" w:lineRule="auto"/>
            </w:pPr>
            <w:r>
              <w:t xml:space="preserve">Dit is belangrik om jou kind te ondersteun wanneer hulle in 'n moeilike situasie is.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Jy mag dalk 'n blaaskans wil neem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w:t>
            </w:r>
          </w:p>
          <w:p w14:paraId="00000156">
            <w:pPr>
              <w:widowControl w:val="0"/>
              <w:spacing w:line="240" w:lineRule="auto"/>
            </w:pPr>
            <w:r>
              <w:t xml:space="preserve">Let op na hoe hulle voel en sê vir hulle wat jy op let sodat hulle weet hulle word gehoor. Maak seker om te vermy om hulle te kritiseer. Sê vir jou kind jy is daar vir hulle en lief vir hulle. Onthou, kinders kan moeilike tye en krisis situasies ervaar. Vra uit daaroor.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vir hulle te wees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 jou kind kan neem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kyk ons na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die Basiese Beginsels van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Leer eerstens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Se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veiligheidstoepassings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hierdie volgende afdeling, sal ons verder oor aanlyn-veiligheid leer. Vandag, as jou tuisaktiwiteit, vra jou kind wat hulle doen om veilig te bly aanlyn. Jy mag dalk vind dat hulle klaar aan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die Basiese Beginsels van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Sê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-Sluit hoof- en kleinletters, syfers en simbole in.</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bekommerwekkends saam teëkom, praat daaroor met jou kind. [1]Indien jy ondersteuning nodig het, tik HELP nadat jy vandag se les voltooi het.</w:t>
            </w:r>
          </w:p>
          <w:p w14:paraId="00000201">
            <w:pPr>
              <w:widowControl w:val="0"/>
            </w:pPr>
            <w:r>
              <w:t xml:space="preserve">Deel met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Moedig jou kind aan om 'n volwassene te sê as hulle bang of onveilig voel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Eerstens,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hy/sy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