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  <w:color w:val="073763"/>
        </w:rPr>
        <w:pStyle w:val="P68B1DB1-Normal1"/>
        <w:bidi/>
      </w:pPr>
      <w:r>
        <w:rPr>
          <w:rtl/>
        </w:rPr>
        <w:t xml:space="preserve">The ParentText Programme </w:t>
      </w:r>
    </w:p>
    <w:p w14:paraId="00000002">
      <w:pPr>
        <w:rPr>
          <w:b w:val="1"/>
          <w:color w:val="073763"/>
        </w:rPr>
        <w:pStyle w:val="P68B1DB1-Normal1"/>
        <w:bidi/>
      </w:pPr>
      <w:r>
        <w:rPr>
          <w:rtl/>
        </w:rPr>
        <w:t xml:space="preserve">Awards this certificate of achievement to: {parent’s Name}</w:t>
      </w:r>
    </w:p>
    <w:p w14:paraId="00000003">
      <w:pPr>
        <w:rPr>
          <w:b w:val="1"/>
          <w:color w:val="073763"/>
        </w:rPr>
        <w:pStyle w:val="P68B1DB1-Normal1"/>
        <w:bidi/>
      </w:pPr>
      <w:r>
        <w:rPr>
          <w:rtl/>
        </w:rPr>
        <w:t xml:space="preserve">For your effort, perseverance and dedication to successfully complete the course: </w:t>
      </w:r>
    </w:p>
    <w:p w14:paraId="00000004">
      <w:pPr>
        <w:rPr>
          <w:b w:val="1"/>
          <w:color w:val="073763"/>
        </w:rPr>
        <w:pStyle w:val="P68B1DB1-Normal1"/>
        <w:bidi/>
      </w:pPr>
      <w:r>
        <w:rPr>
          <w:rtl/>
        </w:rPr>
        <w:t xml:space="preserve">{course name} in the ParentText programme.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b w:val="1"/>
      <w:color w:val="07376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