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bidi/>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bidi/>
            </w:pPr>
            <w:bookmarkStart w:colFirst="0" w:colLast="0" w:name="_c3t7chvknha5" w:id="0"/>
            <w:bookmarkEnd w:id="0"/>
            <w:r>
              <w:rPr>
                <w:rtl/>
              </w:rP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bidi/>
            </w:pPr>
            <w:r>
              <w:rPr>
                <w:rtl/>
              </w:rP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bidi/>
            </w:pPr>
            <w:r>
              <w:rPr>
                <w:rtl/>
              </w:rP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pPr>
              <w:bidi/>
            </w:pPr>
            <w:r>
              <w:rPr>
                <w:rtl/>
              </w:rPr>
              <w:t xml:space="preserve">Welcome to ParentText! </w:t>
            </w:r>
          </w:p>
          <w:p w14:paraId="00000007">
            <w:pPr>
              <w:bidi/>
            </w:pPr>
          </w:p>
          <w:p w14:paraId="00000008">
            <w:pPr>
              <w:rPr>
                <w:b w:val="1"/>
              </w:rPr>
              <w:bidi/>
            </w:pPr>
            <w:r>
              <w:rPr>
                <w:rtl/>
              </w:rPr>
              <w:t xml:space="preserve">ParentText is like having a supportive friend by your side, guiding you through the ups and downs of raising your child. </w:t>
              <w:br w:type="textWrapping"/>
              <w:br w:type="textWrapping"/>
              <w:t xml:space="preserve">Created by a team of experts from the University of Cape Town, the University of Oxford, Fort Hare University, Clowns Without Borders South Africa, and Parenting for Lifelong Health, ParentText has been tested worldwide to ensure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9">
            <w:pPr>
              <w:widowControl w:val="0"/>
              <w:spacing w:line="240" w:lineRule="auto"/>
              <w:bidi/>
            </w:pPr>
            <w:r>
              <w:rPr>
                <w:rtl/>
              </w:rPr>
              <w:t xml:space="preserve">Welcome to ParentText!</w:t>
            </w:r>
          </w:p>
        </w:tc>
      </w:tr>
      <w:tr>
        <w:trPr>
          <w:cantSplit w:val="0"/>
          <w:tblHeader w:val="0"/>
        </w:trPr>
        <w:tc>
          <w:tcPr>
            <w:shd w:fill="auto" w:val="clear"/>
            <w:tcMar>
              <w:top w:w="100.0" w:type="dxa"/>
              <w:left w:w="100.0" w:type="dxa"/>
              <w:bottom w:w="100.0" w:type="dxa"/>
              <w:right w:w="100.0" w:type="dxa"/>
            </w:tcMar>
            <w:vAlign w:val="top"/>
          </w:tcPr>
          <w:p w14:paraId="0000000A">
            <w:pPr>
              <w:bidi/>
            </w:pPr>
            <w:r>
              <w:rPr>
                <w:rtl/>
              </w:rPr>
              <w:t xml:space="preserve">Let us see how ParentText works. </w:t>
              <w:br w:type="textWrapping"/>
              <w:br w:type="textWrapping"/>
              <w:t xml:space="preserve">ParentText offers 5 daily lessons to improve your relationship with your child or teen. Once you complete all 5 daily lessons, you will earn a positive parenting certificate! </w:t>
            </w:r>
          </w:p>
          <w:p w14:paraId="0000000B">
            <w:pPr>
              <w:bidi/>
            </w:pPr>
          </w:p>
        </w:tc>
        <w:tc>
          <w:tcPr>
            <w:shd w:fill="auto" w:val="clear"/>
            <w:tcMar>
              <w:top w:w="100.0" w:type="dxa"/>
              <w:left w:w="100.0" w:type="dxa"/>
              <w:bottom w:w="100.0" w:type="dxa"/>
              <w:right w:w="100.0" w:type="dxa"/>
            </w:tcMar>
            <w:vAlign w:val="top"/>
          </w:tcPr>
          <w:p w14:paraId="0000000C">
            <w:pPr>
              <w:widowControl w:val="0"/>
              <w:spacing w:line="240" w:lineRule="auto"/>
              <w:bidi/>
            </w:pPr>
            <w:r>
              <w:rPr>
                <w:rtl/>
              </w:rP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pPr>
              <w:bidi/>
            </w:pPr>
            <w:r>
              <w:rPr>
                <w:rtl/>
              </w:rPr>
              <w:t xml:space="preserve">Now, let’s see what a lesson in ParentText looks like. </w:t>
            </w:r>
          </w:p>
          <w:p w14:paraId="0000000E">
            <w:pPr>
              <w:bidi/>
            </w:pPr>
          </w:p>
          <w:p w14:paraId="0000000F">
            <w:pPr>
              <w:bidi/>
            </w:pPr>
            <w:r>
              <w:rPr>
                <w:rtl/>
              </w:rPr>
              <w:t xml:space="preserve">You'll receive a daily notification to remind you to complete your lesson. And if you miss it, it is also okay! You can always return to ParentText anytime to catch up on your lesson.</w:t>
            </w:r>
          </w:p>
          <w:p w14:paraId="00000010">
            <w:pPr>
              <w:bidi/>
            </w:pPr>
          </w:p>
          <w:p w14:paraId="00000011">
            <w:pPr>
              <w:bidi/>
            </w:pPr>
            <w:r>
              <w:rPr>
                <w:rtl/>
              </w:rP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bidi/>
            </w:pPr>
            <w:r>
              <w:rPr>
                <w:rtl/>
              </w:rP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3">
            <w:pPr>
              <w:bidi/>
            </w:pPr>
            <w:r>
              <w:rPr>
                <w:rtl/>
              </w:rP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bidi/>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bidi/>
            </w:pPr>
            <w:r>
              <w:rPr>
                <w:rtl/>
              </w:rP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16">
            <w:pPr>
              <w:widowControl w:val="0"/>
              <w:spacing w:line="240" w:lineRule="auto"/>
              <w:bidi/>
            </w:pPr>
            <w:r>
              <w:rPr>
                <w:rtl/>
              </w:rPr>
              <w:t>HELP</w:t>
            </w:r>
          </w:p>
        </w:tc>
      </w:tr>
      <w:tr>
        <w:trPr>
          <w:cantSplit w:val="0"/>
          <w:tblHeader w:val="0"/>
        </w:trPr>
        <w:tc>
          <w:tcPr>
            <w:shd w:fill="auto" w:val="clear"/>
            <w:tcMar>
              <w:top w:w="100.0" w:type="dxa"/>
              <w:left w:w="100.0" w:type="dxa"/>
              <w:bottom w:w="100.0" w:type="dxa"/>
              <w:right w:w="100.0" w:type="dxa"/>
            </w:tcMar>
            <w:vAlign w:val="top"/>
          </w:tcPr>
          <w:p w14:paraId="00000017">
            <w:pPr>
              <w:bidi/>
            </w:pPr>
            <w:r>
              <w:rPr>
                <w:rtl/>
              </w:rP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14:paraId="00000018">
            <w:pPr>
              <w:bidi/>
            </w:pPr>
          </w:p>
          <w:p w14:paraId="00000019">
            <w:pPr>
              <w:bidi/>
            </w:pPr>
            <w:r>
              <w:rPr>
                <w:rtl/>
              </w:rPr>
              <w:t xml:space="preserve">Thank you so much for listening!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14:paraId="0000001A">
            <w:pPr>
              <w:widowControl w:val="0"/>
              <w:spacing w:line="240" w:lineRule="auto"/>
              <w:bidi/>
            </w:pPr>
            <w:r>
              <w:rPr>
                <w:rtl/>
              </w:rPr>
              <w:t xml:space="preserve">Welcome to ParentText</w:t>
            </w:r>
          </w:p>
        </w:tc>
      </w:tr>
    </w:tbl>
    <w:p w14:paraId="0000001B">
      <w:pPr>
        <w:pStyle w:val="Heading1"/>
        <w:bidi/>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bidi/>
            </w:pPr>
            <w:bookmarkStart w:colFirst="0" w:colLast="0" w:name="_isux4i13fjif" w:id="2"/>
            <w:bookmarkEnd w:id="2"/>
            <w:r>
              <w:rPr>
                <w:rtl/>
              </w:rP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bidi/>
            </w:pPr>
            <w:r>
              <w:rPr>
                <w:rtl/>
              </w:rP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bidi/>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bidi/>
            </w:pPr>
            <w:r>
              <w:rPr>
                <w:rtl/>
              </w:rPr>
              <w:t xml:space="preserve">Hi! How are you feeling right now? Do you have 30 seconds?</w:t>
            </w:r>
          </w:p>
          <w:p w14:paraId="00000021">
            <w:pPr>
              <w:widowControl w:val="0"/>
              <w:spacing w:after="240" w:before="240" w:line="240" w:lineRule="auto"/>
              <w:bidi/>
            </w:pPr>
            <w:r>
              <w:rPr>
                <w:rtl/>
              </w:rPr>
              <w:t xml:space="preserve">Before you get started in the ParentText programme, let's take a quick pause together.</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Take a Pause</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bidi/>
            </w:pPr>
            <w:r>
              <w:rPr>
                <w:rtl/>
              </w:rPr>
              <w:t xml:space="preserve">Sit down somewhere comfortable and close your eyes.</w:t>
            </w:r>
          </w:p>
          <w:p w14:paraId="00000024">
            <w:pPr>
              <w:widowControl w:val="0"/>
              <w:spacing w:line="240" w:lineRule="auto"/>
              <w:bidi/>
            </w:pPr>
          </w:p>
          <w:p w14:paraId="00000025">
            <w:pPr>
              <w:widowControl w:val="0"/>
              <w:spacing w:line="240" w:lineRule="auto"/>
              <w:bidi/>
            </w:pPr>
            <w:r>
              <w:rPr>
                <w:rtl/>
              </w:rPr>
              <w:t xml:space="preserve">Take a deeeeeeeep breath.</w:t>
            </w:r>
          </w:p>
          <w:p w14:paraId="00000026">
            <w:pPr>
              <w:widowControl w:val="0"/>
              <w:spacing w:line="240" w:lineRule="auto"/>
              <w:bidi/>
            </w:pPr>
          </w:p>
          <w:p w14:paraId="00000027">
            <w:pPr>
              <w:widowControl w:val="0"/>
              <w:spacing w:line="240" w:lineRule="auto"/>
              <w:bidi/>
            </w:pPr>
            <w:r>
              <w:rPr>
                <w:rtl/>
              </w:rPr>
              <w:t xml:space="preserve">Feel the air moving in, and out, of your body.</w:t>
            </w:r>
          </w:p>
          <w:p w14:paraId="00000028">
            <w:pPr>
              <w:widowControl w:val="0"/>
              <w:spacing w:line="240" w:lineRule="auto"/>
              <w:bidi/>
            </w:pPr>
          </w:p>
          <w:p w14:paraId="00000029">
            <w:pPr>
              <w:widowControl w:val="0"/>
              <w:spacing w:line="240" w:lineRule="auto"/>
              <w:bidi/>
            </w:pPr>
            <w:r>
              <w:rPr>
                <w:rtl/>
              </w:rPr>
              <w:t>In;</w:t>
            </w:r>
          </w:p>
          <w:p w14:paraId="0000002A">
            <w:pPr>
              <w:widowControl w:val="0"/>
              <w:spacing w:line="240" w:lineRule="auto"/>
              <w:bidi/>
            </w:pPr>
          </w:p>
          <w:p w14:paraId="0000002B">
            <w:pPr>
              <w:widowControl w:val="0"/>
              <w:spacing w:line="240" w:lineRule="auto"/>
              <w:bidi/>
            </w:pPr>
            <w:r>
              <w:rPr>
                <w:rtl/>
              </w:rPr>
              <w:t xml:space="preserve">and out;</w:t>
            </w:r>
          </w:p>
          <w:p w14:paraId="0000002C">
            <w:pPr>
              <w:widowControl w:val="0"/>
              <w:spacing w:line="240" w:lineRule="auto"/>
              <w:bidi/>
            </w:pPr>
          </w:p>
          <w:p w14:paraId="0000002D">
            <w:pPr>
              <w:widowControl w:val="0"/>
              <w:spacing w:line="240" w:lineRule="auto"/>
              <w:bidi/>
            </w:pPr>
            <w:r>
              <w:rPr>
                <w:rtl/>
              </w:rPr>
              <w:t>In;</w:t>
            </w:r>
          </w:p>
          <w:p w14:paraId="0000002E">
            <w:pPr>
              <w:widowControl w:val="0"/>
              <w:spacing w:line="240" w:lineRule="auto"/>
              <w:bidi/>
            </w:pPr>
          </w:p>
          <w:p w14:paraId="0000002F">
            <w:pPr>
              <w:widowControl w:val="0"/>
              <w:spacing w:line="240" w:lineRule="auto"/>
              <w:bidi/>
            </w:pPr>
            <w:r>
              <w:rPr>
                <w:rtl/>
              </w:rPr>
              <w:t xml:space="preserve">and out;</w:t>
            </w:r>
          </w:p>
          <w:p w14:paraId="00000030">
            <w:pPr>
              <w:widowControl w:val="0"/>
              <w:spacing w:line="240" w:lineRule="auto"/>
              <w:bidi/>
            </w:pPr>
          </w:p>
          <w:p w14:paraId="00000031">
            <w:pPr>
              <w:widowControl w:val="0"/>
              <w:spacing w:line="240" w:lineRule="auto"/>
              <w:bidi/>
            </w:pPr>
            <w:r>
              <w:rPr>
                <w:rtl/>
              </w:rPr>
              <w:t>In;</w:t>
            </w:r>
          </w:p>
          <w:p w14:paraId="00000032">
            <w:pPr>
              <w:widowControl w:val="0"/>
              <w:spacing w:line="240" w:lineRule="auto"/>
              <w:bidi/>
            </w:pPr>
          </w:p>
          <w:p w14:paraId="00000033">
            <w:pPr>
              <w:widowControl w:val="0"/>
              <w:spacing w:line="240" w:lineRule="auto"/>
              <w:bidi/>
            </w:pPr>
            <w:r>
              <w:rPr>
                <w:rtl/>
              </w:rPr>
              <w:t xml:space="preserve">and out;</w:t>
            </w:r>
          </w:p>
          <w:p w14:paraId="00000034">
            <w:pPr>
              <w:widowControl w:val="0"/>
              <w:spacing w:line="240" w:lineRule="auto"/>
              <w:bidi/>
            </w:pPr>
          </w:p>
          <w:p w14:paraId="00000035">
            <w:pPr>
              <w:widowControl w:val="0"/>
              <w:spacing w:line="240" w:lineRule="auto"/>
              <w:bidi/>
            </w:pPr>
            <w:r>
              <w:rPr>
                <w:rtl/>
              </w:rPr>
              <w:t xml:space="preserve">Notice how your body feels while you breathe.</w:t>
            </w:r>
          </w:p>
          <w:p w14:paraId="00000036">
            <w:pPr>
              <w:widowControl w:val="0"/>
              <w:spacing w:line="240" w:lineRule="auto"/>
              <w:bidi/>
            </w:pPr>
          </w:p>
          <w:p w14:paraId="00000037">
            <w:pPr>
              <w:widowControl w:val="0"/>
              <w:spacing w:line="240" w:lineRule="auto"/>
              <w:bidi/>
            </w:pPr>
            <w:r>
              <w:rPr>
                <w:rtl/>
              </w:rPr>
              <w:t xml:space="preserve">Notice where you feel tension in your body.</w:t>
            </w:r>
          </w:p>
          <w:p w14:paraId="00000038">
            <w:pPr>
              <w:widowControl w:val="0"/>
              <w:spacing w:line="240" w:lineRule="auto"/>
              <w:bidi/>
            </w:pPr>
          </w:p>
          <w:p w14:paraId="00000039">
            <w:pPr>
              <w:widowControl w:val="0"/>
              <w:spacing w:line="240" w:lineRule="auto"/>
              <w:bidi/>
            </w:pPr>
            <w:r>
              <w:rPr>
                <w:rtl/>
              </w:rPr>
              <w:t xml:space="preserve">Try to let it relax.</w:t>
            </w:r>
          </w:p>
          <w:p w14:paraId="0000003A">
            <w:pPr>
              <w:widowControl w:val="0"/>
              <w:spacing w:line="240" w:lineRule="auto"/>
              <w:bidi/>
            </w:pPr>
          </w:p>
          <w:p w14:paraId="0000003B">
            <w:pPr>
              <w:widowControl w:val="0"/>
              <w:spacing w:line="240" w:lineRule="auto"/>
              <w:bidi/>
            </w:pPr>
            <w:r>
              <w:rPr>
                <w:rtl/>
              </w:rPr>
              <w:t xml:space="preserve">When you are ready, open your eyes again.</w:t>
            </w:r>
          </w:p>
          <w:p w14:paraId="0000003C">
            <w:pPr>
              <w:widowControl w:val="0"/>
              <w:spacing w:line="240" w:lineRule="auto"/>
              <w:bidi/>
            </w:pPr>
          </w:p>
          <w:p w14:paraId="0000003D">
            <w:pPr>
              <w:widowControl w:val="0"/>
              <w:spacing w:line="240" w:lineRule="auto"/>
              <w:bidi/>
            </w:pPr>
            <w:r>
              <w:rPr>
                <w:rtl/>
              </w:rPr>
              <w:t xml:space="preserve">Now, notice if you are feeling any differently than</w:t>
            </w:r>
          </w:p>
          <w:p w14:paraId="0000003E">
            <w:pPr>
              <w:widowControl w:val="0"/>
              <w:spacing w:line="240" w:lineRule="auto"/>
              <w:bidi/>
            </w:pPr>
            <w:r>
              <w:rPr>
                <w:rtl/>
              </w:rPr>
              <w:t xml:space="preserve">when you started this activity.</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bidi/>
            </w:pPr>
            <w:r>
              <w:rPr>
                <w:rtl/>
              </w:rPr>
              <w:t xml:space="preserve">Try to Take a Pause whenever you feel angry, overwhelmed, stressed, or worried.</w:t>
            </w:r>
          </w:p>
          <w:p w14:paraId="00000042">
            <w:pPr>
              <w:widowControl w:val="0"/>
              <w:spacing w:line="240" w:lineRule="auto"/>
              <w:bidi/>
            </w:pPr>
          </w:p>
          <w:p w14:paraId="00000043">
            <w:pPr>
              <w:widowControl w:val="0"/>
              <w:spacing w:line="240" w:lineRule="auto"/>
              <w:bidi/>
            </w:pPr>
            <w:r>
              <w:rPr>
                <w:rtl/>
              </w:rPr>
              <w:t xml:space="preserve">Even a few deep breaths, or connecting with the ground beneath you, can make a difference.</w:t>
            </w:r>
          </w:p>
          <w:p w14:paraId="00000044">
            <w:pPr>
              <w:widowControl w:val="0"/>
              <w:spacing w:line="240" w:lineRule="auto"/>
              <w:bidi/>
            </w:pPr>
          </w:p>
          <w:p w14:paraId="00000045">
            <w:pPr>
              <w:widowControl w:val="0"/>
              <w:spacing w:line="240" w:lineRule="auto"/>
              <w:bidi/>
            </w:pPr>
            <w:r>
              <w:rPr>
                <w:rtl/>
              </w:rPr>
              <w:t xml:space="preserve">You can also Take a Pause with your child or teen!</w:t>
            </w:r>
          </w:p>
          <w:p w14:paraId="00000046">
            <w:pPr>
              <w:widowControl w:val="0"/>
              <w:spacing w:line="240" w:lineRule="auto"/>
              <w:bidi/>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bidi/>
            </w:pPr>
            <w:r>
              <w:rPr>
                <w:rtl/>
              </w:rPr>
              <w:t xml:space="preserve">Take a pause with your child or teen!</w:t>
            </w:r>
          </w:p>
        </w:tc>
      </w:tr>
    </w:tbl>
    <w:p w14:paraId="00000049">
      <w:pPr>
        <w:pStyle w:val="Heading1"/>
        <w:bidi/>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