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Mari kita mulakan!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HARI</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MAIN</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KEKAL</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Petua pertama ialah Hari:</w:t>
              <w:br w:type="textWrapping"/>
              <w:br w:type="textWrapping"/>
              <w:t xml:space="preserve">Cuba untuk meluangkan masa selama 5 minit atau lebih dengan anak anda SETIAP hari!</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HARI</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setiap hari selama 5 minit atau lebih!</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Biarkan mereka memilih apa yang perlu dilakukan atau yang perlu dibincangkan. Cuba melakukan aktiviti yang berlainan bersama-sama.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MAIN</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Biarkan anak anda memilih aktiviti yang ingin dilakukan</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Petua terakhir kami ialah Kekal.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Lihat anak anda. Untuk menunjukkan anda betul-betul memberikan perhatian pada anak anda, angguk atau berkata "Saya nampak". </w:t>
              <w:br w:type="textWrapping"/>
              <w:br w:type="textWrapping"/>
              <w:t xml:space="preserve">Hormati perasaan anak anda dan elakkan menilainya. </w:t>
              <w:br w:type="textWrapping"/>
              <w:t xml:space="preserve">Bertindak balas terhadap anak anda apabila mereka berkomunikasi dengan anda. Your child may use gestures, full sentences, movements, and sounds to communicate with you. Ia menunjukkan anda benar-benar memberi perhatian kepada mereka.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KEKAL</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Beri tumpuan kepada anak anda</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Hari, </w:t>
            </w:r>
          </w:p>
          <w:p w14:paraId="00000028">
            <w:pPr>
              <w:spacing w:after="0" w:line="276" w:lineRule="auto"/>
              <w:jc w:val="left"/>
              <w:rPr>
                <w:color w:val="000000"/>
                <w:shd w:fill="auto" w:val="clear"/>
              </w:rPr>
              <w:pStyle w:val="P68B1DB1-Normal3"/>
            </w:pPr>
            <w:r>
              <w:t>Main,</w:t>
            </w:r>
          </w:p>
          <w:p w14:paraId="00000029">
            <w:pPr>
              <w:spacing w:after="0" w:line="276" w:lineRule="auto"/>
              <w:jc w:val="left"/>
              <w:rPr>
                <w:color w:val="000000"/>
                <w:shd w:fill="auto" w:val="clear"/>
              </w:rPr>
              <w:pStyle w:val="P68B1DB1-Normal3"/>
            </w:pPr>
            <w:r>
              <w:t xml:space="preserve">dan Kekal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Ia akan mewujudkan perubahan yang besar!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Adakah anda mempunyai masa untuk melakukannya hari ini?</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HARI</w:t>
            </w:r>
          </w:p>
          <w:p w14:paraId="00000032">
            <w:pPr>
              <w:spacing w:after="0" w:line="276" w:lineRule="auto"/>
              <w:jc w:val="left"/>
              <w:rPr>
                <w:color w:val="000000"/>
                <w:shd w:fill="auto" w:val="clear"/>
              </w:rPr>
              <w:pStyle w:val="P68B1DB1-Normal3"/>
            </w:pPr>
            <w:r>
              <w:t>MAIN</w:t>
            </w:r>
          </w:p>
          <w:p w14:paraId="00000033">
            <w:pPr>
              <w:spacing w:after="0" w:line="276" w:lineRule="auto"/>
              <w:jc w:val="left"/>
              <w:rPr>
                <w:color w:val="000000"/>
                <w:shd w:fill="auto" w:val="clear"/>
              </w:rPr>
              <w:pStyle w:val="P68B1DB1-Normal3"/>
            </w:pPr>
            <w:r>
              <w:t>KEKAL</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AKTIVITI DI RUMAH: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LIHAT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UCAPKAN</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ULANGKAN</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SENTIASA POSITIF</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Langkah seterusnya, ucapkan. </w:t>
            </w:r>
          </w:p>
          <w:p w14:paraId="00000056">
            <w:pPr>
              <w:spacing w:after="0" w:line="276" w:lineRule="auto"/>
              <w:jc w:val="left"/>
              <w:rPr>
                <w:color w:val="000000"/>
                <w:shd w:fill="auto" w:val="clear"/>
              </w:rPr>
              <w:pStyle w:val="P68B1DB1-Normal3"/>
            </w:pPr>
            <w:r>
              <w:t xml:space="preserve">Apabila anda melihat mereka melakukan sesuatu yang digalakkan, pujilah mereka. Maklumkan kepada mereka secara khusus kelakuan baik yang mana satu mereka telah lakukan.</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Teruskan memuji anak anda walaupun ia hanya perkara yang sangat kecil.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Akhir sekali, sentiasa positif.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LIHAT </w:t>
              <w:br w:type="textWrapping"/>
              <w:t xml:space="preserve">Perhatikan apa sahaja perkara bermanfaat atau baik yang dilakukan oleh anak anda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UCAPKAN</w:t>
            </w:r>
          </w:p>
          <w:p w14:paraId="00000066">
            <w:pPr>
              <w:spacing w:after="0" w:line="276" w:lineRule="auto"/>
              <w:jc w:val="left"/>
              <w:rPr>
                <w:color w:val="000000"/>
                <w:shd w:fill="auto" w:val="clear"/>
              </w:rPr>
              <w:pStyle w:val="P68B1DB1-Normal3"/>
            </w:pPr>
            <w:r>
              <w:t xml:space="preserve">Berikan pujian dengan penuh semangat!</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ULANGKAN</w:t>
            </w:r>
          </w:p>
          <w:p w14:paraId="00000069">
            <w:pPr>
              <w:spacing w:after="0" w:line="276" w:lineRule="auto"/>
              <w:jc w:val="left"/>
              <w:rPr>
                <w:color w:val="000000"/>
                <w:shd w:fill="auto" w:val="clear"/>
              </w:rPr>
              <w:pStyle w:val="P68B1DB1-Normal3"/>
            </w:pPr>
            <w:r>
              <w:t xml:space="preserve">Puji tingkah laku yang baik setiap hari</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SENTIASA POSITIF</w:t>
            </w:r>
          </w:p>
          <w:p w14:paraId="0000006C">
            <w:pPr>
              <w:spacing w:after="0" w:line="276" w:lineRule="auto"/>
              <w:jc w:val="left"/>
              <w:rPr>
                <w:color w:val="000000"/>
                <w:shd w:fill="auto" w:val="clear"/>
              </w:rPr>
              <w:pStyle w:val="P68B1DB1-Normal3"/>
            </w:pPr>
            <w:r>
              <w:t xml:space="preserve">Fokus pada apa yang anak anda lakukan dengan baik.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Ingat: Lihat, Ucapkan, Ulangkan, dan Sentiasa positif.</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Anda seharusnya bangga dengan diri anda kerana anda telah melakukan tugas yang baik. </w:t>
            </w:r>
          </w:p>
          <w:p w14:paraId="00000073">
            <w:pPr>
              <w:spacing w:after="0" w:line="276" w:lineRule="auto"/>
              <w:jc w:val="left"/>
              <w:rPr>
                <w:color w:val="000000"/>
                <w:shd w:fill="auto" w:val="clear"/>
              </w:rPr>
              <w:pStyle w:val="P68B1DB1-Normal3"/>
            </w:pPr>
            <w:r>
              <w:t xml:space="preserve">Your home activity today is to try to praise your child during one-on-one time. Bolehkah anda mencubanya pada hari ini?</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AKTIVITI DI RUMAH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Jadilah Sepasukan</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Sentiasa Konsisten</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dan Memberi Pujian</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Mari kita mulakan.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JADILAH SEPASUKAN</w:t>
            </w:r>
          </w:p>
          <w:p w14:paraId="00000091">
            <w:pPr>
              <w:spacing w:after="0" w:line="276" w:lineRule="auto"/>
              <w:jc w:val="left"/>
              <w:rPr>
                <w:color w:val="000000"/>
                <w:shd w:fill="auto" w:val="clear"/>
              </w:rPr>
              <w:pStyle w:val="P68B1DB1-Normal3"/>
            </w:pPr>
            <w:r>
              <w:t xml:space="preserve">SENTIASA KONSISTEN</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Pertama, Jadilah Sepasukan.</w:t>
            </w:r>
          </w:p>
          <w:p w14:paraId="00000095">
            <w:pPr>
              <w:spacing w:after="0" w:line="276" w:lineRule="auto"/>
              <w:jc w:val="left"/>
              <w:rPr>
                <w:color w:val="000000"/>
                <w:shd w:fill="auto" w:val="clear"/>
              </w:rPr>
              <w:pStyle w:val="P68B1DB1-Normal3"/>
            </w:pPr>
            <w:r>
              <w:t xml:space="preserve">Bincang dengan anak anda mengenai bagaimana mereka mahu mengatur jadual harian mereka. Adakah anda tahu bahawa anak anda lebih cenderung untuk mengikuti jadual harian apabila mereka membantu menetapkannya? Cubalah!</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JADI SATU PASUKAN dan bekerja sama dengan anak anda untuk tetapkan jadual harian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Seterusnya, Sentiasa Konsisten</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Sebaik sahaja anda telah menetapkan jadual harian, pastikan anak anda mengikut jadual harian mereka setiap hari.</w:t>
            </w:r>
          </w:p>
          <w:p w14:paraId="0000009D">
            <w:pPr>
              <w:spacing w:after="0" w:line="276" w:lineRule="auto"/>
              <w:jc w:val="left"/>
              <w:rPr>
                <w:color w:val="000000"/>
                <w:shd w:fill="auto" w:val="clear"/>
              </w:rPr>
              <w:pStyle w:val="P68B1DB1-Normal3"/>
            </w:pPr>
            <w:r>
              <w:t xml:space="preserve">Aktiviti menjadi mudah untuk diurus apabila anak belajar dan biasa dengan jadual harian.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SENTIASA KONSISTEN untuk pastikan anak anda mengikut jadual harian mereka</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Akhir sekali, Beri Pujian.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BERI PUJIAN kerana menetapkan dan mengikut jadual harian.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Masa tidur </w:t>
            </w:r>
          </w:p>
          <w:p w14:paraId="000000AB">
            <w:pPr>
              <w:spacing w:after="0" w:line="276" w:lineRule="auto"/>
              <w:jc w:val="left"/>
              <w:rPr>
                <w:color w:val="000000"/>
                <w:shd w:fill="auto" w:val="clear"/>
              </w:rPr>
              <w:pStyle w:val="P68B1DB1-Normal3"/>
            </w:pPr>
            <w:r>
              <w:t xml:space="preserve">Kerja sekolah </w:t>
            </w:r>
          </w:p>
          <w:p w14:paraId="000000AC">
            <w:pPr>
              <w:spacing w:after="0" w:line="276" w:lineRule="auto"/>
              <w:jc w:val="left"/>
              <w:rPr>
                <w:color w:val="000000"/>
                <w:shd w:fill="auto" w:val="clear"/>
              </w:rPr>
              <w:pStyle w:val="P68B1DB1-Normal3"/>
            </w:pPr>
            <w:r>
              <w:t xml:space="preserve">Kerja-kerja rumah </w:t>
            </w:r>
          </w:p>
          <w:p w14:paraId="000000AD">
            <w:pPr>
              <w:spacing w:after="0" w:line="276" w:lineRule="auto"/>
              <w:jc w:val="left"/>
              <w:rPr>
                <w:color w:val="000000"/>
                <w:shd w:fill="auto" w:val="clear"/>
              </w:rPr>
              <w:pStyle w:val="P68B1DB1-Normal3"/>
            </w:pPr>
            <w:r>
              <w:t xml:space="preserve">Masa makan </w:t>
            </w:r>
          </w:p>
          <w:p w14:paraId="000000AE">
            <w:pPr>
              <w:spacing w:after="0" w:line="276" w:lineRule="auto"/>
              <w:jc w:val="left"/>
              <w:rPr>
                <w:color w:val="000000"/>
                <w:shd w:fill="auto" w:val="clear"/>
              </w:rPr>
              <w:pStyle w:val="P68B1DB1-Normal3"/>
            </w:pPr>
            <w:r>
              <w:t xml:space="preserve">Waktu lapang </w:t>
            </w:r>
          </w:p>
          <w:p w14:paraId="000000AF">
            <w:pPr>
              <w:spacing w:after="0" w:line="276" w:lineRule="auto"/>
              <w:jc w:val="left"/>
              <w:rPr>
                <w:color w:val="000000"/>
                <w:shd w:fill="auto" w:val="clear"/>
              </w:rPr>
              <w:pStyle w:val="P68B1DB1-Normal3"/>
            </w:pPr>
            <w:r>
              <w:t xml:space="preserve">Masa menonton TV atau menggunakan gajet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AKTIVITI DI RUMAH:</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Anda boleh membantu anak anda dengan mendengar luahan mereka, memahami apa yang mereka rasakan, dan menerima emosi mereka.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Mari ketahui lebih lanjut tentang langkah ini bersama-sama.</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Langkah seterusnya ialah BERCAKAP</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Ingat, mengalami perasaan dalam cara yang berbeza juga perkara yang biasa.</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BERCAKAP tentang emosi dan perasaan anda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Langkah terakhir ialah memberi KASIH SAYANG.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Anda lakukannya dengan baik!</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Bolehkah anda lakukannya hari ini?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AKTIVITI DI RUMAH: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Hai!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BERTENANG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Contohnya, katakan:</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Puji anak anda apabila mereka berkelakuan baik!</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Bolehkah anda kongsikan petua-petua ini hari ini?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Mari kita mulakan!</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HARI</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MAIN</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KEKAL</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HARI</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setiap hari selama 5 minit atau lebih!</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Biarkan mereka memilih apa yang perlu dilakukan atau yang perlu dibincangkan. Cuba melakukan aktiviti yang berlainan bersama-sama.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MAIN</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Petua terakhir kami ialah Kekal.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Untuk menunjukkan anda betul-betul memberikan perhatian pada anak anda, angguk atau berkata "Saya nampak".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KEKAL</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Hari, </w:t>
            </w:r>
          </w:p>
          <w:p w14:paraId="0000019A">
            <w:pPr>
              <w:spacing w:after="0" w:line="276" w:lineRule="auto"/>
              <w:jc w:val="left"/>
              <w:rPr>
                <w:color w:val="000000"/>
                <w:shd w:fill="auto" w:val="clear"/>
              </w:rPr>
              <w:pStyle w:val="P68B1DB1-Normal3"/>
            </w:pPr>
            <w:r>
              <w:t>Main,</w:t>
            </w:r>
          </w:p>
          <w:p w14:paraId="0000019B">
            <w:pPr>
              <w:spacing w:after="0" w:line="276" w:lineRule="auto"/>
              <w:jc w:val="left"/>
              <w:rPr>
                <w:color w:val="000000"/>
                <w:shd w:fill="auto" w:val="clear"/>
              </w:rPr>
              <w:pStyle w:val="P68B1DB1-Normal3"/>
            </w:pPr>
            <w:r>
              <w:t xml:space="preserve">dan Kekal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Ia akan mewujudkan perubahan yang besar!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Adakah anda mempunyai masa untuk melakukannya hari ini?</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HARI</w:t>
            </w:r>
          </w:p>
          <w:p w14:paraId="000001A5">
            <w:pPr>
              <w:spacing w:after="0" w:line="276" w:lineRule="auto"/>
              <w:jc w:val="left"/>
              <w:rPr>
                <w:color w:val="000000"/>
                <w:shd w:fill="auto" w:val="clear"/>
              </w:rPr>
              <w:pStyle w:val="P68B1DB1-Normal3"/>
            </w:pPr>
            <w:r>
              <w:t>MAIN</w:t>
            </w:r>
          </w:p>
          <w:p w14:paraId="000001A6">
            <w:pPr>
              <w:spacing w:after="0" w:line="276" w:lineRule="auto"/>
              <w:jc w:val="left"/>
              <w:rPr>
                <w:color w:val="000000"/>
                <w:shd w:fill="auto" w:val="clear"/>
              </w:rPr>
              <w:pStyle w:val="P68B1DB1-Normal3"/>
            </w:pPr>
            <w:r>
              <w:t>KEKAL</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AKTIVITI DI RUMAH: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LIHAT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UCAPKAN</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ULANGKAN</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SENTIASA POSITIF</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Langkah seterusnya, ucapkan.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Apabila anda melihat mereka melakukan sesuatu yang digalakkan, pujilah mereka. Maklumkan kepada mereka secara khusus kelakuan baik yang mana satu mereka telah lakukan.</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Dengan cara ini, mereka akan lebih cenderung untuk melakukannya lagi.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Langkah ketiga ialah untuk ulangkan,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Teruskan memuji anak anda walaupun ia hanya perkara yang sangat kecil.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Akhir sekali, sentiasa positif.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UCAPKAN</w:t>
            </w:r>
          </w:p>
          <w:p w14:paraId="000001DD">
            <w:pPr>
              <w:spacing w:after="0" w:line="276" w:lineRule="auto"/>
              <w:jc w:val="left"/>
              <w:rPr>
                <w:color w:val="000000"/>
                <w:shd w:fill="auto" w:val="clear"/>
              </w:rPr>
              <w:pStyle w:val="P68B1DB1-Normal3"/>
            </w:pPr>
            <w:r>
              <w:t xml:space="preserve">Berikan pujian dengan penuh semangat!</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ULANGKAN</w:t>
            </w:r>
          </w:p>
          <w:p w14:paraId="000001E0">
            <w:pPr>
              <w:spacing w:after="0" w:line="276" w:lineRule="auto"/>
              <w:jc w:val="left"/>
              <w:rPr>
                <w:color w:val="000000"/>
                <w:shd w:fill="auto" w:val="clear"/>
              </w:rPr>
              <w:pStyle w:val="P68B1DB1-Normal3"/>
            </w:pPr>
            <w:r>
              <w:t xml:space="preserve">Puji tingkah laku yang baik setiap hari</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SENTIASA POSITIF</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Ingat: Lihat, Ucapkan, Ulangkan, dan Sentiasa positif.</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Anda seharusnya bangga dengan diri anda kerana anda telah melakukan tugas yang baik.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Bolehkah anda mencubanya pada hari ini?</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AKTIVITI DI RUMAH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Praise your teen</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Jadilah Sepasukan</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Sentiasa Konsisten</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dan Memberi Pujian</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Mari kita mulakan.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JADILAH SEPASUKAN</w:t>
            </w:r>
          </w:p>
          <w:p w14:paraId="00000210">
            <w:pPr>
              <w:spacing w:after="0" w:line="276" w:lineRule="auto"/>
              <w:jc w:val="left"/>
              <w:rPr>
                <w:color w:val="000000"/>
                <w:shd w:fill="auto" w:val="clear"/>
              </w:rPr>
              <w:pStyle w:val="P68B1DB1-Normal3"/>
            </w:pPr>
            <w:r>
              <w:t xml:space="preserve">SENTIASA KONSISTEN</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Pertama, Jadilah Sepasukan.</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Seterusnya, Sentiasa Konsisten</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Akhir sekali, Beri Pujian.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BERI PUJIAN kerana menetapkan dan mengikut jadual harian.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Masa tidur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Kerja-kerja rumah </w:t>
            </w:r>
          </w:p>
          <w:p w14:paraId="00000229">
            <w:pPr>
              <w:spacing w:after="0" w:line="276" w:lineRule="auto"/>
              <w:jc w:val="left"/>
              <w:rPr>
                <w:color w:val="000000"/>
                <w:shd w:fill="auto" w:val="clear"/>
              </w:rPr>
              <w:pStyle w:val="P68B1DB1-Normal3"/>
            </w:pPr>
            <w:r>
              <w:t xml:space="preserve">Masa makan </w:t>
            </w:r>
          </w:p>
          <w:p w14:paraId="0000022A">
            <w:pPr>
              <w:spacing w:after="0" w:line="276" w:lineRule="auto"/>
              <w:jc w:val="left"/>
              <w:rPr>
                <w:color w:val="000000"/>
                <w:shd w:fill="auto" w:val="clear"/>
              </w:rPr>
              <w:pStyle w:val="P68B1DB1-Normal3"/>
            </w:pPr>
            <w:r>
              <w:t xml:space="preserve">Waktu lapang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AKTIVITI DI RUMAH:</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Anda boleh membantu anak anda dengan mendengar luahan mereka, memahami apa yang mereka rasakan, dan menerima emosi mereka.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Mari ketahui lebih lanjut tentang langkah ini bersama-sama.</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Langkah seterusnya ialah BERCAKAP</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Ingat, mengalami perasaan dalam cara yang berbeza juga perkara yang biasa.</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BERCAKAP tentang emosi dan perasaan anda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Langkah terakhir ialah memberi KASIH SAYANG.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Anda lakukannya dengan baik!</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Bolehkah anda lakukannya hari ini?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AKTIVITI DI RUMAH: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Hai!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BERTENANG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Contohnya, katakan:</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Bolehkah anda kongsikan petua-petua ini hari ini?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