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Umbhalo</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Embhalweni wesilayidi</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[Phumula]</w:t>
            </w:r>
          </w:p>
          <w:p w14:paraId="00000013">
            <w:pPr>
              <w:widowControl w:val="0"/>
            </w:pPr>
            <w:r>
              <w:t xml:space="preserve">It is also not okay for someone to ask your child to touch or look at someone else’s private parts. </w:t>
            </w:r>
          </w:p>
          <w:p w14:paraId="00000014">
            <w:pPr>
              <w:widowControl w:val="0"/>
            </w:pPr>
            <w:r>
              <w:t>[phumula]</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[phumula]</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[Phumula]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[phumula]</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Umbhalo</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[phumula]</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[phumula]</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Phendvula</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Umbhalo</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Dweba</w:t>
            </w:r>
          </w:p>
          <w:p w14:paraId="0000008A">
            <w:pPr>
              <w:widowControl w:val="0"/>
              <w:spacing w:line="240" w:lineRule="auto"/>
            </w:pPr>
            <w:r>
              <w:t>[phumula]</w:t>
            </w:r>
          </w:p>
          <w:p w14:paraId="0000008B">
            <w:pPr>
              <w:widowControl w:val="0"/>
              <w:spacing w:line="240" w:lineRule="auto"/>
            </w:pPr>
            <w:r>
              <w:t xml:space="preserve">talk, </w:t>
            </w:r>
          </w:p>
          <w:p w14:paraId="0000008C">
            <w:pPr>
              <w:widowControl w:val="0"/>
              <w:spacing w:line="240" w:lineRule="auto"/>
            </w:pPr>
            <w:r>
              <w:t>[phumula]</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Kuphepha Emmangweni</w:t>
            </w:r>
          </w:p>
          <w:p w14:paraId="00000093">
            <w:pPr>
              <w:widowControl w:val="0"/>
            </w:pPr>
          </w:p>
          <w:p w14:paraId="00000094">
            <w:pPr>
              <w:widowControl w:val="0"/>
              <w:spacing w:line="240" w:lineRule="auto"/>
            </w:pPr>
            <w:r>
              <w:t>Dweba</w:t>
            </w:r>
          </w:p>
          <w:p w14:paraId="00000095">
            <w:pPr>
              <w:widowControl w:val="0"/>
              <w:spacing w:line="240" w:lineRule="auto"/>
            </w:pPr>
            <w:r>
              <w:t>KHULUMA</w:t>
            </w:r>
          </w:p>
          <w:p w14:paraId="00000096">
            <w:pPr>
              <w:widowControl w:val="0"/>
              <w:spacing w:line="240" w:lineRule="auto"/>
            </w:pPr>
            <w:r>
              <w:t>COCA</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Dweba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sitfombe2.jpg"/>
                  <a:graphic>
                    <a:graphicData uri="http://schemas.openxmlformats.org/drawingml/2006/picture">
                      <pic:pic>
                        <pic:nvPicPr>
                          <pic:cNvPr id="0" name="sitfomb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KHULUMA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sitfombe3.jpg"/>
                  <a:graphic>
                    <a:graphicData uri="http://schemas.openxmlformats.org/drawingml/2006/picture">
                      <pic:pic>
                        <pic:nvPicPr>
                          <pic:cNvPr id="0" name="sitfomb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COCA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Unaso yini sikhatsi sekukwenta loku namuhla?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Umbhalo</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Sawubona!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Dweba</w:t>
            </w:r>
          </w:p>
          <w:p w14:paraId="000000CC">
            <w:pPr>
              <w:widowControl w:val="0"/>
              <w:spacing w:line="240" w:lineRule="auto"/>
            </w:pPr>
            <w:r>
              <w:t>[phumula]</w:t>
            </w:r>
          </w:p>
          <w:p w14:paraId="000000CD">
            <w:pPr>
              <w:widowControl w:val="0"/>
              <w:spacing w:line="240" w:lineRule="auto"/>
            </w:pPr>
            <w:r>
              <w:t xml:space="preserve">talk, </w:t>
            </w:r>
          </w:p>
          <w:p w14:paraId="000000CE">
            <w:pPr>
              <w:widowControl w:val="0"/>
              <w:spacing w:line="240" w:lineRule="auto"/>
            </w:pPr>
            <w:r>
              <w:t>[phumula]</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Dweba</w:t>
            </w:r>
          </w:p>
          <w:p w14:paraId="000000D7">
            <w:pPr>
              <w:widowControl w:val="0"/>
              <w:spacing w:line="240" w:lineRule="auto"/>
            </w:pPr>
            <w:r>
              <w:t>KHULUMA</w:t>
            </w:r>
          </w:p>
          <w:p w14:paraId="000000D8">
            <w:pPr>
              <w:widowControl w:val="0"/>
              <w:spacing w:line="240" w:lineRule="auto"/>
            </w:pPr>
            <w:r>
              <w:t>COCA</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Dweba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sitfombe2.jpg"/>
                  <a:graphic>
                    <a:graphicData uri="http://schemas.openxmlformats.org/drawingml/2006/picture">
                      <pic:pic>
                        <pic:nvPicPr>
                          <pic:cNvPr id="0" name="sitfomb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KHULUMA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sitfombe3.jpg"/>
                  <a:graphic>
                    <a:graphicData uri="http://schemas.openxmlformats.org/drawingml/2006/picture">
                      <pic:pic>
                        <pic:nvPicPr>
                          <pic:cNvPr id="0" name="sitfomb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Ngaletinye tikhatsi, sititfola sesisenkingeni.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COCA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Unaso yini sikhatsi sekukwenta loku namuhla?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Umbhalo</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Sawubona!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Asesifundze kabanti ngaletinyatselo kanye kanye.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PHEFUMULA</w:t>
            </w:r>
          </w:p>
          <w:p w14:paraId="00000112">
            <w:pPr>
              <w:widowControl w:val="0"/>
              <w:spacing w:line="240" w:lineRule="auto"/>
            </w:pPr>
            <w:r>
              <w:t>LALELA</w:t>
            </w:r>
          </w:p>
          <w:p w14:paraId="00000113">
            <w:pPr>
              <w:widowControl w:val="0"/>
              <w:spacing w:line="240" w:lineRule="auto"/>
            </w:pPr>
            <w:r>
              <w:t>Phendvula</w:t>
            </w:r>
          </w:p>
          <w:p w14:paraId="00000114">
            <w:pPr>
              <w:widowControl w:val="0"/>
              <w:spacing w:line="240" w:lineRule="auto"/>
            </w:pPr>
            <w:r>
              <w:t>Indvudvuto</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Yehlisa umoya.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PHEFUMULA</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LALELA</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Phendvula</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Indvudvuto</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Kungaba matima kubona umntfwana wakho akhatsatekile nobe adidekile, kodvwa khumbula kutsi kunalokunyenti longakwenta kute umsekele ngesikhatsi lesimatima. Utawukwenta loko, ungumtali lokahle!</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PHEFUMULA</w:t>
            </w:r>
          </w:p>
          <w:p w14:paraId="00000138">
            <w:pPr>
              <w:widowControl w:val="0"/>
              <w:spacing w:line="240" w:lineRule="auto"/>
            </w:pPr>
            <w:r>
              <w:t>LALELA</w:t>
            </w:r>
          </w:p>
          <w:p w14:paraId="00000139">
            <w:pPr>
              <w:widowControl w:val="0"/>
              <w:spacing w:line="240" w:lineRule="auto"/>
            </w:pPr>
            <w:r>
              <w:t>Phendvula</w:t>
            </w:r>
          </w:p>
          <w:p w14:paraId="0000013A">
            <w:pPr>
              <w:widowControl w:val="0"/>
              <w:spacing w:line="240" w:lineRule="auto"/>
            </w:pPr>
            <w:r>
              <w:t>Indvudvuto</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Umbhalo</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Sawubona!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Asesifundze kabanti ngaletinyatselo kanye kanye.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PHEFUMULA</w:t>
            </w:r>
          </w:p>
          <w:p w14:paraId="0000014F">
            <w:pPr>
              <w:widowControl w:val="0"/>
              <w:spacing w:line="240" w:lineRule="auto"/>
            </w:pPr>
            <w:r>
              <w:t>LALELA</w:t>
            </w:r>
          </w:p>
          <w:p w14:paraId="00000150">
            <w:pPr>
              <w:widowControl w:val="0"/>
              <w:spacing w:line="240" w:lineRule="auto"/>
            </w:pPr>
            <w:r>
              <w:t>Phendvula</w:t>
            </w:r>
          </w:p>
          <w:p w14:paraId="00000151">
            <w:pPr>
              <w:widowControl w:val="0"/>
              <w:spacing w:line="240" w:lineRule="auto"/>
            </w:pPr>
            <w:r>
              <w:t>Indvudvuto</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Sinyatselo sekucala kuphefumula.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PHEFUMULA</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LALELA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Phendvula</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Indvudvuto</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Kungaba matima kubona umntfwana wakho akhatsatekile nobe adidekile, kodvwa khumbula kutsi kunalokunyenti longakwenta kute umsekele ngesikhatsi lesimatima. Utawukwenta loko, ungumtali lokahle!</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PHEFUMULA</w:t>
            </w:r>
          </w:p>
          <w:p w14:paraId="00000177">
            <w:pPr>
              <w:widowControl w:val="0"/>
              <w:spacing w:line="240" w:lineRule="auto"/>
            </w:pPr>
            <w:r>
              <w:t>LALELA</w:t>
            </w:r>
          </w:p>
          <w:p w14:paraId="00000178">
            <w:pPr>
              <w:widowControl w:val="0"/>
              <w:spacing w:line="240" w:lineRule="auto"/>
            </w:pPr>
            <w:r>
              <w:t>Phendvula</w:t>
            </w:r>
          </w:p>
          <w:p w14:paraId="00000179">
            <w:pPr>
              <w:widowControl w:val="0"/>
              <w:spacing w:line="240" w:lineRule="auto"/>
            </w:pPr>
            <w:r>
              <w:t>Indvudvuto</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Umbhalo</w:t>
            </w:r>
          </w:p>
        </w:tc>
        <w:tc>
          <w:tcPr>
            <w:shd w:fill="c9daf8" w:val="clear"/>
          </w:tcPr>
          <w:p w14:paraId="00000187">
            <w:pPr>
              <w:widowControl w:val="0"/>
              <w:spacing w:line="240" w:lineRule="auto"/>
            </w:pPr>
            <w:r>
              <w:t xml:space="preserve">Embhalweni wesilayidi</w:t>
            </w:r>
          </w:p>
        </w:tc>
        <w:tc>
          <w:tcPr>
            <w:shd w:fill="c9daf8" w:val="clear"/>
          </w:tcPr>
          <w:p w14:paraId="00000188">
            <w:pPr>
              <w:widowControl w:val="0"/>
              <w:spacing w:line="240" w:lineRule="auto"/>
            </w:pPr>
            <w:r>
              <w:t xml:space="preserve">Emanotsi abopopayi</w:t>
            </w:r>
          </w:p>
        </w:tc>
      </w:tr>
      <w:tr>
        <w:trPr>
          <w:cantSplit w:val="0"/>
          <w:tblHeader w:val="0"/>
        </w:trPr>
        <w:tc>
          <w:tcPr/>
          <w:p w14:paraId="00000189">
            <w:pPr>
              <w:spacing w:line="240" w:lineRule="auto"/>
            </w:pPr>
            <w:r>
              <w:t xml:space="preserve">Sawubona futsi!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Nati tintfo letine lekufanele utikhumbule mayelana nekuphepha ku-Internet: </w:t>
            </w:r>
          </w:p>
          <w:p w14:paraId="0000018E">
            <w:pPr>
              <w:spacing w:line="240" w:lineRule="auto"/>
            </w:pPr>
            <w:r>
              <w:t>FUNDZA,</w:t>
            </w:r>
          </w:p>
          <w:p w14:paraId="0000018F">
            <w:pPr>
              <w:spacing w:line="240" w:lineRule="auto"/>
            </w:pPr>
            <w:r>
              <w:t xml:space="preserve"> VIKELA</w:t>
            </w:r>
          </w:p>
          <w:p w14:paraId="00000190">
            <w:pPr>
              <w:spacing w:line="240" w:lineRule="auto"/>
            </w:pPr>
            <w:r>
              <w:t xml:space="preserve"> YAKHA IMIKHUBA LEMIHLE, </w:t>
            </w:r>
          </w:p>
          <w:p w14:paraId="00000191">
            <w:pPr>
              <w:spacing w:line="240" w:lineRule="auto"/>
            </w:pPr>
            <w:r>
              <w:t xml:space="preserve">wAKHE NEKWETSEMBANA.</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Namuhla, sitawubuketa leteluleko letilandzelako [phumula] KUFUNDZA [phumula] nekuVIKELA. </w:t>
            </w:r>
          </w:p>
          <w:p w14:paraId="00000196">
            <w:pPr>
              <w:spacing w:line="240" w:lineRule="auto"/>
            </w:pPr>
          </w:p>
          <w:p w14:paraId="00000197">
            <w:pPr>
              <w:spacing w:line="240" w:lineRule="auto"/>
            </w:pPr>
            <w:r>
              <w:t xml:space="preserve">Sifundvo lesilandzelako sikhuluma [phumula] ngekwakha imikhuba lemihle [phumula] kanye nekwakha kwetsembana.</w:t>
            </w:r>
          </w:p>
          <w:p w14:paraId="00000198">
            <w:pPr>
              <w:spacing w:line="240" w:lineRule="auto"/>
            </w:pPr>
          </w:p>
          <w:p w14:paraId="00000199">
            <w:pPr>
              <w:spacing w:line="240" w:lineRule="auto"/>
            </w:pPr>
            <w:r>
              <w:t>Asesicale.</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FUNDZA</w:t>
            </w:r>
          </w:p>
          <w:p w14:paraId="0000019F">
            <w:pPr>
              <w:widowControl w:val="0"/>
            </w:pPr>
            <w:r>
              <w:t>VIKELA</w:t>
            </w:r>
          </w:p>
          <w:p w14:paraId="000001A0">
            <w:pPr>
              <w:widowControl w:val="0"/>
            </w:pPr>
            <w:r>
              <w:t xml:space="preserve">Yakha imikhuba lemihle</w:t>
            </w:r>
          </w:p>
          <w:p w14:paraId="000001A1">
            <w:pPr>
              <w:widowControl w:val="0"/>
            </w:pPr>
            <w:r>
              <w:t xml:space="preserve">Kwakha kwetsembana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VIKELA</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Emhlanganweni lolandzelako, sitawuchubeka nekufundza ngekuphepha ku-inthanethi. Today, your home activity is to ask your child what they do to stay safe online. Ungatfola kutsi sewuvele uyacabanga ngetekuphepha nakasebentisa i-Internet.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Umbhalo</w:t>
            </w:r>
          </w:p>
        </w:tc>
        <w:tc>
          <w:tcPr>
            <w:shd w:fill="c9daf8" w:val="clear"/>
          </w:tcPr>
          <w:p w14:paraId="000001C9">
            <w:pPr>
              <w:widowControl w:val="0"/>
              <w:spacing w:line="240" w:lineRule="auto"/>
            </w:pPr>
            <w:r>
              <w:t xml:space="preserve">Embhalweni wesilayidi</w:t>
            </w:r>
          </w:p>
        </w:tc>
        <w:tc>
          <w:tcPr>
            <w:shd w:fill="c9daf8" w:val="clear"/>
          </w:tcPr>
          <w:p w14:paraId="000001CA">
            <w:pPr>
              <w:widowControl w:val="0"/>
              <w:spacing w:line="240" w:lineRule="auto"/>
            </w:pPr>
            <w:r>
              <w:t xml:space="preserve">Emanotsi abopopayi</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Kwakha Imikhuba Nekwetsembana Ku-intanethi</w:t>
            </w:r>
          </w:p>
          <w:p w14:paraId="000001D4">
            <w:pPr>
              <w:widowControl w:val="0"/>
            </w:pPr>
            <w:r>
              <w:t>FUNDZA</w:t>
            </w:r>
          </w:p>
          <w:p w14:paraId="000001D5">
            <w:pPr>
              <w:widowControl w:val="0"/>
            </w:pPr>
            <w:r>
              <w:t>VIKELA</w:t>
            </w:r>
          </w:p>
          <w:p w14:paraId="000001D6">
            <w:pPr>
              <w:widowControl w:val="0"/>
            </w:pPr>
            <w:r>
              <w:t xml:space="preserve">Yakha imikhuba lemihle</w:t>
            </w:r>
          </w:p>
          <w:p w14:paraId="000001D7">
            <w:pPr>
              <w:widowControl w:val="0"/>
            </w:pPr>
            <w:r>
              <w:t xml:space="preserve">Kwakha kwetsembana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Angacali atfumele imilayeto noma acocele bantfu langabati ngetindzaba takhe letiyimfihlo.</w:t>
            </w:r>
          </w:p>
          <w:p w14:paraId="000001DD">
            <w:pPr>
              <w:widowControl w:val="0"/>
            </w:pPr>
            <w:r>
              <w:t xml:space="preserve">Before completing forms that ask for personal information, check that the web address begins with https://. Ema-webhusayithi lacala nga-http:// kungenteka kutsi akakaphephi.</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Hlola emakheli e-web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[Phumula] lendze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[phumula] abhalwe ngetinhlavu letinkhulu naletincane, tinombolo kanye netimphawu.</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Yakha imikhuba lemihle</w:t>
            </w:r>
          </w:p>
          <w:p w14:paraId="000001EE">
            <w:pPr>
              <w:widowControl w:val="0"/>
              <w:spacing w:line="240" w:lineRule="auto"/>
            </w:pPr>
          </w:p>
          <w:p w14:paraId="000001EF">
            <w:pPr>
              <w:widowControl w:val="0"/>
              <w:spacing w:line="240" w:lineRule="auto"/>
            </w:pPr>
            <w:r>
              <w:t xml:space="preserve">Sebentisa ema-phasiwedi lalukhuni: </w:t>
            </w:r>
          </w:p>
          <w:p w14:paraId="000001F0">
            <w:pPr>
              <w:widowControl w:val="0"/>
              <w:spacing w:line="240" w:lineRule="auto"/>
            </w:pPr>
            <w:r>
              <w:t>lendze</w:t>
            </w:r>
          </w:p>
          <w:p w14:paraId="000001F1">
            <w:pPr>
              <w:widowControl w:val="0"/>
              <w:spacing w:line="240" w:lineRule="auto"/>
            </w:pPr>
            <w:r>
              <w:t xml:space="preserve">Ungafaki imininingwane yakho</w:t>
            </w:r>
          </w:p>
          <w:p w14:paraId="000001F2">
            <w:pPr>
              <w:widowControl w:val="0"/>
              <w:spacing w:line="240" w:lineRule="auto"/>
            </w:pPr>
            <w:r>
              <w:t xml:space="preserve">-Ufake tinhlavu letinkhulu naletincane, tinombolo kanye netimphawu.</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Hlolani kanye kanye ema-website, tinhlelo tekuchumana, imidlalo kanye netinhlelo tekusebenta latisebentisako.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Kwakha kwetsembana</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Buta Imibuto</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Ngekulandzela letinyatselo leti, ungamvikela futsi wente siciniseko kutsi kusebentisa kwakhe i-internet kuphephile kute achubeke ngekuyisebentisa nakafundza. Wenta kahle kakhulu!</w:t>
            </w:r>
          </w:p>
          <w:p w14:paraId="00000205">
            <w:pPr>
              <w:widowControl w:val="0"/>
            </w:pPr>
          </w:p>
          <w:p w14:paraId="00000206">
            <w:pPr>
              <w:widowControl w:val="0"/>
            </w:pPr>
          </w:p>
        </w:tc>
        <w:tc>
          <w:tcPr/>
          <w:p w14:paraId="00000207">
            <w:pPr>
              <w:widowControl w:val="0"/>
              <w:spacing w:line="240" w:lineRule="auto"/>
            </w:pPr>
            <w:r>
              <w:t xml:space="preserve">Kwakha kwetsembana</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Kwakha Imikhuba Nekwetsembana Ku-intanethi</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