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nengane yakho ninobabili. Ukuchitha isikhathi sekhwalithi nengane yakho kuzomenza azizwe abalulekile futhi athandwa. </w:t>
              <w:br w:type="textWrapping"/>
              <w:t xml:space="preserve">Kuzowaka ukwethembana nenhlonipho, futhi kweseka izingane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nengane yakho::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Nengane Yami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nengane yakho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ingane yakho ukuthi uyafuna ukuchitha isikhathi eyedwa nawe.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ingane yakho ikhethe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ingane yakho.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ingane yakho. Nqekuzisa ikhanda noma uthi "Ngiyabona" ukutshengisa ukuthi umnakile ngempela. </w:t>
              <w:br w:type="textWrapping"/>
              <w:br w:type="textWrapping"/>
              <w:t xml:space="preserve">Yamukela ingane yakho futhi uvimbe ukwahlulela. </w:t>
              <w:br w:type="textWrapping"/>
              <w:t xml:space="preserve">Phendula ingane yakho uma ikhuluma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enganeni yakho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nengane yakho: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nengane yakho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Nengane Yami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nengane yakho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nengane yakho. Kutshengisa ukuthi unendaba ngempela! Lo mlayezo ukwenze wazizwa kanjani? Sonke sizizwa singcono uma sinconywa! Namhlanje sifunda ngokuncoma izingane zethu. </w:t>
            </w:r>
          </w:p>
          <w:p w14:paraId="00000043">
            <w:pPr>
              <w:widowControl w:val="0"/>
              <w:spacing w:after="0" w:line="276" w:lineRule="auto"/>
              <w:jc w:val="left"/>
              <w:rPr>
                <w:color w:val="000000"/>
                <w:shd w:fill="auto" w:val="clear"/>
              </w:rPr>
              <w:pStyle w:val="P68B1DB1-Normal3"/>
            </w:pPr>
            <w:r>
              <w:t xml:space="preserve">Izingane ziphendula kahle uma benconywa. Uma uncoma ingane yakho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ingane yakho:</w:t>
            </w:r>
          </w:p>
          <w:p w14:paraId="00000046">
            <w:pPr>
              <w:spacing w:after="0" w:line="276" w:lineRule="auto"/>
              <w:jc w:val="left"/>
              <w:rPr>
                <w:color w:val="000000"/>
                <w:shd w:fill="auto" w:val="clear"/>
              </w:rPr>
              <w:pStyle w:val="P68B1DB1-Normal3"/>
            </w:pPr>
            <w:r>
              <w:t xml:space="preserve">BONA, USHO, UKUPHINDE, UKUKUGCINE KUKUHLE.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enhle noma esizayo eyenziwa ingane yakho.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ingane yakho ngayo.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ingane yakho,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ingane yakho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esizayo noma enhle eyenziwa ingane yakho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ingane yakho eyenza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izingane zethu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ingane yakho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nengane yakho.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nengane yakho, asenze isikhathi senu ninobabili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nengane yakho ngokuthi ufuna izinhlelo zakhe zibe kanjani. Bewazi yini ukuthi ingane yakho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nengane yakho ukusetha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senilusethile uhlelo, qiniseka ukuthi ingane yakho ilandela uhlelo nsuku zonke.</w:t>
            </w:r>
          </w:p>
          <w:p w14:paraId="0000009D">
            <w:pPr>
              <w:spacing w:after="0" w:line="276" w:lineRule="auto"/>
              <w:jc w:val="left"/>
              <w:rPr>
                <w:color w:val="000000"/>
                <w:shd w:fill="auto" w:val="clear"/>
              </w:rPr>
              <w:pStyle w:val="P68B1DB1-Normal3"/>
            </w:pPr>
            <w:r>
              <w:t xml:space="preserve">Umsebenzi uba lula ukuwuphatha uma izingane zifunda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Izinhlelo ezingashintshi zisiza ingane yakho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ingane yakho ilandela izinhlelo zayo</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ingane yakho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nengane yakho: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nengane yakho: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nengane yakho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neyengane yakho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nawengane yakho kusiza ukuthi umeseke futhi nizinakekele kahle. Ukubona nokukhuluma ngemizwa nengane yakho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ingane yakho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izingane zikhula,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nasenganeni yakho. Bona ukuthi imizwa ngamunye izwakala kanjani emzimbeni wakho. Ungabona nemizwa emihle njonkuzwa ukuthula, injabulo, noma ukuzola. Ukubona kungavumela izingane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nasenganeni yakho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ingane yakho uma ethula ukuthi uzizwa kanjani. Yamukela ukuthi wena noma ingane yakho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ingane yakho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ingane yakho izwa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ingane yakho ifunde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enganeni yakho.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ingane yakho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enganeni yakho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Isinyathelo sokugcina ukuba NENDABA.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ingane yakho izizwe yamukelekile futhi ithandwa.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nengane yakho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ingane yakho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ingane yakho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nengane yakho [1] ngokufunda ngemizwa ehlukile, [2] ukubona imizwa ehlukile, [3] ukuvuleka, [4] ukukhuluma ngemizwa, [5] ukwethula imizwa yakho, futhi [6] ukunikela ngothando nokwamukela enganeni yakho.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yengane yakho ngesikhathi senu ninobabili namhlanje. Khuluma nengane yakho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nengane yakho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nezingane zethu.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Siyazithanda izingane zethu,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ingane yakho,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nengane yakho ngezwi elizolile.</w:t>
            </w:r>
          </w:p>
          <w:p w14:paraId="00000138">
            <w:pPr>
              <w:widowControl w:val="0"/>
              <w:spacing w:after="0" w:line="276" w:lineRule="auto"/>
              <w:jc w:val="left"/>
              <w:rPr>
                <w:color w:val="000000"/>
                <w:shd w:fill="auto" w:val="clear"/>
              </w:rPr>
              <w:pStyle w:val="P68B1DB1-Normal3"/>
            </w:pPr>
            <w:r>
              <w:t xml:space="preserve">Khumbula ukuthi igoli yakho ukusiza ingane yakho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ingane yakho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ingane yakho isizoqala impatho engafuneki, muphazamise ngokucela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ingane yakho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ingane yakho osemusha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muhle. </w:t>
              <w:br w:type="textWrapping"/>
              <w:br w:type="textWrapping"/>
              <w:t xml:space="preserve">Ncoma ingane yakho uma iziphatha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ingane yakho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nengane yakho.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Sinecindezi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ukuzi phatha kahle,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umange,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Ukuqhubeka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ukuzakha.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Okokugcina,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nokulandela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somakhalekhukhwini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umakhalakhukhwini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engu-15 ninobabili nomntwana wakho osemusha nsuku zonke. 📝 Ungakwenza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engu-15 wesikhathi ninobabili.</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nokulawula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wonke asinika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Bona ukuthi imizwa ngamunye izwakala kanjani emzimbeni wakho. Ungabona nemizwa emihle njonkuzwa ukuthula, injabulo, noma ukuzola. Ukubona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BONA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Vuleka, bona, futhi ulalele umntwana wakho osemusha uma ethula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VULEKA, bona,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qhulelanani noma nithathe ukuphefumula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ukubona imizwa, uzobe ubona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ukuthi silawule intukuthelo yethu ukuze singabalimazi abanye. </w:t>
              <w:br w:type="textWrapping"/>
              <w:t xml:space="preserve">Kunezinyathelo ezine zokuzola ezimeni ezikhathazanayo: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Bona imizwa yakho. Nakekela imizwa yakho.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Thatha ikhefu noma uphefumule kancane ngaphambi kokuthi ucela umntwana wakho osemusha ukuthi enze enye into. Khuluma nomntwana wakho osemusha ngezwi uliphansi. Khumbula ukuthi isifiso sakho ukusiza umntwana wakho osemusha ukuzizwa ethandwa futhi esondelene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Bona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isifiso sakho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Ziphathe kahle </w:t>
            </w:r>
          </w:p>
          <w:p w14:paraId="000002B0">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Okwesibili, shesha. </w:t>
            </w:r>
          </w:p>
          <w:p w14:paraId="000002B3">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enhle eyenziwe ngumntwana wakho osemusha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imizwa yakhe. Ngokwesibonelo, kungaba into ebhorayo ukuqoqa emva kokujabula noma ukuqeda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osemusha ukuthi enze enye into, futhi umphazamise kungaze kuqale impatho engafuneki noma kube kubi kakhulu.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osemusha akujoyine emsebenzini wasekhaya owenzayo. Ungamucela ukuthi acabange indlela ejabulisayo futhi esheshayo yokwenza imisebenzi yasekhaya.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Ukuvimba impatho engafuneki kulula kakhulu kunokumuyala emva kokwenza into engalungile!</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osemusha into OFUNAYO ukuthi 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"Ngicela ukhulumele phansi" kunokuthi "Yeka ukumemeza", noma "Khumbula ukuneka ijakhethi yakho ekhabetheni, ngiyacela" kunokuthi "Ungashi ijakhethi yakho phansi".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Okokugcina, iba muhle. </w:t>
              <w:br w:type="textWrapping"/>
              <w:br w:type="textWrapping"/>
              <w:t xml:space="preserve">Ncoma umntwana wakho omusha uma eziphatha kahle!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osemusha emsebenzini omuhle uma ubona ukuthi usezoqala impatho engafuneki.</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Kuzomusiza ukuthi azi ukuthi ulindele ini kuyena!</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IBA MUHLE </w:t>
              <w:br w:type="textWrapping"/>
              <w:br w:type="textWrapping"/>
              <w:t>Ncoma</w:t>
              <w:br w:type="textWrapping"/>
              <w:br w:type="textWrapping"/>
              <w:t xml:space="preserve">Mema ukujoyina umsebenzi omuhle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osemusha. Ungethulela elinye ilunga lomndeni wakho. Ukwethula lamathiphu indlela enhle yokuphila kwabo bonke abantu.</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Ukuzola Uma Sikhathazekile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