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bidi/>
      </w:pPr>
      <w:bookmarkStart w:colFirst="0" w:colLast="0" w:name="_mte0eeipumk3" w:id="0"/>
      <w:bookmarkEnd w:id="0"/>
      <w:r>
        <w:rPr>
          <w:rtl/>
        </w:rPr>
        <w:t xml:space="preserve">Summary Video Scripts</w:t>
      </w:r>
    </w:p>
    <w:p w14:paraId="00000002">
      <w:pPr>
        <w:rPr>
          <w:highlight w:val="white"/>
        </w:rPr>
        <w:pStyle w:val="P68B1DB1-Normal2"/>
        <w:bidi/>
      </w:pPr>
      <w:hyperlink r:id="rId7">
        <w:r>
          <w:rPr>
            <w:rtl/>
          </w:rPr>
          <w:t xml:space="preserve">CW ParentChat Manual</w:t>
        </w:r>
      </w:hyperlink>
    </w:p>
    <w:p w14:paraId="00000003">
      <w:pPr>
        <w:pStyle w:val="P68B1DB1-Heading23"/>
        <w:rPr>
          <w:highlight w:val="white"/>
        </w:rPr>
        <w:bidi/>
      </w:pPr>
      <w:bookmarkStart w:colFirst="0" w:colLast="0" w:name="_bgbqi4ya5hjk" w:id="1"/>
      <w:bookmarkEnd w:id="1"/>
      <w:r>
        <w:rPr>
          <w:rtl/>
        </w:rP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bidi/>
            </w:pPr>
            <w:r>
              <w:rPr>
                <w:rtl/>
              </w:rPr>
              <w:t xml:space="preserve">آیا داستان الهام‌بخش نبود؟ من خیلی خوشم آمد که چطور والد برای طفلش وقت پیدا کرد — بدون برنامه‌ریزی بزرگ، فقط یک ارتباط ساده. همین است معنی وقت‌گذرانی یک‌به‌یک. این رایگان و لذت بخش است. باعث می‌شود اطفال احساس محبت و امنیت کنند، و اعتماد به‌نفس و عزت‌نفس‌شان افزایش یابد!</w:t>
            </w:r>
          </w:p>
          <w:p w14:paraId="0000000A">
            <w:pPr>
              <w:widowControl w:val="0"/>
              <w:spacing w:after="0" w:line="276" w:lineRule="auto"/>
              <w:jc w:val="left"/>
              <w:rPr>
                <w:highlight w:val="white"/>
              </w:rPr>
              <w:pStyle w:val="P68B1DB1-Normal5"/>
              <w:bidi/>
            </w:pPr>
            <w:r>
              <w:rPr>
                <w:rtl/>
              </w:rPr>
              <w:t xml:space="preserve">پس حالا، سه توصیه را با شما شریک می‌کنم که برایم کمک کرد تا واقعاً این فرصت یک‌به‌یک را در خانه عملی بسازم: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bidi/>
            </w:pPr>
            <w:r>
              <w:rPr>
                <w:rtl/>
              </w:rPr>
              <w:t xml:space="preserve">توصیه 1. '’روزانه’’- تلاش کنید هر روز انجامش دهید</w:t>
            </w:r>
          </w:p>
          <w:p w14:paraId="0000000E">
            <w:pPr>
              <w:widowControl w:val="0"/>
              <w:spacing w:after="0" w:line="276" w:lineRule="auto"/>
              <w:jc w:val="left"/>
              <w:rPr>
                <w:highlight w:val="white"/>
              </w:rPr>
              <w:bidi/>
            </w:pPr>
          </w:p>
          <w:p w14:paraId="0000000F">
            <w:pPr>
              <w:widowControl w:val="0"/>
              <w:spacing w:after="0" w:line="276" w:lineRule="auto"/>
              <w:jc w:val="left"/>
              <w:rPr>
                <w:highlight w:val="white"/>
              </w:rPr>
              <w:pStyle w:val="P68B1DB1-Normal5"/>
              <w:bidi/>
            </w:pPr>
            <w:r>
              <w:rPr>
                <w:rtl/>
              </w:rPr>
              <w:t xml:space="preserve">می‌دانم، می فهمم، غیرممکن به نظر می‌رسد، درست؟ اما حتی پنج دقیقه هم می‌تواند تأثیرگذار باشد. </w:t>
            </w:r>
          </w:p>
          <w:p w14:paraId="00000010">
            <w:pPr>
              <w:widowControl w:val="0"/>
              <w:spacing w:after="0" w:line="276" w:lineRule="auto"/>
              <w:jc w:val="left"/>
              <w:rPr>
                <w:highlight w:val="white"/>
              </w:rPr>
              <w:pStyle w:val="P68B1DB1-Normal5"/>
              <w:bidi/>
            </w:pPr>
            <w:r>
              <w:rPr>
                <w:rtl/>
              </w:rPr>
              <w:t xml:space="preserve">نکته این است که وقتی را انتخاب کنید که طفل تان در آن لحظه کار یا سرگرمی نداشته باشد. </w:t>
              <w:br w:type="textWrapping"/>
              <w:t xml:space="preserve">برای من، این زمان معمولاً بعد از برگشت از کار است، وقتی پسرم هنوز برنامه مورد علاقه‌اش را ندیده. پنج دقیقه. فقط همین. و صادقانه بگویم، با پنج دقیقه شروع کنید، ولی اگر طفل خواست ادامه دهد؟ عالی! برای ده یا پانزده دقیقه ادامه دهید. مهم این است که لحظه را ارزشمند بسازید، نه اینکه به ساعت نگاه کنید.</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bidi/>
            </w:pPr>
            <w:r>
              <w:rPr>
                <w:rtl/>
              </w:rPr>
              <w:t xml:space="preserve">توصیه 2. "بازی" اجازه بدهید خود طفل فعالیت را انتخاب کند</w:t>
              <w:br w:type="textWrapping"/>
              <w:br w:type="textWrapping"/>
              <w:t xml:space="preserve"> شروع کنید با گفتن به طفلتان که می‌خواهید وقت‌تان را با او بگذرانید. سپس بگذارید او تصمیم بگیرد که چه کاری بکنید یا درباره چی صحبت کنید. </w:t>
              <w:br w:type="textWrapping"/>
              <w:br w:type="textWrapping"/>
              <w:t xml:space="preserve">به او بگویید که دوست دارید کمی وقت با او باشید و او می‌تواند انتخاب کند که چی انجام دهید یا درباره چی گپ بزنید. شاید اول برایش عجیب باشد، اما بعداً از این لحظات لذت خواهد برد!</w:t>
              <w:br w:type="textWrapping"/>
            </w:r>
          </w:p>
          <w:p w14:paraId="00000014">
            <w:pPr>
              <w:widowControl w:val="0"/>
              <w:spacing w:after="0" w:line="276" w:lineRule="auto"/>
              <w:jc w:val="left"/>
              <w:rPr>
                <w:highlight w:val="white"/>
              </w:rPr>
              <w:pStyle w:val="P68B1DB1-Normal5"/>
              <w:bidi/>
            </w:pPr>
            <w:r>
              <w:rPr>
                <w:rtl/>
              </w:rPr>
              <w:t xml:space="preserve">وقتی آنها انتخاب کنند، برای شان حس خاص و با ارزش میدهد.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bidi/>
            </w:pPr>
            <w:r>
              <w:rPr>
                <w:rtl/>
              </w:rPr>
              <w:t xml:space="preserve">توصیه 3. "توجه" تمرکزت را روی طفل و یا نوجوان تان بگذارید</w:t>
            </w:r>
          </w:p>
          <w:p w14:paraId="00000018">
            <w:pPr>
              <w:widowControl w:val="0"/>
              <w:spacing w:after="0" w:line="276" w:lineRule="auto"/>
              <w:jc w:val="left"/>
              <w:rPr>
                <w:highlight w:val="white"/>
              </w:rPr>
              <w:pStyle w:val="P68B1DB1-Normal5"/>
              <w:bidi/>
            </w:pPr>
            <w:r>
              <w:rPr>
                <w:rtl/>
              </w:rPr>
              <w:br w:type="textWrapping"/>
              <w:t xml:space="preserve">تلویزیون را خاموش کن و موبایل‌ را کنار بگذار. به طفل تان نگاه کنید و نشان دهید که واقعا گوش میکنید، مثلاً با تکان دادن سر یا گفتن جمله " واو، بیشتر بگو" حتی اگر چیزی عجیب بگوید، مثل «می‌خواهم در ماه زندگی کنم»، قضاوت نکنید، فقط همراهی کنید. آن‌ها احساس شنیده‌شدن را به یاد خواهند داشت.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bidi/>
            </w:pPr>
            <w:r>
              <w:rPr>
                <w:rtl/>
              </w:rPr>
              <w:t xml:space="preserve">پس، همین شد: روزانه، بازی، توجه. </w:t>
              <w:br w:type="textWrapping"/>
            </w:r>
          </w:p>
          <w:p w14:paraId="0000001C">
            <w:pPr>
              <w:widowControl w:val="0"/>
              <w:spacing w:after="0" w:line="276" w:lineRule="auto"/>
              <w:jc w:val="left"/>
              <w:rPr>
                <w:highlight w:val="white"/>
              </w:rPr>
              <w:pStyle w:val="P68B1DB1-Normal5"/>
              <w:bidi/>
            </w:pPr>
            <w:r>
              <w:rPr>
                <w:rtl/>
              </w:rPr>
              <w:t xml:space="preserve">هر روز انجامش بده، بگذار آن‌ها فعالیت را انتخاب کنند، و واقعاً به آن‌ها توجه کن. </w:t>
              <w:br w:type="textWrapping"/>
              <w:br w:type="textWrapping"/>
              <w:t xml:space="preserve">وظیفه‌ای که این هفته در خانه داری؟ حداقل پنج دقیقه در روز وقت مخصوص یک‌-به‌-یک با طفل تات داشته باشید. مهم نیست جای‌تان خورد است یا روزتان شلوغ، همین چند دقیقه که طفلت حس کند </w:t>
            </w:r>
            <w:r>
              <w:rPr>
                <w:i w:val="1"/>
                <w:rtl/>
              </w:rPr>
              <w:t xml:space="preserve">کاملاً در اختیارش هستید</w:t>
            </w:r>
            <w:r>
              <w:rPr>
                <w:rtl/>
              </w:rPr>
              <w:t xml:space="preserve">؟ بهترین تحفه است که می‌توانید بدهید.</w:t>
            </w:r>
          </w:p>
          <w:p w14:paraId="0000001D">
            <w:pPr>
              <w:widowControl w:val="0"/>
              <w:spacing w:after="240" w:before="240" w:line="276" w:lineRule="auto"/>
              <w:jc w:val="left"/>
              <w:rPr>
                <w:highlight w:val="white"/>
              </w:rPr>
              <w:pStyle w:val="P68B1DB1-Normal5"/>
              <w:bidi/>
            </w:pPr>
            <w:r>
              <w:rPr>
                <w:rtl/>
              </w:rPr>
              <w:t xml:space="preserve">و به عنوان یک امتیاز اضافی، ممکن است خودتان هم آرام‌تر و خوشحال‌تر شوید.</w:t>
            </w:r>
          </w:p>
          <w:p w14:paraId="0000001E">
            <w:pPr>
              <w:widowControl w:val="0"/>
              <w:spacing w:after="240" w:before="240" w:line="276" w:lineRule="auto"/>
              <w:jc w:val="left"/>
              <w:rPr>
                <w:highlight w:val="white"/>
              </w:rPr>
              <w:pStyle w:val="P68B1DB1-Normal5"/>
              <w:bidi/>
            </w:pPr>
            <w:r>
              <w:rPr>
                <w:rtl/>
              </w:rPr>
              <w:t xml:space="preserve">Okay, I’m off, my son just invited me to play  with his dinosaurs!</w:t>
            </w:r>
          </w:p>
        </w:tc>
      </w:tr>
    </w:tbl>
    <w:p w14:paraId="0000001F">
      <w:pPr>
        <w:rPr>
          <w:highlight w:val="white"/>
        </w:rPr>
        <w:bidi/>
      </w:pPr>
    </w:p>
    <w:p w14:paraId="00000020">
      <w:pPr>
        <w:rPr>
          <w:highlight w:val="white"/>
        </w:rPr>
        <w:bidi/>
      </w:pPr>
    </w:p>
    <w:p w14:paraId="00000021">
      <w:pPr>
        <w:pStyle w:val="Heading2"/>
        <w:rPr>
          <w:highlight w:val="white"/>
        </w:rPr>
        <w:bidi/>
      </w:pPr>
      <w:bookmarkStart w:colFirst="0" w:colLast="0" w:name="_ipni7tuembr1" w:id="2"/>
      <w:bookmarkEnd w:id="2"/>
    </w:p>
    <w:p w14:paraId="00000022">
      <w:pPr>
        <w:pStyle w:val="Heading2"/>
        <w:rPr>
          <w:highlight w:val="white"/>
        </w:rPr>
        <w:bidi/>
      </w:pPr>
      <w:bookmarkStart w:colFirst="0" w:colLast="0" w:name="_5aa7y3comk6p" w:id="3"/>
      <w:bookmarkEnd w:id="3"/>
    </w:p>
    <w:p w14:paraId="00000023">
      <w:pPr>
        <w:pStyle w:val="Heading2"/>
        <w:rPr>
          <w:highlight w:val="white"/>
        </w:rPr>
        <w:bidi/>
      </w:pPr>
      <w:bookmarkStart w:colFirst="0" w:colLast="0" w:name="_vchmqkzb6lld" w:id="4"/>
      <w:bookmarkEnd w:id="4"/>
    </w:p>
    <w:p w14:paraId="00000024">
      <w:pPr>
        <w:pStyle w:val="P68B1DB1-Heading23"/>
        <w:rPr>
          <w:highlight w:val="white"/>
        </w:rPr>
        <w:bidi/>
      </w:pPr>
      <w:bookmarkStart w:colFirst="0" w:colLast="0" w:name="_hr6bjygqbz58" w:id="5"/>
      <w:bookmarkEnd w:id="5"/>
      <w:r>
        <w:rPr>
          <w:rtl/>
        </w:rPr>
        <w:t>Module_2_summary</w:t>
      </w:r>
    </w:p>
    <w:p w14:paraId="00000025">
      <w:pPr>
        <w:rPr>
          <w:i w:val="1"/>
        </w:rPr>
        <w:pStyle w:val="P68B1DB1-Normal6"/>
        <w:bidi/>
      </w:pPr>
      <w:r>
        <w:rPr>
          <w:rtl/>
        </w:rP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bidi/>
            </w:pPr>
            <w:r>
              <w:rPr>
                <w:rtl/>
              </w:rP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bidi/>
            </w:pPr>
            <w:r>
              <w:rPr>
                <w:highlight w:val="white"/>
                <w:rtl/>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tl/>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tl/>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bidi/>
            </w:pPr>
            <w:r>
              <w:rPr>
                <w:rtl/>
              </w:rP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bidi/>
            </w:pPr>
            <w:r>
              <w:rPr>
                <w:rtl/>
              </w:rP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bidi/>
            </w:pPr>
            <w:r>
              <w:rPr>
                <w:rtl/>
              </w:rPr>
              <w:t xml:space="preserve">Step 1: Breathe. Slowly Pause </w:t>
            </w:r>
          </w:p>
          <w:p w14:paraId="00000038">
            <w:pPr>
              <w:widowControl w:val="0"/>
              <w:spacing w:after="0" w:line="276" w:lineRule="auto"/>
              <w:jc w:val="left"/>
              <w:rPr>
                <w:highlight w:val="white"/>
              </w:rPr>
              <w:bidi/>
            </w:pPr>
          </w:p>
          <w:p w14:paraId="00000039">
            <w:pPr>
              <w:widowControl w:val="0"/>
              <w:spacing w:after="0" w:line="276" w:lineRule="auto"/>
              <w:jc w:val="left"/>
              <w:rPr>
                <w:highlight w:val="white"/>
              </w:rPr>
              <w:pStyle w:val="P68B1DB1-Normal5"/>
              <w:bidi/>
            </w:pPr>
            <w:r>
              <w:rPr>
                <w:rtl/>
              </w:rP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bidi/>
            </w:pPr>
            <w:r>
              <w:rPr>
                <w:rtl/>
              </w:rP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bidi/>
            </w:pPr>
            <w:r>
              <w:rPr>
                <w:rtl/>
              </w:rP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bidi/>
            </w:pPr>
            <w:r>
              <w:rPr>
                <w:rtl/>
              </w:rP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bidi/>
            </w:pPr>
            <w:r>
              <w:rPr>
                <w:rtl/>
              </w:rP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bidi/>
            </w:pPr>
            <w:r>
              <w:rPr>
                <w:rtl/>
              </w:rP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bidi/>
            </w:pPr>
            <w:r>
              <w:rPr>
                <w:rtl/>
              </w:rP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bidi/>
            </w:pPr>
            <w:r>
              <w:rPr>
                <w:rtl/>
              </w:rP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bidi/>
            </w:pPr>
            <w:r>
              <w:rPr>
                <w:rtl/>
              </w:rP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bidi/>
            </w:pPr>
            <w:r>
              <w:rPr>
                <w:rtl/>
              </w:rP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bidi/>
            </w:pPr>
            <w:r>
              <w:rPr>
                <w:rtl/>
              </w:rPr>
              <w:t xml:space="preserve">Yeah. Reflecting back what they say really shows them we’re listening.</w:t>
            </w:r>
          </w:p>
          <w:p w14:paraId="00000058">
            <w:pPr>
              <w:widowControl w:val="0"/>
              <w:spacing w:after="0" w:line="276" w:lineRule="auto"/>
              <w:jc w:val="left"/>
              <w:rPr>
                <w:highlight w:val="white"/>
              </w:rPr>
              <w:pStyle w:val="P68B1DB1-Normal5"/>
              <w:bidi/>
            </w:pPr>
            <w:r>
              <w:rPr>
                <w:rtl/>
              </w:rP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bidi/>
            </w:pPr>
            <w:r>
              <w:rPr>
                <w:rtl/>
              </w:rP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bidi/>
            </w:pPr>
            <w:r>
              <w:rPr>
                <w:rtl/>
              </w:rP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bidi/>
            </w:pPr>
            <w:r>
              <w:rPr>
                <w:rtl/>
              </w:rP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bidi/>
            </w:pPr>
            <w:r>
              <w:rPr>
                <w:rtl/>
              </w:rP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bidi/>
            </w:pPr>
            <w:r>
              <w:rPr>
                <w:rtl/>
              </w:rP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bidi/>
            </w:pPr>
            <w:r>
              <w:rPr>
                <w:rtl/>
              </w:rP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bidi/>
            </w:pPr>
            <w:r>
              <w:rPr>
                <w:rtl/>
              </w:rP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bidi/>
            </w:pPr>
            <w:r>
              <w:rPr>
                <w:highlight w:val="white"/>
                <w:rtl/>
              </w:rPr>
              <w:t xml:space="preserve">Well… that’s all five: BREATHE, SHARE, LISTEN, SHOW, and </w:t>
            </w:r>
            <w:commentRangeStart w:id="8"/>
            <w:commentRangeStart w:id="9"/>
            <w:commentRangeStart w:id="10"/>
            <w:r>
              <w:rPr>
                <w:highlight w:val="white"/>
                <w:rtl/>
              </w:rPr>
              <w:t>SEEK</w:t>
            </w:r>
            <w:commentRangeEnd w:id="8"/>
            <w:r>
              <w:commentReference w:id="8"/>
            </w:r>
            <w:commentRangeEnd w:id="9"/>
            <w:r>
              <w:commentReference w:id="9"/>
            </w:r>
            <w:commentRangeEnd w:id="10"/>
            <w:r>
              <w:commentReference w:id="10"/>
            </w:r>
            <w:r>
              <w:rPr>
                <w:highlight w:val="white"/>
                <w:rtl/>
              </w:rPr>
              <w:t>.</w:t>
            </w:r>
          </w:p>
          <w:p w14:paraId="0000006B">
            <w:pPr>
              <w:widowControl w:val="0"/>
              <w:spacing w:after="0" w:line="276" w:lineRule="auto"/>
              <w:jc w:val="left"/>
              <w:rPr>
                <w:highlight w:val="white"/>
              </w:rPr>
              <w:pStyle w:val="P68B1DB1-Normal5"/>
              <w:bidi/>
            </w:pPr>
            <w:r>
              <w:rPr>
                <w:rtl/>
              </w:rP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bidi/>
            </w:pPr>
            <w:commentRangeStart w:id="11"/>
            <w:commentRangeStart w:id="12"/>
            <w:r>
              <w:rPr>
                <w:highlight w:val="white"/>
                <w:rtl/>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bidi/>
            </w:pPr>
            <w:r>
              <w:rPr>
                <w:rtl/>
              </w:rP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bidi/>
            </w:pPr>
            <w:r>
              <w:rPr>
                <w:rtl/>
              </w:rPr>
              <w:t xml:space="preserve">And don’t forget to check in with yourself, too. Notice how you’re feeling as you go about your day.”</w:t>
              <w:br w:type="textWrapping"/>
            </w:r>
          </w:p>
          <w:p w14:paraId="00000070">
            <w:pPr>
              <w:widowControl w:val="0"/>
              <w:spacing w:after="0" w:line="276" w:lineRule="auto"/>
              <w:jc w:val="left"/>
              <w:bidi/>
            </w:pPr>
            <w:r>
              <w:rPr>
                <w:rtl/>
              </w:rPr>
              <w:t xml:space="preserve">Remember all emotions are okay. Its how we respond to them that matters. </w:t>
            </w:r>
          </w:p>
        </w:tc>
      </w:tr>
    </w:tbl>
    <w:p w14:paraId="00000071">
      <w:pPr>
        <w:rPr>
          <w:highlight w:val="white"/>
        </w:rPr>
        <w:bidi/>
      </w:pPr>
    </w:p>
    <w:p w14:paraId="00000072">
      <w:pPr>
        <w:rPr>
          <w:highlight w:val="white"/>
        </w:rPr>
        <w:bidi/>
      </w:pPr>
    </w:p>
    <w:p w14:paraId="00000073">
      <w:pPr>
        <w:rPr>
          <w:highlight w:val="white"/>
        </w:rPr>
        <w:bidi/>
      </w:pPr>
    </w:p>
    <w:p w14:paraId="00000074">
      <w:pPr>
        <w:rPr>
          <w:highlight w:val="white"/>
        </w:rPr>
        <w:bidi/>
      </w:pPr>
    </w:p>
    <w:p w14:paraId="00000075">
      <w:pPr>
        <w:rPr>
          <w:highlight w:val="white"/>
        </w:rPr>
        <w:bidi/>
      </w:pPr>
    </w:p>
    <w:p w14:paraId="00000076">
      <w:pPr>
        <w:pStyle w:val="Heading2"/>
        <w:rPr>
          <w:highlight w:val="white"/>
        </w:rPr>
        <w:bidi/>
      </w:pPr>
      <w:bookmarkStart w:colFirst="0" w:colLast="0" w:name="_8m18lnhuxrue" w:id="6"/>
      <w:bookmarkEnd w:id="6"/>
    </w:p>
    <w:p w14:paraId="00000077">
      <w:pPr>
        <w:pStyle w:val="Heading2"/>
        <w:rPr>
          <w:highlight w:val="white"/>
        </w:rPr>
        <w:bidi/>
      </w:pPr>
      <w:bookmarkStart w:colFirst="0" w:colLast="0" w:name="_iv9l3l5uf8nh" w:id="7"/>
      <w:bookmarkEnd w:id="7"/>
    </w:p>
    <w:p w14:paraId="00000078">
      <w:pPr>
        <w:pStyle w:val="P68B1DB1-Heading23"/>
        <w:rPr>
          <w:highlight w:val="white"/>
        </w:rPr>
        <w:bidi/>
      </w:pPr>
      <w:bookmarkStart w:colFirst="0" w:colLast="0" w:name="_1r89xe1rl2kl" w:id="8"/>
      <w:bookmarkEnd w:id="8"/>
      <w:r>
        <w:rPr>
          <w:rtl/>
        </w:rPr>
        <w:t>module_3_summary</w:t>
      </w:r>
    </w:p>
    <w:p w14:paraId="00000079">
      <w:pPr>
        <w:rPr>
          <w:i w:val="1"/>
        </w:rPr>
        <w:pStyle w:val="P68B1DB1-Normal6"/>
        <w:bidi/>
      </w:pPr>
      <w:r>
        <w:rPr>
          <w:rtl/>
        </w:rP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bidi/>
            </w:pPr>
            <w:r>
              <w:rPr>
                <w:rtl/>
              </w:rPr>
              <w:t xml:space="preserve">You know… I’ve never said this before, but I really admire how much you do for the kids.</w:t>
            </w:r>
          </w:p>
          <w:p w14:paraId="00000080">
            <w:pPr>
              <w:widowControl w:val="0"/>
              <w:spacing w:after="0" w:line="276" w:lineRule="auto"/>
              <w:jc w:val="left"/>
              <w:rPr>
                <w:highlight w:val="white"/>
              </w:rPr>
              <w:pStyle w:val="P68B1DB1-Normal5"/>
              <w:bidi/>
            </w:pPr>
            <w:r>
              <w:rPr>
                <w:rtl/>
              </w:rP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bidi/>
            </w:pPr>
            <w:commentRangeStart w:id="13"/>
            <w:r>
              <w:rPr>
                <w:rtl/>
              </w:rP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bidi/>
            </w:pPr>
            <w:commentRangeEnd w:id="13"/>
            <w:r>
              <w:commentReference w:id="13"/>
            </w:r>
            <w:r>
              <w:rPr>
                <w:highlight w:val="white"/>
                <w:rtl/>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86">
            <w:pPr>
              <w:spacing w:after="0" w:line="240" w:lineRule="auto"/>
              <w:bidi/>
            </w:pPr>
            <w:r>
              <w:rPr>
                <w:rtl/>
              </w:rPr>
              <w:t xml:space="preserve">In </w:t>
            </w:r>
            <w:r>
              <w:fldChar w:fldCharType="begin"/>
              <w:instrText xml:space="preserve"> DOCPROPERTY "Programme Name"</w:instrText>
              <w:fldChar w:fldCharType="separate"/>
            </w:r>
            <w:r>
              <w:rPr/>
              <w:t xml:space="preserve">Mayor Konektá</w:t>
            </w:r>
            <w:r>
              <w:fldChar w:fldCharType="end"/>
            </w:r>
            <w:r>
              <w:rPr>
                <w:rtl/>
              </w:rP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bidi/>
            </w:pPr>
            <w:r>
              <w:rPr>
                <w:rtl/>
              </w:rP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bidi/>
            </w:pPr>
            <w:r>
              <w:rPr>
                <w:rtl/>
              </w:rPr>
              <w:t xml:space="preserve">Well, I’ve been trying to remember it like this—four simple tips:</w:t>
            </w:r>
          </w:p>
          <w:p w14:paraId="0000008D">
            <w:pPr>
              <w:widowControl w:val="0"/>
              <w:spacing w:after="0" w:line="276" w:lineRule="auto"/>
              <w:jc w:val="left"/>
              <w:rPr>
                <w:highlight w:val="white"/>
              </w:rPr>
              <w:pStyle w:val="P68B1DB1-Normal5"/>
              <w:bidi/>
            </w:pPr>
            <w:r>
              <w:rPr>
                <w:rtl/>
              </w:rP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0">
            <w:pPr>
              <w:spacing w:after="0" w:line="240" w:lineRule="auto"/>
              <w:bidi/>
            </w:pPr>
            <w:r>
              <w:rPr>
                <w:rtl/>
              </w:rP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bidi/>
            </w:pPr>
            <w:r>
              <w:rPr>
                <w:rtl/>
              </w:rPr>
              <w:t xml:space="preserve">So the first tip is: Be real.</w:t>
            </w:r>
          </w:p>
          <w:p w14:paraId="00000094">
            <w:pPr>
              <w:widowControl w:val="0"/>
              <w:spacing w:after="0" w:line="276" w:lineRule="auto"/>
              <w:jc w:val="left"/>
              <w:rPr>
                <w:highlight w:val="white"/>
              </w:rPr>
              <w:pStyle w:val="P68B1DB1-Normal5"/>
              <w:bidi/>
            </w:pPr>
            <w:r>
              <w:rPr>
                <w:rtl/>
              </w:rP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bidi/>
            </w:pPr>
            <w:r>
              <w:rPr>
                <w:rtl/>
              </w:rPr>
              <w:t xml:space="preserve">That makes sense.</w:t>
            </w:r>
          </w:p>
          <w:p w14:paraId="00000098">
            <w:pPr>
              <w:widowControl w:val="0"/>
              <w:spacing w:after="0" w:line="276" w:lineRule="auto"/>
              <w:jc w:val="left"/>
              <w:rPr>
                <w:highlight w:val="white"/>
              </w:rPr>
              <w:pStyle w:val="P68B1DB1-Normal5"/>
              <w:bidi/>
            </w:pPr>
            <w:r>
              <w:rPr>
                <w:rtl/>
              </w:rP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bidi/>
            </w:pPr>
            <w:r>
              <w:rPr>
                <w:rtl/>
              </w:rP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bidi/>
            </w:pPr>
            <w:r>
              <w:rPr>
                <w:rtl/>
              </w:rP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bidi/>
            </w:pPr>
            <w:r>
              <w:rPr>
                <w:rtl/>
              </w:rPr>
              <w:t xml:space="preserve">Okay, the next tip is: Be specific.</w:t>
            </w:r>
          </w:p>
          <w:p w14:paraId="000000A2">
            <w:pPr>
              <w:widowControl w:val="0"/>
              <w:spacing w:after="0" w:line="276" w:lineRule="auto"/>
              <w:jc w:val="left"/>
              <w:rPr>
                <w:highlight w:val="white"/>
              </w:rPr>
              <w:pStyle w:val="P68B1DB1-Normal5"/>
              <w:bidi/>
            </w:pPr>
            <w:r>
              <w:rPr>
                <w:rtl/>
              </w:rP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bidi/>
            </w:pPr>
            <w:r>
              <w:rPr>
                <w:rtl/>
              </w:rP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bidi/>
            </w:pPr>
            <w:r>
              <w:rPr>
                <w:rtl/>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bidi/>
            </w:pPr>
            <w:r>
              <w:rPr>
                <w:rtl/>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bidi/>
            </w:pPr>
            <w:r>
              <w:rPr>
                <w:rtl/>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bidi/>
            </w:pPr>
            <w:r>
              <w:rPr>
                <w:rtl/>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bidi/>
            </w:pPr>
            <w:r>
              <w:rPr>
                <w:rtl/>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bidi/>
            </w:pPr>
            <w:r>
              <w:rPr>
                <w:rtl/>
              </w:rP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bidi/>
            </w:pPr>
            <w:r>
              <w:rPr>
                <w:highlight w:val="white"/>
                <w:rtl/>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bidi/>
            </w:pPr>
            <w:r>
              <w:rPr>
                <w:rtl/>
              </w:rPr>
              <w:t xml:space="preserve">Haha, I’m trying! It really helps when I make sure I have my kid’s attention first.</w:t>
            </w:r>
          </w:p>
          <w:p w14:paraId="000000BB">
            <w:pPr>
              <w:widowControl w:val="0"/>
              <w:spacing w:after="0" w:line="276" w:lineRule="auto"/>
              <w:jc w:val="left"/>
              <w:rPr>
                <w:highlight w:val="white"/>
              </w:rPr>
              <w:pStyle w:val="P68B1DB1-Normal5"/>
              <w:bidi/>
            </w:pPr>
            <w:r>
              <w:rPr>
                <w:rtl/>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bidi/>
            </w:pPr>
            <w:r>
              <w:rPr>
                <w:rtl/>
              </w:rPr>
              <w:t xml:space="preserve">Okay, now we’re on to tip number four: Be specific.</w:t>
            </w:r>
          </w:p>
          <w:p w14:paraId="000000BF">
            <w:pPr>
              <w:widowControl w:val="0"/>
              <w:spacing w:after="0" w:line="276" w:lineRule="auto"/>
              <w:jc w:val="left"/>
              <w:rPr>
                <w:highlight w:val="white"/>
              </w:rPr>
              <w:pStyle w:val="P68B1DB1-Normal5"/>
              <w:bidi/>
            </w:pPr>
            <w:r>
              <w:rPr>
                <w:rtl/>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bidi/>
            </w:pPr>
            <w:r>
              <w:rPr>
                <w:rtl/>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bidi/>
            </w:pPr>
            <w:r>
              <w:rPr>
                <w:rtl/>
              </w:rP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bidi/>
            </w:pPr>
            <w:r>
              <w:rPr>
                <w:rtl/>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bidi/>
            </w:pPr>
            <w:r>
              <w:rPr>
                <w:rtl/>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bidi/>
            </w:pPr>
            <w:r>
              <w:rPr>
                <w:rtl/>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bidi/>
            </w:pPr>
            <w:r>
              <w:rPr>
                <w:rtl/>
              </w:rPr>
              <w:t xml:space="preserve">I’m excited to try this with the kids… but I’m also a bit worried.</w:t>
            </w:r>
          </w:p>
          <w:p w14:paraId="000000D2">
            <w:pPr>
              <w:widowControl w:val="0"/>
              <w:spacing w:after="0" w:line="276" w:lineRule="auto"/>
              <w:jc w:val="left"/>
              <w:rPr>
                <w:highlight w:val="white"/>
              </w:rPr>
              <w:pStyle w:val="P68B1DB1-Normal5"/>
              <w:bidi/>
            </w:pPr>
            <w:r>
              <w:rPr>
                <w:rtl/>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bidi/>
            </w:pPr>
            <w:r>
              <w:rPr>
                <w:rtl/>
              </w:rPr>
              <w:t xml:space="preserve">Yes, I know that feeling.</w:t>
            </w:r>
          </w:p>
          <w:p w14:paraId="000000D6">
            <w:pPr>
              <w:widowControl w:val="0"/>
              <w:spacing w:after="0" w:line="276" w:lineRule="auto"/>
              <w:jc w:val="left"/>
              <w:rPr>
                <w:highlight w:val="white"/>
              </w:rPr>
              <w:bidi/>
            </w:pPr>
            <w:r>
              <w:rPr>
                <w:highlight w:val="white"/>
                <w:rtl/>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What’s the home activity for this week?</w:t>
            </w:r>
          </w:p>
          <w:p w14:paraId="000000D7">
            <w:pPr>
              <w:widowControl w:val="0"/>
              <w:spacing w:after="0" w:line="276" w:lineRule="auto"/>
              <w:jc w:val="left"/>
              <w:rPr>
                <w:highlight w:val="white"/>
              </w:rPr>
              <w:pStyle w:val="P68B1DB1-Normal5"/>
              <w:bidi/>
            </w:pPr>
            <w:r>
              <w:rPr>
                <w:rtl/>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bidi/>
            </w:pPr>
            <w:commentRangeStart w:id="14"/>
            <w:r>
              <w:rPr>
                <w:rtl/>
              </w:rP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bidi/>
            </w:pPr>
            <w:commentRangeEnd w:id="14"/>
            <w:r>
              <w:commentReference w:id="14"/>
            </w:r>
            <w:r>
              <w:rPr>
                <w:highlight w:val="white"/>
                <w:rtl/>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bidi/>
      </w:pPr>
    </w:p>
    <w:p w14:paraId="000000DC">
      <w:pPr>
        <w:pStyle w:val="Heading2"/>
        <w:rPr>
          <w:highlight w:val="white"/>
        </w:rPr>
        <w:bidi/>
      </w:pPr>
      <w:bookmarkStart w:colFirst="0" w:colLast="0" w:name="_qu4aopor3tx3" w:id="9"/>
      <w:bookmarkEnd w:id="9"/>
    </w:p>
    <w:p w14:paraId="000000DD">
      <w:pPr>
        <w:pStyle w:val="Heading2"/>
        <w:rPr>
          <w:highlight w:val="white"/>
        </w:rPr>
        <w:bidi/>
      </w:pPr>
      <w:bookmarkStart w:colFirst="0" w:colLast="0" w:name="_ntvaxpfqowuw" w:id="10"/>
      <w:bookmarkEnd w:id="10"/>
    </w:p>
    <w:p w14:paraId="000000DE">
      <w:pPr>
        <w:pStyle w:val="Heading2"/>
        <w:rPr>
          <w:highlight w:val="white"/>
        </w:rPr>
        <w:bidi/>
      </w:pPr>
      <w:bookmarkStart w:colFirst="0" w:colLast="0" w:name="_s0yf2tjobt70" w:id="11"/>
      <w:bookmarkEnd w:id="11"/>
    </w:p>
    <w:p w14:paraId="000000DF">
      <w:pPr>
        <w:pStyle w:val="P68B1DB1-Heading23"/>
        <w:rPr>
          <w:highlight w:val="white"/>
        </w:rPr>
        <w:bidi/>
      </w:pPr>
      <w:bookmarkStart w:colFirst="0" w:colLast="0" w:name="_ph0igbm22i1r" w:id="12"/>
      <w:bookmarkEnd w:id="12"/>
      <w:r>
        <w:rPr>
          <w:rtl/>
        </w:rPr>
        <w:t>Module_4_summary</w:t>
      </w:r>
    </w:p>
    <w:p w14:paraId="000000E0">
      <w:pPr>
        <w:rPr>
          <w:i w:val="1"/>
        </w:rPr>
        <w:pStyle w:val="P68B1DB1-Normal6"/>
        <w:bidi/>
      </w:pPr>
      <w:r>
        <w:rPr>
          <w:rtl/>
        </w:rP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bidi/>
            </w:pPr>
            <w:r>
              <w:rPr>
                <w:rtl/>
              </w:rP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bidi/>
            </w:pPr>
            <w:r>
              <w:rPr>
                <w:rtl/>
              </w:rPr>
              <w:t xml:space="preserve">and I want the same for my kids.</w:t>
            </w:r>
          </w:p>
          <w:p w14:paraId="000000E8">
            <w:pPr>
              <w:widowControl w:val="0"/>
              <w:spacing w:after="0" w:line="276" w:lineRule="auto"/>
              <w:jc w:val="left"/>
              <w:rPr>
                <w:highlight w:val="white"/>
              </w:rPr>
              <w:bidi/>
            </w:pPr>
          </w:p>
          <w:p w14:paraId="000000E9">
            <w:pPr>
              <w:widowControl w:val="0"/>
              <w:spacing w:after="0" w:line="276" w:lineRule="auto"/>
              <w:jc w:val="left"/>
              <w:rPr>
                <w:highlight w:val="white"/>
              </w:rPr>
              <w:pStyle w:val="P68B1DB1-Normal5"/>
              <w:bidi/>
            </w:pPr>
            <w:r>
              <w:rPr>
                <w:rtl/>
              </w:rPr>
              <w:t xml:space="preserve">But if I’m being honest… I didn’t always like having rules as a teenager.</w:t>
            </w:r>
          </w:p>
          <w:p w14:paraId="000000EA">
            <w:pPr>
              <w:widowControl w:val="0"/>
              <w:spacing w:after="0" w:line="276" w:lineRule="auto"/>
              <w:jc w:val="left"/>
              <w:rPr>
                <w:highlight w:val="white"/>
              </w:rPr>
              <w:pStyle w:val="P68B1DB1-Normal5"/>
              <w:bidi/>
            </w:pPr>
            <w:r>
              <w:rPr>
                <w:rtl/>
              </w:rPr>
              <w:t xml:space="preserve">And I think a big part of that was because I didn’t feel like I had any say in them.</w:t>
            </w:r>
          </w:p>
          <w:p w14:paraId="000000EB">
            <w:pPr>
              <w:widowControl w:val="0"/>
              <w:spacing w:after="0" w:line="276" w:lineRule="auto"/>
              <w:jc w:val="left"/>
              <w:rPr>
                <w:highlight w:val="white"/>
              </w:rPr>
              <w:bidi/>
            </w:pPr>
          </w:p>
          <w:p w14:paraId="000000EC">
            <w:pPr>
              <w:widowControl w:val="0"/>
              <w:spacing w:after="0" w:line="276" w:lineRule="auto"/>
              <w:jc w:val="left"/>
              <w:rPr>
                <w:highlight w:val="white"/>
              </w:rPr>
              <w:pStyle w:val="P68B1DB1-Normal5"/>
              <w:bidi/>
            </w:pPr>
            <w:r>
              <w:rPr>
                <w:rtl/>
              </w:rPr>
              <w:t xml:space="preserve">That’s why what we saw today really stuck with me, this idea of involving our children.</w:t>
            </w:r>
          </w:p>
          <w:p w14:paraId="000000ED">
            <w:pPr>
              <w:widowControl w:val="0"/>
              <w:spacing w:after="0" w:line="276" w:lineRule="auto"/>
              <w:jc w:val="left"/>
              <w:rPr>
                <w:highlight w:val="white"/>
              </w:rPr>
              <w:pStyle w:val="P68B1DB1-Normal5"/>
              <w:bidi/>
            </w:pPr>
            <w:r>
              <w:rPr>
                <w:rtl/>
              </w:rP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bidi/>
            </w:pPr>
            <w:r>
              <w:rPr>
                <w:rtl/>
              </w:rPr>
              <w:t xml:space="preserve">Step 1: Be a team.</w:t>
              <w:br w:type="textWrapping"/>
            </w:r>
          </w:p>
          <w:p w14:paraId="000000F1">
            <w:pPr>
              <w:widowControl w:val="0"/>
              <w:spacing w:after="0" w:line="276" w:lineRule="auto"/>
              <w:jc w:val="left"/>
              <w:rPr>
                <w:highlight w:val="white"/>
              </w:rPr>
              <w:pStyle w:val="P68B1DB1-Normal5"/>
              <w:bidi/>
            </w:pPr>
            <w:r>
              <w:rPr>
                <w:rtl/>
              </w:rP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bidi/>
            </w:pPr>
            <w:r>
              <w:rPr>
                <w:rtl/>
              </w:rP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bidi/>
            </w:pPr>
          </w:p>
          <w:p w14:paraId="000000F4">
            <w:pPr>
              <w:widowControl w:val="0"/>
              <w:spacing w:after="0" w:line="276" w:lineRule="auto"/>
              <w:jc w:val="left"/>
              <w:rPr>
                <w:highlight w:val="white"/>
              </w:rPr>
              <w:pStyle w:val="P68B1DB1-Normal5"/>
              <w:bidi/>
            </w:pPr>
            <w:r>
              <w:rPr>
                <w:rtl/>
              </w:rP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bidi/>
            </w:pPr>
          </w:p>
          <w:p w14:paraId="000000F6">
            <w:pPr>
              <w:widowControl w:val="0"/>
              <w:spacing w:after="0" w:line="276" w:lineRule="auto"/>
              <w:jc w:val="left"/>
              <w:rPr>
                <w:highlight w:val="white"/>
              </w:rPr>
              <w:pStyle w:val="P68B1DB1-Normal5"/>
              <w:bidi/>
            </w:pPr>
            <w:r>
              <w:rPr>
                <w:rtl/>
              </w:rPr>
              <w:t xml:space="preserve">You can also always start small, just one thing.</w:t>
            </w:r>
          </w:p>
          <w:p w14:paraId="000000F7">
            <w:pPr>
              <w:widowControl w:val="0"/>
              <w:spacing w:after="0" w:line="276" w:lineRule="auto"/>
              <w:jc w:val="left"/>
              <w:rPr>
                <w:highlight w:val="white"/>
              </w:rPr>
              <w:bidi/>
            </w:pPr>
          </w:p>
          <w:p w14:paraId="000000F8">
            <w:pPr>
              <w:widowControl w:val="0"/>
              <w:spacing w:after="0" w:line="276" w:lineRule="auto"/>
              <w:jc w:val="left"/>
              <w:rPr>
                <w:highlight w:val="white"/>
              </w:rPr>
              <w:pStyle w:val="P68B1DB1-Normal5"/>
              <w:bidi/>
            </w:pPr>
            <w:r>
              <w:rPr>
                <w:rtl/>
              </w:rPr>
              <w:t xml:space="preserve">I was thinking of starting with household chores like washing the dishes after eating.</w:t>
            </w:r>
          </w:p>
          <w:p w14:paraId="000000F9">
            <w:pPr>
              <w:widowControl w:val="0"/>
              <w:spacing w:after="0" w:line="276" w:lineRule="auto"/>
              <w:jc w:val="left"/>
              <w:rPr>
                <w:highlight w:val="white"/>
              </w:rPr>
              <w:pStyle w:val="P68B1DB1-Normal5"/>
              <w:bidi/>
            </w:pPr>
            <w:r>
              <w:rPr>
                <w:rtl/>
              </w:rPr>
              <w:t xml:space="preserve">And like we saw in the story, I think talking about why it matters will help.</w:t>
            </w:r>
          </w:p>
          <w:p w14:paraId="000000FA">
            <w:pPr>
              <w:widowControl w:val="0"/>
              <w:spacing w:after="0" w:line="276" w:lineRule="auto"/>
              <w:jc w:val="left"/>
              <w:rPr>
                <w:highlight w:val="white"/>
              </w:rPr>
              <w:pStyle w:val="P68B1DB1-Normal5"/>
              <w:bidi/>
            </w:pPr>
            <w:r>
              <w:rPr>
                <w:rtl/>
              </w:rPr>
              <w:t xml:space="preserve">More importantly, I want to really listen to what they have to say.</w:t>
            </w:r>
          </w:p>
          <w:p w14:paraId="000000FB">
            <w:pPr>
              <w:widowControl w:val="0"/>
              <w:spacing w:after="0" w:line="276" w:lineRule="auto"/>
              <w:jc w:val="left"/>
              <w:rPr>
                <w:highlight w:val="white"/>
              </w:rPr>
              <w:bidi/>
            </w:pPr>
          </w:p>
          <w:p w14:paraId="000000FC">
            <w:pPr>
              <w:widowControl w:val="0"/>
              <w:spacing w:after="0" w:line="276" w:lineRule="auto"/>
              <w:jc w:val="left"/>
              <w:rPr>
                <w:highlight w:val="white"/>
              </w:rPr>
              <w:pStyle w:val="P68B1DB1-Normal5"/>
              <w:bidi/>
            </w:pPr>
            <w:r>
              <w:rPr>
                <w:rtl/>
              </w:rP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bidi/>
            </w:pPr>
            <w:r>
              <w:rPr>
                <w:rtl/>
              </w:rP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bidi/>
            </w:pPr>
            <w:r>
              <w:rPr>
                <w:rtl/>
              </w:rP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bidi/>
            </w:pPr>
          </w:p>
          <w:p w14:paraId="00000102">
            <w:pPr>
              <w:widowControl w:val="0"/>
              <w:spacing w:after="0" w:line="276" w:lineRule="auto"/>
              <w:jc w:val="left"/>
              <w:rPr>
                <w:highlight w:val="white"/>
              </w:rPr>
              <w:pStyle w:val="P68B1DB1-Normal5"/>
              <w:bidi/>
            </w:pPr>
            <w:r>
              <w:rPr>
                <w:rtl/>
              </w:rP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bidi/>
            </w:pPr>
          </w:p>
          <w:p w14:paraId="00000104">
            <w:pPr>
              <w:widowControl w:val="0"/>
              <w:spacing w:after="0" w:line="276" w:lineRule="auto"/>
              <w:jc w:val="left"/>
              <w:rPr>
                <w:highlight w:val="white"/>
              </w:rPr>
              <w:pStyle w:val="P68B1DB1-Normal5"/>
              <w:bidi/>
            </w:pPr>
            <w:r>
              <w:rPr>
                <w:rtl/>
              </w:rP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bidi/>
            </w:pPr>
            <w:r>
              <w:rPr>
                <w:rtl/>
              </w:rP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bidi/>
            </w:pPr>
            <w:r>
              <w:rPr>
                <w:rtl/>
              </w:rP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bidi/>
            </w:pPr>
            <w:r>
              <w:rPr>
                <w:rtl/>
              </w:rP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bidi/>
            </w:pPr>
            <w:r>
              <w:rPr>
                <w:rtl/>
              </w:rPr>
              <w:t xml:space="preserve">Step 4: Praise, Praise, Praise. </w:t>
            </w:r>
          </w:p>
          <w:p w14:paraId="0000010D">
            <w:pPr>
              <w:widowControl w:val="0"/>
              <w:spacing w:after="0" w:line="276" w:lineRule="auto"/>
              <w:jc w:val="left"/>
              <w:rPr>
                <w:highlight w:val="white"/>
              </w:rPr>
              <w:bidi/>
            </w:pPr>
          </w:p>
          <w:p w14:paraId="0000010E">
            <w:pPr>
              <w:widowControl w:val="0"/>
              <w:spacing w:after="0" w:line="276" w:lineRule="auto"/>
              <w:jc w:val="left"/>
              <w:rPr>
                <w:highlight w:val="white"/>
              </w:rPr>
              <w:bidi/>
            </w:pPr>
            <w:r>
              <w:rPr>
                <w:highlight w:val="white"/>
                <w:rtl/>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we talked about how praising the behaviour you want to see more of</w:t>
            </w:r>
          </w:p>
          <w:p w14:paraId="0000010F">
            <w:pPr>
              <w:widowControl w:val="0"/>
              <w:spacing w:after="0" w:line="276" w:lineRule="auto"/>
              <w:jc w:val="left"/>
              <w:rPr>
                <w:highlight w:val="white"/>
              </w:rPr>
              <w:bidi/>
            </w:pPr>
          </w:p>
          <w:p w14:paraId="00000110">
            <w:pPr>
              <w:widowControl w:val="0"/>
              <w:spacing w:after="0" w:line="276" w:lineRule="auto"/>
              <w:jc w:val="left"/>
              <w:rPr>
                <w:highlight w:val="white"/>
              </w:rPr>
              <w:pStyle w:val="P68B1DB1-Normal5"/>
              <w:bidi/>
            </w:pPr>
            <w:r>
              <w:rPr>
                <w:rtl/>
              </w:rP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bidi/>
            </w:pPr>
          </w:p>
          <w:p w14:paraId="00000112">
            <w:pPr>
              <w:widowControl w:val="0"/>
              <w:spacing w:after="0" w:line="276" w:lineRule="auto"/>
              <w:jc w:val="left"/>
              <w:rPr>
                <w:highlight w:val="white"/>
              </w:rPr>
              <w:pStyle w:val="P68B1DB1-Normal5"/>
              <w:bidi/>
            </w:pPr>
            <w:r>
              <w:rPr>
                <w:rtl/>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15">
            <w:pPr>
              <w:spacing w:after="0" w:line="240" w:lineRule="auto"/>
              <w:bidi/>
            </w:pPr>
            <w:r>
              <w:rPr>
                <w:rtl/>
              </w:rPr>
              <w:t xml:space="preserve">So that’s it, four small steps: Be a team. Keep it real. Be consistent. And praise.</w:t>
            </w:r>
          </w:p>
          <w:p w14:paraId="00000116">
            <w:pPr>
              <w:widowControl w:val="0"/>
              <w:spacing w:after="0" w:line="276" w:lineRule="auto"/>
              <w:jc w:val="left"/>
              <w:rPr>
                <w:highlight w:val="white"/>
              </w:rPr>
              <w:pStyle w:val="P68B1DB1-Normal5"/>
              <w:bidi/>
            </w:pPr>
            <w:r>
              <w:rPr>
                <w:rtl/>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bidi/>
            </w:pPr>
          </w:p>
          <w:p w14:paraId="00000118">
            <w:pPr>
              <w:widowControl w:val="0"/>
              <w:spacing w:after="0" w:line="276" w:lineRule="auto"/>
              <w:jc w:val="left"/>
              <w:rPr>
                <w:highlight w:val="white"/>
              </w:rPr>
              <w:pStyle w:val="P68B1DB1-Normal5"/>
              <w:bidi/>
            </w:pPr>
            <w:r>
              <w:rPr>
                <w:rtl/>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bidi/>
      </w:pPr>
      <w:bookmarkStart w:colFirst="0" w:colLast="0" w:name="_oy9vw4x5my8b" w:id="13"/>
      <w:bookmarkEnd w:id="13"/>
    </w:p>
    <w:p w14:paraId="0000011A">
      <w:pPr>
        <w:pStyle w:val="P68B1DB1-Heading23"/>
        <w:rPr>
          <w:highlight w:val="white"/>
        </w:rPr>
        <w:bidi/>
      </w:pPr>
      <w:bookmarkStart w:colFirst="0" w:colLast="0" w:name="_1q7e2hyprens" w:id="14"/>
      <w:bookmarkEnd w:id="14"/>
      <w:r>
        <w:rPr>
          <w:rtl/>
        </w:rPr>
        <w:t>module_5_summary</w:t>
      </w:r>
    </w:p>
    <w:p w14:paraId="0000011B">
      <w:pPr>
        <w:rPr>
          <w:i w:val="1"/>
        </w:rPr>
        <w:pStyle w:val="P68B1DB1-Normal6"/>
        <w:bidi/>
      </w:pPr>
      <w:r>
        <w:rPr>
          <w:rtl/>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bidi/>
            </w:pPr>
            <w:r>
              <w:rPr>
                <w:rtl/>
              </w:rPr>
              <w:t xml:space="preserve">Today’s story reminded me that all children misbehave sometimes.</w:t>
            </w:r>
          </w:p>
          <w:p w14:paraId="00000122">
            <w:pPr>
              <w:widowControl w:val="0"/>
              <w:spacing w:after="0" w:line="276" w:lineRule="auto"/>
              <w:jc w:val="left"/>
              <w:rPr>
                <w:highlight w:val="white"/>
              </w:rPr>
              <w:pStyle w:val="P68B1DB1-Normal5"/>
              <w:bidi/>
            </w:pPr>
            <w:r>
              <w:rPr>
                <w:rtl/>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bidi/>
            </w:pPr>
            <w:r>
              <w:rPr>
                <w:rtl/>
              </w:rPr>
              <w:t xml:space="preserve">Oh yes, I remember!  And now with the grandkids, we’re right back in it.</w:t>
            </w:r>
          </w:p>
          <w:p w14:paraId="00000126">
            <w:pPr>
              <w:widowControl w:val="0"/>
              <w:spacing w:after="0" w:line="276" w:lineRule="auto"/>
              <w:jc w:val="left"/>
              <w:rPr>
                <w:highlight w:val="white"/>
              </w:rPr>
              <w:pStyle w:val="P68B1DB1-Normal5"/>
              <w:bidi/>
            </w:pPr>
            <w:r>
              <w:rPr>
                <w:rtl/>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bidi/>
            </w:pPr>
            <w:r>
              <w:rPr>
                <w:rtl/>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bidi/>
            </w:pPr>
            <w:r>
              <w:rPr>
                <w:rtl/>
              </w:rP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bidi/>
            </w:pPr>
            <w:r>
              <w:rPr>
                <w:highlight w:val="white"/>
                <w:rtl/>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to take a pause - even one deep breath can make a difference.</w:t>
            </w:r>
          </w:p>
          <w:p w14:paraId="0000012D">
            <w:pPr>
              <w:widowControl w:val="0"/>
              <w:spacing w:after="0" w:line="276" w:lineRule="auto"/>
              <w:jc w:val="left"/>
              <w:rPr>
                <w:highlight w:val="white"/>
              </w:rPr>
              <w:pStyle w:val="P68B1DB1-Normal5"/>
              <w:bidi/>
            </w:pPr>
            <w:r>
              <w:rPr>
                <w:rtl/>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bidi/>
            </w:pPr>
            <w:r>
              <w:rPr>
                <w:rtl/>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bidi/>
            </w:pPr>
            <w:r>
              <w:rPr>
                <w:rtl/>
              </w:rP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bidi/>
            </w:pPr>
            <w:r>
              <w:rPr>
                <w:rtl/>
              </w:rP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bidi/>
            </w:pPr>
            <w:r>
              <w:rPr>
                <w:rtl/>
              </w:rP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bidi/>
            </w:pPr>
            <w:r>
              <w:rPr>
                <w:rtl/>
              </w:rP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bidi/>
            </w:pPr>
            <w:r>
              <w:rPr>
                <w:rtl/>
              </w:rP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bidi/>
            </w:pPr>
            <w:r>
              <w:rPr>
                <w:rtl/>
              </w:rP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bidi/>
            </w:pPr>
            <w:r>
              <w:rPr>
                <w:rtl/>
              </w:rP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bidi/>
            </w:pPr>
            <w:r>
              <w:rPr>
                <w:rtl/>
              </w:rP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bidi/>
            </w:pPr>
            <w:r>
              <w:rPr>
                <w:rtl/>
              </w:rP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bidi/>
            </w:pPr>
            <w:r>
              <w:rPr>
                <w:rtl/>
              </w:rP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bidi/>
            </w:pPr>
            <w:r>
              <w:rPr>
                <w:rtl/>
              </w:rP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bidi/>
            </w:pPr>
            <w:r>
              <w:rPr>
                <w:rtl/>
              </w:rP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bidi/>
            </w:pPr>
            <w:r>
              <w:rPr>
                <w:highlight w:val="white"/>
                <w:rtl/>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bidi/>
      </w:pPr>
      <w:bookmarkStart w:colFirst="0" w:colLast="0" w:name="_l5krcyodhq0h" w:id="15"/>
      <w:bookmarkEnd w:id="15"/>
    </w:p>
    <w:p w14:paraId="00000158">
      <w:pPr>
        <w:pStyle w:val="Heading2"/>
        <w:rPr>
          <w:highlight w:val="white"/>
        </w:rPr>
        <w:bidi/>
      </w:pPr>
      <w:bookmarkStart w:colFirst="0" w:colLast="0" w:name="_55rv13tww944" w:id="16"/>
      <w:bookmarkEnd w:id="16"/>
    </w:p>
    <w:p w14:paraId="00000159">
      <w:pPr>
        <w:pStyle w:val="Heading2"/>
        <w:rPr>
          <w:highlight w:val="white"/>
        </w:rPr>
        <w:bidi/>
      </w:pPr>
      <w:bookmarkStart w:colFirst="0" w:colLast="0" w:name="_u6xcryroj4ho" w:id="17"/>
      <w:bookmarkEnd w:id="17"/>
    </w:p>
    <w:p w14:paraId="0000015A">
      <w:pPr>
        <w:pStyle w:val="Heading2"/>
        <w:rPr>
          <w:highlight w:val="white"/>
        </w:rPr>
        <w:bidi/>
      </w:pPr>
      <w:bookmarkStart w:colFirst="0" w:colLast="0" w:name="_5eb8qldue1xx" w:id="18"/>
      <w:bookmarkEnd w:id="18"/>
    </w:p>
    <w:p w14:paraId="0000015B">
      <w:pPr>
        <w:pStyle w:val="P68B1DB1-Heading23"/>
        <w:rPr>
          <w:highlight w:val="white"/>
        </w:rPr>
        <w:bidi/>
      </w:pPr>
      <w:bookmarkStart w:colFirst="0" w:colLast="0" w:name="_2jlu7jkux181" w:id="19"/>
      <w:bookmarkEnd w:id="19"/>
      <w:r>
        <w:rPr>
          <w:rtl/>
        </w:rPr>
        <w:t>module_6_summary</w:t>
      </w:r>
    </w:p>
    <w:p w14:paraId="0000015C">
      <w:pPr>
        <w:rPr>
          <w:i w:val="1"/>
        </w:rPr>
        <w:pStyle w:val="P68B1DB1-Normal6"/>
        <w:bidi/>
      </w:pPr>
      <w:r>
        <w:rPr>
          <w:rtl/>
        </w:rP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bidi/>
            </w:pPr>
            <w:r>
              <w:rPr>
                <w:rtl/>
              </w:rP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bidi/>
            </w:pPr>
            <w:r>
              <w:rPr>
                <w:rtl/>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bidi/>
            </w:pPr>
            <w:r>
              <w:rPr>
                <w:rtl/>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bidi/>
            </w:pPr>
            <w:r>
              <w:rPr>
                <w:highlight w:val="white"/>
                <w:rtl/>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bidi/>
            </w:pPr>
            <w:r>
              <w:rPr>
                <w:rtl/>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bidi/>
            </w:pPr>
            <w:r>
              <w:rPr>
                <w:rtl/>
              </w:rP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bidi/>
            </w:pPr>
            <w:r>
              <w:rPr>
                <w:rtl/>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bidi/>
            </w:pPr>
            <w:r>
              <w:rPr>
                <w:rtl/>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bidi/>
            </w:pPr>
            <w:r>
              <w:rPr>
                <w:rtl/>
              </w:rP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bidi/>
            </w:pPr>
          </w:p>
          <w:p w14:paraId="0000017A">
            <w:pPr>
              <w:widowControl w:val="0"/>
              <w:spacing w:after="0" w:line="276" w:lineRule="auto"/>
              <w:jc w:val="left"/>
              <w:rPr>
                <w:highlight w:val="white"/>
              </w:rPr>
              <w:pStyle w:val="P68B1DB1-Normal5"/>
              <w:bidi/>
            </w:pPr>
            <w:r>
              <w:rPr>
                <w:rtl/>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bidi/>
            </w:pPr>
            <w:r>
              <w:rPr>
                <w:rtl/>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bidi/>
            </w:pPr>
            <w:r>
              <w:rPr>
                <w:rtl/>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bidi/>
            </w:pPr>
            <w:r>
              <w:rPr>
                <w:rtl/>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bidi/>
            </w:pPr>
            <w:r>
              <w:rPr>
                <w:rtl/>
              </w:rP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bidi/>
            </w:pPr>
            <w:r>
              <w:rPr>
                <w:rtl/>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bidi/>
            </w:pPr>
            <w:r>
              <w:rPr>
                <w:rtl/>
              </w:rP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bidi/>
            </w:pPr>
            <w:r>
              <w:rPr>
                <w:rtl/>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bidi/>
            </w:pPr>
            <w:r>
              <w:rPr>
                <w:rtl/>
              </w:rP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bidi/>
            </w:pPr>
            <w:r>
              <w:rPr>
                <w:rtl/>
              </w:rPr>
              <w:t xml:space="preserve">Yeah, we figured I needed a quiet space and a set time each evening. That worked way better.</w:t>
            </w:r>
          </w:p>
          <w:p w14:paraId="00000196">
            <w:pPr>
              <w:widowControl w:val="0"/>
              <w:spacing w:after="0" w:line="276" w:lineRule="auto"/>
              <w:jc w:val="left"/>
              <w:rPr>
                <w:highlight w:val="white"/>
              </w:rPr>
              <w:pStyle w:val="P68B1DB1-Normal5"/>
              <w:bidi/>
            </w:pPr>
            <w:r>
              <w:rPr>
                <w:rtl/>
              </w:rP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bidi/>
            </w:pPr>
            <w:r>
              <w:rPr>
                <w:highlight w:val="white"/>
                <w:rtl/>
              </w:rPr>
              <w:t xml:space="preserve">Well! Great job, son! That’s </w:t>
            </w:r>
            <w:r>
              <w:rPr>
                <w:rtl/>
              </w:rPr>
              <w:t xml:space="preserve">added another tool to your Parenting Toolkit. Helping your children learn how to solve problems will be something they will take with them the rest of their lives. </w:t>
            </w:r>
          </w:p>
        </w:tc>
      </w:tr>
    </w:tbl>
    <w:p w14:paraId="0000019A">
      <w:pPr>
        <w:pStyle w:val="Heading2"/>
        <w:bidi/>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