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Change w:id="0">
          <w:tblGrid>
            <w:gridCol w:w="1843"/>
            <w:gridCol w:w="3716"/>
            <w:gridCol w:w="3009"/>
            <w:gridCol w:w="1440"/>
          </w:tblGrid>
        </w:tblGridChange>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Topology: Moebius strips and Moebius crosses</w:t>
            </w: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2">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 Location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of students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color w:val="00000a"/>
                <w:sz w:val="22"/>
                <w:szCs w:val="22"/>
                <w:rtl w:val="0"/>
              </w:rPr>
              <w:t xml:space="preserve">...</w:t>
            </w: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Blanck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rsidR="00000000" w:rsidDel="00000000" w:rsidP="00000000" w:rsidRDefault="00000000" w:rsidRPr="00000000" w14:paraId="0000002E">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00:00 - 00:26</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VMC 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00:27 - 00:37</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00:38 - 00:48</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Material</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00:46 - 01:42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of the first experiment</w:t>
            </w:r>
            <w:r w:rsidDel="00000000" w:rsidR="00000000" w:rsidRPr="00000000">
              <w:rPr>
                <w:rtl w:val="0"/>
              </w:rPr>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an untwisted strip, draw with a pen through the middle and cut though the drawn line.</w:t>
            </w:r>
          </w:p>
          <w:p w:rsidR="00000000" w:rsidDel="00000000" w:rsidP="00000000" w:rsidRDefault="00000000" w:rsidRPr="00000000"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7">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9">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first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second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through the middle and cut though the drawn line.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4">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6">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just one connected strip? How many twists are there (4)?</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E">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second experiment and invitation to discussion</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4">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third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Moebius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once,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B">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D">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third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strip cut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fourth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in the middle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and cut though the drawn line.</w:t>
            </w:r>
          </w:p>
          <w:p w:rsidR="00000000" w:rsidDel="00000000" w:rsidP="00000000" w:rsidRDefault="00000000" w:rsidRPr="00000000"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E">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0">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fourth experiment and invitation to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in the 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connected strips? One way to figure out is to do it again slowly and keep track of the components.</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8">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the fifth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strip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twisted twice at one third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a strip twisted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twice</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draw with a pen </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at one third</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of the width,  and cut though the drawn line.</w:t>
            </w:r>
          </w:p>
          <w:p w:rsidR="00000000" w:rsidDel="00000000" w:rsidP="00000000" w:rsidRDefault="00000000" w:rsidRPr="00000000"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1">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3">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Introduction of Moebius crosses</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All four Moebius crosses folding, one by one</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B">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Explanation of the Moebius crosses experiment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F">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Example: solution for the first cross</w:t>
            </w:r>
            <w:r w:rsidDel="00000000" w:rsidR="00000000" w:rsidRPr="00000000">
              <w:rPr>
                <w:rtl w:val="0"/>
              </w:rPr>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groups, make the four crosses and cut thought the middle of each strip of each cross: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1: each pair is taped normally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2: one pair is glued normally, one pair with a twist.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3: both pairs are glued with a twist, both twists are made clockwise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A">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may be useful to colour the four crosses with four different colours, so that it is easier to reconstruct which one is which after the cutting.</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AC">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Solution of the Moebius crosses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why two crosses give the same result? Why in general the results are so? One way to figure out is to do it again slowly and keep track of the components.</w:t>
            </w:r>
          </w:p>
          <w:p w:rsidR="00000000" w:rsidDel="00000000" w:rsidP="00000000" w:rsidRDefault="00000000" w:rsidRPr="00000000"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out guesses and share ideas</w:t>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Track why two crosses give the same</w:t>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5">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goal here is not to explain exactly why, but simply thinking about it.</w:t>
            </w:r>
            <w:r w:rsidDel="00000000" w:rsidR="00000000" w:rsidRPr="00000000">
              <w:rPr>
                <w:rtl w:val="0"/>
              </w:rPr>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B7">
            <w:pPr>
              <w:keepNext w:val="0"/>
              <w:keepLines w:val="0"/>
              <w:widowControl w:val="1"/>
              <w:shd w:fill="auto" w:val="clear"/>
              <w:spacing w:after="0" w:before="0" w:line="240" w:lineRule="auto"/>
              <w:ind w:left="0" w:right="0" w:firstLine="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Conclusion</w:t>
            </w:r>
            <w:r w:rsidDel="00000000" w:rsidR="00000000" w:rsidRPr="00000000">
              <w:rPr>
                <w:rtl w:val="0"/>
              </w:rPr>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headerReference r:id="rId7" w:type="default"/>
      <w:footerReference r:id="rId8"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center"/>
      <w:outlineLvl w:val="9"/>
    </w:pPr>
    <w:rPr>
      <w:rFonts w:ascii="Calibri" w:cs="Arial Unicode MS" w:eastAsia="Arial Unicode MS" w:hAnsi="Calibri"/>
      <w:b w:val="0"/>
      <w:bCs w:val="0"/>
      <w:i w:val="0"/>
      <w:iCs w:val="0"/>
      <w:caps w:val="0"/>
      <w:smallCaps w:val="0"/>
      <w:strike w:val="0"/>
      <w:dstrike w:val="0"/>
      <w:outline w:val="0"/>
      <w:color w:val="00000a"/>
      <w:spacing w:val="0"/>
      <w:kern w:val="0"/>
      <w:position w:val="0"/>
      <w:sz w:val="22"/>
      <w:szCs w:val="22"/>
      <w:u w:color="00000a" w:val="none"/>
      <w:shd w:color="auto" w:fill="auto" w:val="nil"/>
      <w:vertAlign w:val="baseline"/>
      <w:lang w:val="en-US"/>
      <w14:textFill>
        <w14:solidFill>
          <w14:srgbClr w14:val="00000A"/>
        </w14:solidFill>
      </w14:textFill>
      <w14:textOutline w14:cap="flat" w14:w="12700">
        <w14:noFill/>
        <w14:miter w14:lim="400000"/>
      </w14:textOut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yBT4oe2cNa+Za33LG4YvZJwsPQ==">AMUW2mUJEp2nnm3LVeZUkXjQNDXA6EIKJ97bEuFcDwUc84DLWlpTpYO1C/A19FXgMkneyKA5G5QsW9JkU9jFCiqbLILdWKq2AoKVJoe1ovIVfrbKnIf8I58=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