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Titre de la vidéo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Tension de la surface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Rubrique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Chimie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Objectif(s)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Apprenez la nature de la tension de surface dans l'eau et ses modifications avec les objets de tous les jours.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Durée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45 minutes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Lieu du camp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Animateurs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N. des étudiants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Date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Les ressources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nécessaires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Fixé pour chaque groupe d'étudiants : un verre ou une tasse, une assiette, un bâton, savon, eau, café, poivre noir. Les plaques et l'eau devraient être propres.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Préparations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Aucun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Temps de la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Ce que fait le facilitateur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Ce que font les apprenants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Commentaires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00:00 - 00:26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Vidéo générale introduisant le CVM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Vidéo d'introduction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Matériel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Introduction de la première expérimentation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PAUSE VIDÉO</w:t>
              <w:br w:type="textWrapping"/>
              <w:t xml:space="preserve">Expérience :</w:t>
              <w:br w:type="textWrapping"/>
              <w:t xml:space="preserve">Remplir les verres d'eau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Aider le processus, provoquer des réflexions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Remplissez les verres ou les tasses jusqu'au bord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Observez les effets de la tension superficielle (surface de l’eau incurvée).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Discutez avec les autres apprenants de la raison pour laquelle cet effet se produit et s'ils l'ont déjà remarqué dans la vie quotidienne.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Introduction de la deuxième expérience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PAUSE VIDÉO</w:t>
              <w:br w:type="textWrapping"/>
              <w:t xml:space="preserve">Expérience :</w:t>
              <w:br w:type="textWrapping"/>
              <w:t xml:space="preserve">Modification de la tension superficielle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Faciliter le processus, susciter des pensées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Mettre une couche d'eau au-dessus des plaques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Verser du poivre noir ou du café sur le dessus de l'eau. Observer la distribution uniforme des particules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Mettre une goutte de savon sur la pointe des bâtons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Toucher la surface de l'eau avec le bâton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Observer la propagation des particules ou, en général, la modification de leur distribution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Comme les cafés sont des mélanges et que leur composition peut varier, certains cafés peuvent réagir mal pendant l’expérience.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Après l'expérience, la distribution des particules ne peut plus être modifiée avec la même méthode.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Pour répéter l'expérience, d'abord, nettoyer la plaque en profondeur.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à une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 xml:space="preserve">Discussion :</w:t>
              <w:br w:type="textWrapping"/>
              <w:t xml:space="preserve">Pourquoi les particules se propagent 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Faciliter la discussion : pourquoi les particules de café/poivre sont-elles poussées au bord de la plaque ? Quel est le rôle du savon?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de discussion : la tension de surface dépend de la composition de la surface de l'eau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Essayer de deviner et d'échanger des idées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Remarque : le poivre ou le café sont les « spectateurs » de la transformation, ils servent uniquement à visualiser le changement de tension de surface. La transformation ne dépend que de l’ajout de savon à l’eau.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Message important à transmettre : la composition des substances peut affecter l'apparence et les propriétés des objets. Le changement de composition peut se manifester comme un changement dans l'apparence de l'objet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Solution d'expérience (partie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à une discussion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 xml:space="preserve">Discussion :</w:t>
              <w:br w:type="textWrapping"/>
              <w:t xml:space="preserve">Où va le savon 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Faciliter la discussion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de discussion : la tension de surface dépend de la composition de la surface de l'eau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Essayer de deviner et d'échanger des idées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En raison de leur nature chimique, certaines substances ont tendance à se concentrer dans des régions spécifiques, tandis que d'autres se propagent aléatoirement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Solution d'expérience (partie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Conclusion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