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አርዕስት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የኮንዎይ የህይወት ጫወታ[ሳሙኤል ኦኮዝ]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የትምህርት ርዕስ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ሒሳባዊ እሳቤ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አላማ(ዎች)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ሳቢ እና የማይገመት የህዋስ አውቶማቶን መፍጠር፡፡ መፍጠር፡፡ ለምሳሌ፣ የተወሰኑ ውቅሮችን መፈለግ ለረጅም ጊዜ ሳይሞቱ የሚቆዩ አና ሌላ ውቅር ለዘላለም ዑደትን ሳይፈቅድ የሚሄድ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ደቂቃ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የካምፕ አድራሻ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______________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_______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________________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______________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_______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________________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 ተማሪዎች ብዛት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______________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_______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________________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ቀን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______________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_______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________________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አስፈላጊ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ወረቀት ካሬ ፈርግርግ ለመስራት፣ 2 የተለያዩ ባለቀለም ልጥፎች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ዠግጁነቶች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የተማሪዎቹን ቡዲኖች 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ካሬ ፈርግርግ እነድሰሩ መጠየቅ (መሳልና ፕሪንት የሆነ ኮፒ ማጋራት ትችላላችሁ) እና የተወሰኑ በካሬው ፈርግርግ መጠን የወረቀት ልጥፎችን መቁረጥ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ጊዜ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የአስተባባሪ ስራ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 ስራ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አስተያየቶች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አጠቃላይ ቨርቹዋል የሂሳብ ካምፕን ማሰተዋወቅ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ቪዲዮ ማስተዋወቅ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የጫወታው ህጎችና የመጀመሪውን ማሳያ ማሰተዋወቅ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ቪዶውን አስቁሞ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ማሳየት፡-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የሚቀጥለው ውቅር ቅደም ተከተል ምን እነደሚመስል በራሰ ሰርቶ ማሳየት 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መቀስቀስ (ማብራሪያ 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ከ 05፡26-06፡06 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የመጀመሪያው ሙከራ መፍተሄ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ስለሁለተኛው  ሙከራ ማስተዋወቅ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ቪዶውን አስቁሞ፡-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ማሳያ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መቀስቀስ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መፍተሄ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ቪዶውን አስቁሞ</w:t>
              <w:br w:type="textWrapping"/>
              <w:t>መወያያት፡-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ውይይትን ማሳለጥ፡-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ለውይይት ሃሳብ መስጠት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ማጠቃለያ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