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→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Jeu de la vie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Automatisation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→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→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non, postez-le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bleu poste 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 voici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seulement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seulement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taille de la cellule ou de la grille est infinie mais les petites planches le feront pour la lecture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