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is reasoning by recurrence,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verrez le raisonnement par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connecté,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 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There it is!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