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Prigionieri e caramelle - sottotitoli: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il dialogo inizia al secondo 55 non al 27 per il video introduttivo. Ho regolato il tempo di conseguenza.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Quattro brillanti matematici sono presi in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custodia e imprigionati per aver provato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convincere una donna anziana che i teoremi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sull'incompletezza di Goedel sono veri. Ogni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matematico ha la propria cella che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possiamo enumerare con un numero da 1 a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Prima di entrare nella cella un certo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numero di caramelle maggiore di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 </w:t>
      </w:r>
      <w:r>
        <w:rPr>
          <w:i w:val="1"/>
        </w:rPr>
        <w:t xml:space="preserve">UGUALE A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è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dato a ogni matematico e gli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viene detto che hanno 11 caramelle in totale.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 tutti sanno solo il proprio numero di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caramelle e il totale. E non è consentito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chiedere i numeri degli altri.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Allora il primo matematico chiede al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secondo: 'numero 2, sai se hai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più candele di me?' il secondo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matematico risponde di no. Allora egli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chiede al numero 3: 'sai se hai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più candele di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terzo matematico risponde: 'no, mi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dispiace'. A questo punto il quarto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matematico dice: 'ehi ragazzi, sapete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cosa, so esattamente quante candele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hanno tutti qui'. Sorprendentemente anche gli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altri tre matematici dicono che ora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sanno quante candele hanno tutti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quindi la domande è: puoi capire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numero di caramelle che ogni prigioniero ha?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