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Il problema delle formiche - sottotitoli: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Il dialogo inizia a 40 secondi, quindi ne ho aggiunti 27 in ogni momento dove necessari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[Musica]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Okay, quindi, i rompicapi con cui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 sfiderò sono due fondamentali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versioni di un rompicapo più complicato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known as the ants puzzle, which I'm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probably going to discuss in a different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Let me just finish writing down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title and, well, I can even draw 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little ant right here. okay, let's get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started! As I said I'm going to discuss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two puzzles in the first puzzle there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two ants on a very high stool: a sort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Mountain, flat on the top with two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steep cliffs to both the sides. The flat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peak is one meter wide the two ants move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a velocity, let's call it V, which is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same for both of them and that is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equal to one centimeter per second. You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decide the direction towards each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moves if it is right or left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exactly to place the two ants on the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top of the mountain. Your purpose is to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make the time the last ant takes before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falling the longest possible. Ants cannot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 still: they must move to the right or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the left but they must move and after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meeting each other they turn around and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