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E54A28" w14:textId="0243B607" w:rsidR="00000000" w:rsidRDefault="00A20A3C">
      <w:pPr>
        <w:divId w:val="1175849953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Style w:val="packagelabelintype1"/>
          <w:rFonts w:ascii="Arial" w:eastAsia="Times New Roman" w:hAnsi="Arial" w:cs="Arial"/>
          <w:color w:val="353833"/>
          <w:sz w:val="21"/>
          <w:szCs w:val="21"/>
          <w:lang w:val="fr-FR"/>
        </w:rPr>
        <w:t>Package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 </w:t>
      </w: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"\\\\192.168.56.1\\francois\\projects\\SECEF\\work\\java-idmef-library\\build\\docs\\javadoc\\org\\idmef\\package-summary.html"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>
        <w:rPr>
          <w:rStyle w:val="Hyperlink"/>
          <w:rFonts w:ascii="Arial" w:eastAsia="Times New Roman" w:hAnsi="Arial" w:cs="Arial"/>
          <w:sz w:val="21"/>
          <w:szCs w:val="21"/>
          <w:lang w:val="fr-FR"/>
        </w:rPr>
        <w:t>org.idmef</w:t>
      </w:r>
      <w:proofErr w:type="spellEnd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</w:p>
    <w:p w14:paraId="6C5AC9CE" w14:textId="77777777" w:rsidR="00000000" w:rsidRDefault="00A20A3C">
      <w:pPr>
        <w:pStyle w:val="Heading2"/>
        <w:spacing w:before="150" w:beforeAutospacing="0" w:after="150" w:afterAutospacing="0"/>
        <w:divId w:val="1161507995"/>
        <w:rPr>
          <w:rFonts w:ascii="Arial" w:eastAsia="Times New Roman" w:hAnsi="Arial" w:cs="Arial"/>
          <w:color w:val="2C4557"/>
          <w:lang w:val="fr-FR"/>
        </w:rPr>
      </w:pPr>
      <w:r>
        <w:rPr>
          <w:rFonts w:ascii="Arial" w:eastAsia="Times New Roman" w:hAnsi="Arial" w:cs="Arial"/>
          <w:color w:val="2C4557"/>
          <w:lang w:val="fr-FR"/>
        </w:rPr>
        <w:t xml:space="preserve">Class </w:t>
      </w:r>
      <w:proofErr w:type="spellStart"/>
      <w:r>
        <w:rPr>
          <w:rFonts w:ascii="Arial" w:eastAsia="Times New Roman" w:hAnsi="Arial" w:cs="Arial"/>
          <w:color w:val="2C4557"/>
          <w:lang w:val="fr-FR"/>
        </w:rPr>
        <w:t>IDMEFObjectDeserializer</w:t>
      </w:r>
      <w:proofErr w:type="spellEnd"/>
    </w:p>
    <w:p w14:paraId="71FCC59D" w14:textId="77777777" w:rsidR="00000000" w:rsidRDefault="00A20A3C">
      <w:pPr>
        <w:numPr>
          <w:ilvl w:val="0"/>
          <w:numId w:val="1"/>
        </w:numPr>
        <w:spacing w:before="100" w:beforeAutospacing="1" w:after="100" w:afterAutospacing="1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java.lang.Object</w:t>
      </w:r>
      <w:proofErr w:type="spellEnd"/>
    </w:p>
    <w:p w14:paraId="093619E4" w14:textId="77777777" w:rsidR="00000000" w:rsidRDefault="00A20A3C">
      <w:pPr>
        <w:numPr>
          <w:ilvl w:val="0"/>
          <w:numId w:val="1"/>
        </w:numPr>
        <w:ind w:left="1665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7B8BEB0F" w14:textId="77777777" w:rsidR="00000000" w:rsidRPr="00A20A3C" w:rsidRDefault="00A20A3C">
      <w:pPr>
        <w:numPr>
          <w:ilvl w:val="1"/>
          <w:numId w:val="1"/>
        </w:numPr>
        <w:spacing w:before="100" w:beforeAutospacing="1" w:after="100" w:afterAutospacing="1"/>
        <w:ind w:left="1665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Fonts w:ascii="Arial" w:eastAsia="Times New Roman" w:hAnsi="Arial" w:cs="Arial"/>
          <w:color w:val="353833"/>
          <w:sz w:val="21"/>
          <w:szCs w:val="21"/>
        </w:rPr>
        <w:t>com.fasterxml.jackson.databind.JsonDeserializer&lt;T&gt;</w:t>
      </w:r>
    </w:p>
    <w:p w14:paraId="41C5973C" w14:textId="77777777" w:rsidR="00000000" w:rsidRPr="00A20A3C" w:rsidRDefault="00A20A3C">
      <w:pPr>
        <w:numPr>
          <w:ilvl w:val="1"/>
          <w:numId w:val="1"/>
        </w:numPr>
        <w:ind w:left="2610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</w:p>
    <w:p w14:paraId="5447AB24" w14:textId="67291A2E" w:rsidR="00000000" w:rsidRPr="00A20A3C" w:rsidRDefault="00A20A3C">
      <w:pPr>
        <w:numPr>
          <w:ilvl w:val="2"/>
          <w:numId w:val="1"/>
        </w:numPr>
        <w:spacing w:before="100" w:beforeAutospacing="1" w:after="100" w:afterAutospacing="1"/>
        <w:ind w:left="2610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Fonts w:ascii="Arial" w:eastAsia="Times New Roman" w:hAnsi="Arial" w:cs="Arial"/>
          <w:color w:val="353833"/>
          <w:sz w:val="21"/>
          <w:szCs w:val="21"/>
        </w:rPr>
        <w:t>com.fasterxml.jackson.databind.deser.std.StdDeserializer&lt;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begin"/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"\\\\192.168.56.1\\francois\\projects\\SECEF\\work\\java-idmef-library\\build\\docs\\javadoc\\org\\idmef\\IDMEFObject.html" \o "class in org.idmef"</w:instrTex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separate"/>
      </w:r>
      <w:r w:rsidRPr="00A20A3C">
        <w:rPr>
          <w:rStyle w:val="Hyperlink"/>
          <w:rFonts w:ascii="Arial" w:eastAsia="Times New Roman" w:hAnsi="Arial" w:cs="Arial"/>
          <w:sz w:val="21"/>
          <w:szCs w:val="21"/>
        </w:rPr>
        <w:t>IDMEFObject</w:t>
      </w: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fldChar w:fldCharType="end"/>
      </w:r>
      <w:r w:rsidRPr="00A20A3C">
        <w:rPr>
          <w:rFonts w:ascii="Arial" w:eastAsia="Times New Roman" w:hAnsi="Arial" w:cs="Arial"/>
          <w:color w:val="353833"/>
          <w:sz w:val="21"/>
          <w:szCs w:val="21"/>
        </w:rPr>
        <w:t>&gt;</w:t>
      </w:r>
    </w:p>
    <w:p w14:paraId="5C7D75D1" w14:textId="77777777" w:rsidR="00000000" w:rsidRPr="00A20A3C" w:rsidRDefault="00A20A3C">
      <w:pPr>
        <w:numPr>
          <w:ilvl w:val="2"/>
          <w:numId w:val="1"/>
        </w:numPr>
        <w:ind w:left="3555"/>
        <w:divId w:val="1646544598"/>
        <w:rPr>
          <w:rFonts w:ascii="Arial" w:eastAsia="Times New Roman" w:hAnsi="Arial" w:cs="Arial"/>
          <w:color w:val="353833"/>
          <w:sz w:val="21"/>
          <w:szCs w:val="21"/>
        </w:rPr>
      </w:pPr>
    </w:p>
    <w:p w14:paraId="541DC8C9" w14:textId="77777777" w:rsidR="00000000" w:rsidRDefault="00A20A3C">
      <w:pPr>
        <w:numPr>
          <w:ilvl w:val="3"/>
          <w:numId w:val="1"/>
        </w:numPr>
        <w:spacing w:before="100" w:beforeAutospacing="1" w:after="100" w:afterAutospacing="1"/>
        <w:ind w:left="3555"/>
        <w:divId w:val="1646544598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proofErr w:type="spellStart"/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t>org.idmef.IDMEFObjectDeserializer</w:t>
      </w:r>
      <w:proofErr w:type="spellEnd"/>
    </w:p>
    <w:p w14:paraId="15ACBC83" w14:textId="77777777" w:rsidR="00000000" w:rsidRDefault="00A20A3C">
      <w:pPr>
        <w:pStyle w:val="blocklist1"/>
        <w:numPr>
          <w:ilvl w:val="0"/>
          <w:numId w:val="2"/>
        </w:numPr>
        <w:spacing w:before="150" w:beforeAutospacing="0" w:after="0"/>
        <w:divId w:val="704675224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All </w:t>
      </w:r>
      <w:proofErr w:type="spellStart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>Implemented</w:t>
      </w:r>
      <w:proofErr w:type="spellEnd"/>
      <w:r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  <w:t xml:space="preserve"> Interfaces:</w:t>
      </w:r>
    </w:p>
    <w:p w14:paraId="1EC899E0" w14:textId="77777777" w:rsidR="00000000" w:rsidRDefault="00A20A3C">
      <w:pPr>
        <w:pStyle w:val="blocklist1"/>
        <w:spacing w:before="0" w:beforeAutospacing="0" w:after="150"/>
        <w:ind w:left="720"/>
        <w:divId w:val="704675224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com.fasterxml.</w:t>
      </w:r>
      <w:r>
        <w:rPr>
          <w:rStyle w:val="HTMLCode"/>
          <w:color w:val="353833"/>
          <w:lang w:val="fr-FR"/>
        </w:rPr>
        <w:t>jackson.databind.deser.NullValueProvider</w:t>
      </w:r>
      <w:proofErr w:type="spellEnd"/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r>
        <w:rPr>
          <w:rStyle w:val="HTMLCode"/>
          <w:color w:val="353833"/>
          <w:lang w:val="fr-FR"/>
        </w:rPr>
        <w:t>com.fasterxml.jackson.databind.deser.ValueInstantiator.Gettable</w:t>
      </w:r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proofErr w:type="spellStart"/>
      <w:r>
        <w:rPr>
          <w:rStyle w:val="HTMLCode"/>
          <w:color w:val="353833"/>
          <w:lang w:val="fr-FR"/>
        </w:rPr>
        <w:t>java.io.Serializable</w:t>
      </w:r>
      <w:proofErr w:type="spellEnd"/>
    </w:p>
    <w:p w14:paraId="10C3E744" w14:textId="77777777" w:rsidR="00000000" w:rsidRDefault="00A20A3C">
      <w:pPr>
        <w:pStyle w:val="blocklist1"/>
        <w:spacing w:before="0" w:after="0"/>
        <w:ind w:left="720"/>
        <w:divId w:val="704675224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  <w:r>
        <w:rPr>
          <w:rFonts w:ascii="Arial" w:eastAsia="Times New Roman" w:hAnsi="Arial" w:cs="Arial"/>
          <w:color w:val="353833"/>
          <w:sz w:val="21"/>
          <w:szCs w:val="21"/>
          <w:lang w:val="fr-FR"/>
        </w:rPr>
        <w:pict w14:anchorId="5CC591BF">
          <v:rect id="_x0000_i1026" style="width:0;height:1.5pt" o:hralign="center" o:hrstd="t" o:hr="t" fillcolor="#a0a0a0" stroked="f"/>
        </w:pict>
      </w:r>
    </w:p>
    <w:p w14:paraId="468BDAB8" w14:textId="77777777" w:rsidR="00000000" w:rsidRPr="00A20A3C" w:rsidRDefault="00A20A3C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704675224"/>
        <w:rPr>
          <w:rFonts w:ascii="Courier New" w:hAnsi="Courier New" w:cs="Courier New"/>
          <w:color w:val="353833"/>
          <w:sz w:val="21"/>
          <w:szCs w:val="21"/>
        </w:rPr>
      </w:pPr>
      <w:r w:rsidRPr="00A20A3C">
        <w:rPr>
          <w:rFonts w:ascii="Courier New" w:hAnsi="Courier New" w:cs="Courier New"/>
          <w:color w:val="353833"/>
          <w:sz w:val="21"/>
          <w:szCs w:val="21"/>
        </w:rPr>
        <w:t xml:space="preserve">public class </w:t>
      </w:r>
      <w:r w:rsidRPr="00A20A3C">
        <w:rPr>
          <w:rStyle w:val="typenamelabel1"/>
          <w:rFonts w:ascii="Courier New" w:hAnsi="Courier New" w:cs="Courier New"/>
          <w:color w:val="353833"/>
          <w:sz w:val="21"/>
          <w:szCs w:val="21"/>
        </w:rPr>
        <w:t>IDMEFObjectDeserializer</w:t>
      </w:r>
    </w:p>
    <w:p w14:paraId="7E529577" w14:textId="4898DEE3" w:rsidR="00000000" w:rsidRPr="00A20A3C" w:rsidRDefault="00A20A3C">
      <w:pPr>
        <w:pStyle w:val="blocklis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ind w:left="720"/>
        <w:divId w:val="704675224"/>
        <w:rPr>
          <w:rFonts w:ascii="Courier New" w:hAnsi="Courier New" w:cs="Courier New"/>
          <w:color w:val="353833"/>
          <w:sz w:val="21"/>
          <w:szCs w:val="21"/>
        </w:rPr>
      </w:pPr>
      <w:r w:rsidRPr="00A20A3C">
        <w:rPr>
          <w:rFonts w:ascii="Courier New" w:hAnsi="Courier New" w:cs="Courier New"/>
          <w:color w:val="353833"/>
          <w:sz w:val="21"/>
          <w:szCs w:val="21"/>
        </w:rPr>
        <w:t>extends com.fasterxml.jackson.databind.deser.std.StdDeserializer&lt;</w:t>
      </w:r>
      <w:r>
        <w:rPr>
          <w:rFonts w:ascii="Courier New" w:hAnsi="Courier New" w:cs="Courier New"/>
          <w:color w:val="353833"/>
          <w:sz w:val="21"/>
          <w:szCs w:val="21"/>
          <w:lang w:val="fr-FR"/>
        </w:rPr>
        <w:fldChar w:fldCharType="begin"/>
      </w:r>
      <w:r>
        <w:rPr>
          <w:rFonts w:ascii="Courier New" w:hAnsi="Courier New" w:cs="Courier New"/>
          <w:color w:val="353833"/>
          <w:sz w:val="21"/>
          <w:szCs w:val="21"/>
          <w:lang w:val="fr-FR"/>
        </w:rPr>
        <w:instrText>HYPERLINK "\\\\192.168.56.1\\francois\\projects\\SECEF\\work\\java-idmef-library\\build\\docs\\javadoc\\org\\idmef\\IDMEFObject.html" \o "class in org.idmef"</w:instrText>
      </w:r>
      <w:r>
        <w:rPr>
          <w:rFonts w:ascii="Courier New" w:hAnsi="Courier New" w:cs="Courier New"/>
          <w:color w:val="353833"/>
          <w:sz w:val="21"/>
          <w:szCs w:val="21"/>
          <w:lang w:val="fr-FR"/>
        </w:rPr>
      </w:r>
      <w:r>
        <w:rPr>
          <w:rFonts w:ascii="Courier New" w:hAnsi="Courier New" w:cs="Courier New"/>
          <w:color w:val="353833"/>
          <w:sz w:val="21"/>
          <w:szCs w:val="21"/>
          <w:lang w:val="fr-FR"/>
        </w:rPr>
        <w:fldChar w:fldCharType="separate"/>
      </w:r>
      <w:r w:rsidRPr="00A20A3C">
        <w:rPr>
          <w:rStyle w:val="Hyperlink"/>
          <w:rFonts w:ascii="Courier New" w:hAnsi="Courier New" w:cs="Courier New"/>
          <w:sz w:val="21"/>
          <w:szCs w:val="21"/>
        </w:rPr>
        <w:t>IDMEFObject</w:t>
      </w:r>
      <w:r>
        <w:rPr>
          <w:rFonts w:ascii="Courier New" w:hAnsi="Courier New" w:cs="Courier New"/>
          <w:color w:val="353833"/>
          <w:sz w:val="21"/>
          <w:szCs w:val="21"/>
          <w:lang w:val="fr-FR"/>
        </w:rPr>
        <w:fldChar w:fldCharType="end"/>
      </w:r>
      <w:r w:rsidRPr="00A20A3C">
        <w:rPr>
          <w:rFonts w:ascii="Courier New" w:hAnsi="Courier New" w:cs="Courier New"/>
          <w:color w:val="353833"/>
          <w:sz w:val="21"/>
          <w:szCs w:val="21"/>
        </w:rPr>
        <w:t>&gt;</w:t>
      </w:r>
    </w:p>
    <w:p w14:paraId="413CE127" w14:textId="77777777" w:rsidR="00000000" w:rsidRPr="00A20A3C" w:rsidRDefault="00A20A3C">
      <w:pPr>
        <w:pStyle w:val="blocklist1"/>
        <w:spacing w:before="0" w:after="0"/>
        <w:ind w:left="720"/>
        <w:divId w:val="62064251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Class for IDMEFObject deserialization. Class inherits from com.fasterxml.jackson.databind.deser.std.StdDeserializer and o</w:t>
      </w:r>
      <w:r w:rsidRPr="00A20A3C">
        <w:rPr>
          <w:rFonts w:ascii="Georgia" w:eastAsia="Times New Roman" w:hAnsi="Georgia" w:cs="Arial"/>
          <w:color w:val="474747"/>
          <w:sz w:val="21"/>
          <w:szCs w:val="21"/>
        </w:rPr>
        <w:t>verrides deserialize method.</w:t>
      </w:r>
    </w:p>
    <w:p w14:paraId="579676CC" w14:textId="77777777" w:rsidR="00000000" w:rsidRDefault="00A20A3C">
      <w:pPr>
        <w:pStyle w:val="blocklist1"/>
        <w:spacing w:before="150" w:beforeAutospacing="0" w:after="0"/>
        <w:ind w:left="720"/>
        <w:divId w:val="704675224"/>
        <w:rPr>
          <w:rFonts w:ascii="Arial" w:eastAsia="Times New Roman" w:hAnsi="Arial" w:cs="Arial"/>
          <w:b/>
          <w:bCs/>
          <w:color w:val="4E4E4E"/>
          <w:sz w:val="18"/>
          <w:szCs w:val="18"/>
          <w:lang w:val="fr-FR"/>
        </w:rPr>
      </w:pP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See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 xml:space="preserve"> </w:t>
      </w:r>
      <w:proofErr w:type="spellStart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Also</w:t>
      </w:r>
      <w:proofErr w:type="spellEnd"/>
      <w:r>
        <w:rPr>
          <w:rStyle w:val="seelabel1"/>
          <w:rFonts w:ascii="Arial" w:eastAsia="Times New Roman" w:hAnsi="Arial" w:cs="Arial"/>
          <w:color w:val="4E4E4E"/>
          <w:sz w:val="18"/>
          <w:szCs w:val="18"/>
          <w:lang w:val="fr-FR"/>
        </w:rPr>
        <w:t>:</w:t>
      </w:r>
    </w:p>
    <w:p w14:paraId="425863F3" w14:textId="36E8716C" w:rsidR="00000000" w:rsidRDefault="00A20A3C">
      <w:pPr>
        <w:pStyle w:val="blocklist1"/>
        <w:spacing w:before="0" w:beforeAutospacing="0" w:after="150"/>
        <w:ind w:left="720"/>
        <w:divId w:val="704675224"/>
        <w:rPr>
          <w:rFonts w:ascii="Georgia" w:eastAsia="Times New Roman" w:hAnsi="Georgia" w:cs="Arial"/>
          <w:color w:val="353833"/>
          <w:sz w:val="21"/>
          <w:szCs w:val="21"/>
          <w:lang w:val="fr-FR"/>
        </w:rPr>
      </w:pPr>
      <w:proofErr w:type="spellStart"/>
      <w:r>
        <w:rPr>
          <w:rStyle w:val="HTMLCode"/>
          <w:color w:val="353833"/>
          <w:lang w:val="fr-FR"/>
        </w:rPr>
        <w:t>StdDeserializer</w:t>
      </w:r>
      <w:proofErr w:type="spellEnd"/>
      <w:r>
        <w:rPr>
          <w:rFonts w:ascii="Georgia" w:eastAsia="Times New Roman" w:hAnsi="Georgia" w:cs="Arial"/>
          <w:color w:val="353833"/>
          <w:sz w:val="21"/>
          <w:szCs w:val="21"/>
          <w:lang w:val="fr-FR"/>
        </w:rPr>
        <w:t xml:space="preserve">, </w:t>
      </w:r>
      <w:hyperlink r:id="rId5" w:anchor="org.idmef.IDMEFObjectDeserializer" w:history="1"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Serialized</w:t>
        </w:r>
        <w:proofErr w:type="spellEnd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 xml:space="preserve"> </w:t>
        </w:r>
        <w:proofErr w:type="spellStart"/>
        <w:r>
          <w:rPr>
            <w:rStyle w:val="Hyperlink"/>
            <w:rFonts w:ascii="Georgia" w:eastAsia="Times New Roman" w:hAnsi="Georgia" w:cs="Arial"/>
            <w:sz w:val="21"/>
            <w:szCs w:val="21"/>
            <w:lang w:val="fr-FR"/>
          </w:rPr>
          <w:t>Form</w:t>
        </w:r>
        <w:proofErr w:type="spellEnd"/>
      </w:hyperlink>
    </w:p>
    <w:p w14:paraId="53FF3412" w14:textId="77777777" w:rsidR="00000000" w:rsidRDefault="00A20A3C">
      <w:pPr>
        <w:pStyle w:val="blocklist1"/>
        <w:numPr>
          <w:ilvl w:val="0"/>
          <w:numId w:val="3"/>
        </w:numPr>
        <w:spacing w:before="150" w:beforeAutospacing="0" w:after="150"/>
        <w:ind w:left="1440"/>
        <w:divId w:val="1299533141"/>
        <w:rPr>
          <w:rFonts w:ascii="Arial" w:eastAsia="Times New Roman" w:hAnsi="Arial" w:cs="Arial"/>
          <w:color w:val="353833"/>
          <w:sz w:val="21"/>
          <w:szCs w:val="21"/>
          <w:lang w:val="fr-FR"/>
        </w:rPr>
      </w:pPr>
    </w:p>
    <w:p w14:paraId="007D8BBB" w14:textId="77777777" w:rsidR="00000000" w:rsidRDefault="00A20A3C">
      <w:pPr>
        <w:pStyle w:val="blocklist3"/>
        <w:numPr>
          <w:ilvl w:val="1"/>
          <w:numId w:val="3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Nested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Class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p w14:paraId="6B663BB4" w14:textId="77777777" w:rsidR="00000000" w:rsidRPr="00A20A3C" w:rsidRDefault="00A20A3C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Nested classes/interfaces inherited from class com.fasterxml.jackson.databind.JsonDeserializer</w:t>
      </w:r>
    </w:p>
    <w:p w14:paraId="4C0D6020" w14:textId="77777777" w:rsidR="00000000" w:rsidRPr="00A20A3C" w:rsidRDefault="00A20A3C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com.fasterxml.jackson.databind.JsonDeserializer.None</w:t>
      </w:r>
    </w:p>
    <w:p w14:paraId="382D9B0B" w14:textId="77777777" w:rsidR="00000000" w:rsidRDefault="00A20A3C">
      <w:pPr>
        <w:pStyle w:val="blocklist3"/>
        <w:numPr>
          <w:ilvl w:val="1"/>
          <w:numId w:val="3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0"/>
        <w:gridCol w:w="4156"/>
      </w:tblGrid>
      <w:tr w:rsidR="00000000" w14:paraId="031B52D3" w14:textId="77777777">
        <w:trPr>
          <w:divId w:val="1299533141"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48A1D2A8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  <w:bdr w:val="none" w:sz="0" w:space="0" w:color="auto" w:frame="1"/>
                <w:shd w:val="clear" w:color="auto" w:fill="F8981D"/>
              </w:rPr>
              <w:t>Constructors</w:t>
            </w:r>
            <w:r>
              <w:rPr>
                <w:rStyle w:val="tabend19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2E71443B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A450952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Constructor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5583701F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57ADD049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A5365A6" w14:textId="77777777" w:rsidR="00000000" w:rsidRDefault="00A20A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IDMEFObjectDeserializer</w:t>
              </w:r>
              <w:proofErr w:type="spellEnd"/>
            </w:hyperlink>
            <w:r>
              <w:rPr>
                <w:rStyle w:val="HTMLCode"/>
                <w:color w:val="35383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7C6F5F74" w14:textId="77777777" w:rsidR="00000000" w:rsidRDefault="00A20A3C">
            <w:pPr>
              <w:divId w:val="320157373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IDMEFObjectDeserializer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instance</w:t>
            </w:r>
          </w:p>
        </w:tc>
      </w:tr>
      <w:tr w:rsidR="00000000" w14:paraId="4D10411F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421C7722" w14:textId="77777777" w:rsidR="00000000" w:rsidRDefault="00A20A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%3Cinit%3E(java.lang.Class)" w:history="1">
              <w:proofErr w:type="spellStart"/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IDMEFObjectDeserializer</w:t>
              </w:r>
              <w:proofErr w:type="spellEnd"/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java.lang.Class</w:t>
            </w:r>
            <w:proofErr w:type="spellEnd"/>
            <w:r>
              <w:rPr>
                <w:rStyle w:val="HTMLCode"/>
                <w:color w:val="353833"/>
              </w:rPr>
              <w:t>&lt;?&gt; </w:t>
            </w:r>
            <w:proofErr w:type="spellStart"/>
            <w:r>
              <w:rPr>
                <w:rStyle w:val="HTMLCode"/>
                <w:color w:val="353833"/>
              </w:rPr>
              <w:t>vc</w:t>
            </w:r>
            <w:proofErr w:type="spellEnd"/>
            <w:r>
              <w:rPr>
                <w:rStyle w:val="HTMLCode"/>
                <w:color w:val="353833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59131B6E" w14:textId="77777777" w:rsidR="00000000" w:rsidRDefault="00A20A3C">
            <w:pPr>
              <w:divId w:val="2122795984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Construct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IDMEFObjectDeserializer</w:t>
            </w:r>
            <w:proofErr w:type="spellEnd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 instance</w:t>
            </w:r>
          </w:p>
        </w:tc>
      </w:tr>
    </w:tbl>
    <w:p w14:paraId="039F2D43" w14:textId="77777777" w:rsidR="00000000" w:rsidRDefault="00A20A3C">
      <w:pPr>
        <w:pStyle w:val="blocklist3"/>
        <w:numPr>
          <w:ilvl w:val="1"/>
          <w:numId w:val="3"/>
        </w:numPr>
        <w:spacing w:before="225" w:beforeAutospacing="0"/>
        <w:outlineLvl w:val="3"/>
        <w:divId w:val="1299533141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lastRenderedPageBreak/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Summary</w:t>
      </w:r>
      <w:proofErr w:type="spellEnd"/>
    </w:p>
    <w:tbl>
      <w:tblPr>
        <w:tblW w:w="5000" w:type="pct"/>
        <w:tblCellSpacing w:w="15" w:type="dxa"/>
        <w:tblInd w:w="144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7"/>
        <w:gridCol w:w="7994"/>
        <w:gridCol w:w="1662"/>
      </w:tblGrid>
      <w:tr w:rsidR="00000000" w14:paraId="43E38840" w14:textId="77777777">
        <w:trPr>
          <w:divId w:val="1299533141"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14:paraId="0C982581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</w:pPr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 xml:space="preserve">All </w:t>
            </w:r>
            <w:proofErr w:type="spellStart"/>
            <w:r>
              <w:rPr>
                <w:rStyle w:val="activetabletab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Methods</w:t>
            </w:r>
            <w:r>
              <w:rPr>
                <w:rStyle w:val="tabend20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6" w:history="1"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Instance</w:t>
              </w:r>
              <w:proofErr w:type="spellEnd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 xml:space="preserve"> </w:t>
              </w:r>
              <w:proofErr w:type="spellStart"/>
              <w:r>
                <w:rPr>
                  <w:rStyle w:val="tabletab1"/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shd w:val="clear" w:color="auto" w:fill="4D7A97"/>
                </w:rPr>
                <w:t>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  <w:hyperlink r:id="rId7" w:history="1"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>Concrete</w:t>
              </w:r>
              <w:proofErr w:type="spellEnd"/>
              <w:r>
                <w:rPr>
                  <w:rFonts w:ascii="Arial" w:eastAsia="Times New Roman" w:hAnsi="Arial" w:cs="Arial"/>
                  <w:b/>
                  <w:bCs/>
                  <w:color w:val="FFFFFF"/>
                  <w:sz w:val="21"/>
                  <w:szCs w:val="21"/>
                  <w:bdr w:val="none" w:sz="0" w:space="0" w:color="auto" w:frame="1"/>
                  <w:shd w:val="clear" w:color="auto" w:fill="4D7A97"/>
                </w:rPr>
                <w:t xml:space="preserve"> Methods</w:t>
              </w:r>
            </w:hyperlink>
            <w:r>
              <w:rPr>
                <w:rStyle w:val="tabend21"/>
                <w:rFonts w:ascii="Arial" w:eastAsia="Times New Roman" w:hAnsi="Arial" w:cs="Arial"/>
                <w:b/>
                <w:bCs/>
                <w:color w:val="253441"/>
                <w:sz w:val="21"/>
                <w:szCs w:val="21"/>
              </w:rPr>
              <w:t> </w:t>
            </w:r>
          </w:p>
        </w:tc>
      </w:tr>
      <w:tr w:rsidR="00000000" w14:paraId="3843CA28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AEED68C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A95D6E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Method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0771EAA7" w14:textId="77777777" w:rsidR="00000000" w:rsidRDefault="00A20A3C">
            <w:pP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353833"/>
                <w:sz w:val="20"/>
                <w:szCs w:val="20"/>
              </w:rPr>
              <w:t>Description</w:t>
            </w:r>
          </w:p>
        </w:tc>
      </w:tr>
      <w:tr w:rsidR="00000000" w14:paraId="36F11DE8" w14:textId="77777777">
        <w:trPr>
          <w:divId w:val="1299533141"/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BAF30EF" w14:textId="7963AC55" w:rsidR="00000000" w:rsidRDefault="00A20A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tooltip="class in org.idmef" w:history="1">
              <w:proofErr w:type="spellStart"/>
              <w:r>
                <w:rPr>
                  <w:rStyle w:val="HTMLCode"/>
                  <w:b/>
                  <w:bCs/>
                  <w:color w:val="4A6782"/>
                </w:rPr>
                <w:t>IDMEFObject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14:paraId="2AF4F07B" w14:textId="77777777" w:rsidR="00000000" w:rsidRDefault="00A20A3C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w:anchor="deserialize(com.fasterxml.jackson.core." w:history="1">
              <w:r>
                <w:rPr>
                  <w:rStyle w:val="membernamelink1"/>
                  <w:rFonts w:ascii="Courier New" w:hAnsi="Courier New" w:cs="Courier New"/>
                  <w:color w:val="4A6782"/>
                  <w:sz w:val="21"/>
                  <w:szCs w:val="21"/>
                </w:rPr>
                <w:t>deserialize</w:t>
              </w:r>
            </w:hyperlink>
            <w:r>
              <w:rPr>
                <w:rStyle w:val="HTMLCode"/>
                <w:rFonts w:ascii="Cambria Math" w:hAnsi="Cambria Math" w:cs="Cambria Math"/>
                <w:color w:val="353833"/>
              </w:rPr>
              <w:t>​</w:t>
            </w:r>
            <w:r>
              <w:rPr>
                <w:rStyle w:val="HTMLCode"/>
                <w:color w:val="353833"/>
              </w:rPr>
              <w:t>(</w:t>
            </w:r>
            <w:proofErr w:type="spellStart"/>
            <w:r>
              <w:rPr>
                <w:rStyle w:val="HTMLCode"/>
                <w:color w:val="353833"/>
              </w:rPr>
              <w:t>com.fasterxml.jackson.core.JsonParser</w:t>
            </w:r>
            <w:proofErr w:type="spellEnd"/>
            <w:r>
              <w:rPr>
                <w:rStyle w:val="HTMLCode"/>
                <w:color w:val="353833"/>
              </w:rPr>
              <w:t> </w:t>
            </w:r>
            <w:proofErr w:type="spellStart"/>
            <w:r>
              <w:rPr>
                <w:rStyle w:val="HTMLCode"/>
                <w:color w:val="353833"/>
              </w:rPr>
              <w:t>jp</w:t>
            </w:r>
            <w:proofErr w:type="spellEnd"/>
            <w:r>
              <w:rPr>
                <w:rStyle w:val="HTMLCode"/>
                <w:color w:val="353833"/>
              </w:rPr>
              <w:t xml:space="preserve">, </w:t>
            </w:r>
            <w:proofErr w:type="spellStart"/>
            <w:r>
              <w:rPr>
                <w:rStyle w:val="HTMLCode"/>
                <w:color w:val="353833"/>
              </w:rPr>
              <w:t>com.fasterxml.jackson.databind.DeserializationContext</w:t>
            </w:r>
            <w:proofErr w:type="spellEnd"/>
            <w:r>
              <w:rPr>
                <w:rStyle w:val="HTMLCode"/>
                <w:color w:val="353833"/>
              </w:rPr>
              <w:t> context)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14:paraId="11BA663E" w14:textId="77777777" w:rsidR="00000000" w:rsidRDefault="00A20A3C">
            <w:pPr>
              <w:divId w:val="1925452697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Deseria</w:t>
            </w: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 xml:space="preserve">lize JSON content to a </w:t>
            </w:r>
            <w:proofErr w:type="spellStart"/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IDMEFObject</w:t>
            </w:r>
            <w:proofErr w:type="spellEnd"/>
          </w:p>
        </w:tc>
      </w:tr>
    </w:tbl>
    <w:p w14:paraId="5B152EC3" w14:textId="77777777" w:rsidR="00000000" w:rsidRPr="00A20A3C" w:rsidRDefault="00A20A3C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Methods inherited from class com.fasterxml.jackson.databind.deser.std.StdDeserializer</w:t>
      </w:r>
    </w:p>
    <w:p w14:paraId="56AFD4BE" w14:textId="77777777" w:rsidR="00000000" w:rsidRPr="00A20A3C" w:rsidRDefault="00A20A3C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deserializeWithType, getValueClass, getValueInstantiator, getValueType, getValueType, handledType</w:t>
      </w:r>
    </w:p>
    <w:p w14:paraId="32815810" w14:textId="77777777" w:rsidR="00000000" w:rsidRPr="00A20A3C" w:rsidRDefault="00A20A3C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Methods inherited from class com.fasterxml.jackson.databind.JsonDeserializer</w:t>
      </w:r>
    </w:p>
    <w:p w14:paraId="271C2BE4" w14:textId="77777777" w:rsidR="00000000" w:rsidRPr="00A20A3C" w:rsidRDefault="00A20A3C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deserialize, deserializeWithType, findBackReference, getDelegatee, getEmptyAccessPattern, getEmptyValue, getEmptyValue, getKnownPropertyNames, getNullAccessPattern, getNullValue, getNullValue, getObjectIdReader, isCachable, logicalType, replaceDelegatee, s</w:t>
      </w:r>
      <w:r w:rsidRPr="00A20A3C">
        <w:rPr>
          <w:rStyle w:val="HTMLCode"/>
          <w:color w:val="353833"/>
        </w:rPr>
        <w:t>upportsUpdate, unwrappingDeserializer</w:t>
      </w:r>
    </w:p>
    <w:p w14:paraId="7ECC87A4" w14:textId="77777777" w:rsidR="00000000" w:rsidRPr="00A20A3C" w:rsidRDefault="00A20A3C">
      <w:pPr>
        <w:pStyle w:val="blocklist5"/>
        <w:numPr>
          <w:ilvl w:val="2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3"/>
        <w:divId w:val="1299533141"/>
        <w:rPr>
          <w:rFonts w:ascii="Arial" w:eastAsia="Times New Roman" w:hAnsi="Arial" w:cs="Arial"/>
          <w:b/>
          <w:bCs/>
          <w:color w:val="353833"/>
        </w:rPr>
      </w:pPr>
      <w:r w:rsidRPr="00A20A3C">
        <w:rPr>
          <w:rFonts w:ascii="Arial" w:eastAsia="Times New Roman" w:hAnsi="Arial" w:cs="Arial"/>
          <w:b/>
          <w:bCs/>
          <w:color w:val="353833"/>
        </w:rPr>
        <w:t>Methods inherited from class java.lang.Object</w:t>
      </w:r>
    </w:p>
    <w:p w14:paraId="077C992A" w14:textId="77777777" w:rsidR="00000000" w:rsidRPr="00A20A3C" w:rsidRDefault="00A20A3C">
      <w:pPr>
        <w:pStyle w:val="blocklist5"/>
        <w:spacing w:before="0" w:after="0"/>
        <w:ind w:left="2160"/>
        <w:divId w:val="1299533141"/>
        <w:rPr>
          <w:rFonts w:ascii="Arial" w:eastAsia="Times New Roman" w:hAnsi="Arial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equals, getClass, hashCode, notify, notifyAll, toString, wait, wait, wait</w:t>
      </w:r>
    </w:p>
    <w:p w14:paraId="520C9A07" w14:textId="77777777" w:rsidR="00000000" w:rsidRPr="00A20A3C" w:rsidRDefault="00A20A3C">
      <w:pPr>
        <w:pStyle w:val="blocklist1"/>
        <w:numPr>
          <w:ilvl w:val="0"/>
          <w:numId w:val="4"/>
        </w:numPr>
        <w:spacing w:before="150" w:beforeAutospacing="0" w:after="150"/>
        <w:ind w:left="1440"/>
        <w:divId w:val="502009129"/>
        <w:rPr>
          <w:rFonts w:ascii="Arial" w:eastAsia="Times New Roman" w:hAnsi="Arial" w:cs="Arial"/>
          <w:color w:val="353833"/>
          <w:sz w:val="21"/>
          <w:szCs w:val="21"/>
        </w:rPr>
      </w:pPr>
    </w:p>
    <w:p w14:paraId="487DDA1B" w14:textId="77777777" w:rsidR="00000000" w:rsidRDefault="00A20A3C">
      <w:pPr>
        <w:pStyle w:val="blocklist3"/>
        <w:numPr>
          <w:ilvl w:val="1"/>
          <w:numId w:val="4"/>
        </w:numPr>
        <w:spacing w:before="225" w:beforeAutospacing="0"/>
        <w:outlineLvl w:val="3"/>
        <w:divId w:val="50200912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Constructor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1F25164D" w14:textId="77777777" w:rsidR="00000000" w:rsidRDefault="00A20A3C">
      <w:pPr>
        <w:pStyle w:val="blocklist5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IDMEFObjectDeserializer</w:t>
      </w:r>
      <w:proofErr w:type="spellEnd"/>
    </w:p>
    <w:p w14:paraId="6CD54F4D" w14:textId="77777777" w:rsidR="00000000" w:rsidRDefault="00A20A3C">
      <w:pPr>
        <w:pStyle w:val="HTMLPreformatted"/>
        <w:shd w:val="clear" w:color="auto" w:fill="FFFFFF"/>
        <w:ind w:left="2160"/>
        <w:divId w:val="50200912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proofErr w:type="spellStart"/>
      <w:r>
        <w:rPr>
          <w:color w:val="353833"/>
          <w:lang w:val="fr-FR"/>
        </w:rPr>
        <w:t>IDMEFObjectDeserializer</w:t>
      </w:r>
      <w:proofErr w:type="spellEnd"/>
      <w:r>
        <w:rPr>
          <w:color w:val="353833"/>
          <w:lang w:val="fr-FR"/>
        </w:rPr>
        <w:t>()</w:t>
      </w:r>
    </w:p>
    <w:p w14:paraId="4E503A2D" w14:textId="77777777" w:rsidR="00000000" w:rsidRDefault="00A20A3C">
      <w:pPr>
        <w:pStyle w:val="blocklist5"/>
        <w:spacing w:before="0" w:after="0"/>
        <w:ind w:left="2160"/>
        <w:divId w:val="1543203946"/>
        <w:rPr>
          <w:rFonts w:ascii="Georgia" w:eastAsia="Times New Roman" w:hAnsi="Georgia" w:cs="Arial"/>
          <w:color w:val="474747"/>
          <w:sz w:val="21"/>
          <w:szCs w:val="21"/>
          <w:lang w:val="fr-FR"/>
        </w:rPr>
      </w:pP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Construct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a </w:t>
      </w:r>
      <w:proofErr w:type="spellStart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IDMEFObje</w:t>
      </w:r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>ctDeserializer</w:t>
      </w:r>
      <w:proofErr w:type="spellEnd"/>
      <w:r>
        <w:rPr>
          <w:rFonts w:ascii="Georgia" w:eastAsia="Times New Roman" w:hAnsi="Georgia" w:cs="Arial"/>
          <w:color w:val="474747"/>
          <w:sz w:val="21"/>
          <w:szCs w:val="21"/>
          <w:lang w:val="fr-FR"/>
        </w:rPr>
        <w:t xml:space="preserve"> instance</w:t>
      </w:r>
    </w:p>
    <w:p w14:paraId="76D4BE44" w14:textId="77777777" w:rsidR="00000000" w:rsidRDefault="00A20A3C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IDMEFObjectDeserializer</w:t>
      </w:r>
      <w:proofErr w:type="spellEnd"/>
    </w:p>
    <w:p w14:paraId="5A942273" w14:textId="77777777" w:rsidR="00000000" w:rsidRPr="00A20A3C" w:rsidRDefault="00A20A3C">
      <w:pPr>
        <w:pStyle w:val="HTMLPreformatted"/>
        <w:shd w:val="clear" w:color="auto" w:fill="FFFFFF"/>
        <w:ind w:left="2160"/>
        <w:divId w:val="502009129"/>
        <w:rPr>
          <w:color w:val="353833"/>
        </w:rPr>
      </w:pPr>
      <w:r w:rsidRPr="00A20A3C">
        <w:rPr>
          <w:color w:val="353833"/>
        </w:rPr>
        <w:t>public IDMEFObjectDeserializer</w:t>
      </w:r>
      <w:r w:rsidRPr="00A20A3C">
        <w:rPr>
          <w:rFonts w:ascii="Cambria Math" w:hAnsi="Cambria Math" w:cs="Cambria Math"/>
          <w:color w:val="353833"/>
        </w:rPr>
        <w:t>​</w:t>
      </w:r>
      <w:r w:rsidRPr="00A20A3C">
        <w:rPr>
          <w:color w:val="353833"/>
        </w:rPr>
        <w:t>(java.lang.Class&lt;?&gt;</w:t>
      </w:r>
      <w:r w:rsidRPr="00A20A3C">
        <w:rPr>
          <w:color w:val="353833"/>
        </w:rPr>
        <w:t> </w:t>
      </w:r>
      <w:r w:rsidRPr="00A20A3C">
        <w:rPr>
          <w:color w:val="353833"/>
        </w:rPr>
        <w:t>vc)</w:t>
      </w:r>
    </w:p>
    <w:p w14:paraId="7FFA7768" w14:textId="77777777" w:rsidR="00000000" w:rsidRPr="00A20A3C" w:rsidRDefault="00A20A3C">
      <w:pPr>
        <w:pStyle w:val="blocklist6"/>
        <w:spacing w:before="0" w:after="0"/>
        <w:ind w:left="2160"/>
        <w:divId w:val="1258096090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Construct a IDMEFObjectDeserializer instance</w:t>
      </w:r>
    </w:p>
    <w:p w14:paraId="46C3C49F" w14:textId="77777777" w:rsidR="00000000" w:rsidRPr="00A20A3C" w:rsidRDefault="00A20A3C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5F5ADAB5" w14:textId="77777777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vc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the class to which to deserialize</w:t>
      </w:r>
    </w:p>
    <w:p w14:paraId="3B852E84" w14:textId="77777777" w:rsidR="00000000" w:rsidRDefault="00A20A3C">
      <w:pPr>
        <w:pStyle w:val="blocklist3"/>
        <w:numPr>
          <w:ilvl w:val="1"/>
          <w:numId w:val="4"/>
        </w:numPr>
        <w:spacing w:before="225" w:beforeAutospacing="0"/>
        <w:outlineLvl w:val="3"/>
        <w:divId w:val="502009129"/>
        <w:rPr>
          <w:rFonts w:ascii="Arial" w:eastAsia="Times New Roman" w:hAnsi="Arial" w:cs="Arial"/>
          <w:b/>
          <w:bCs/>
          <w:i/>
          <w:iCs/>
          <w:color w:val="353833"/>
          <w:lang w:val="fr-FR"/>
        </w:rPr>
      </w:pPr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lastRenderedPageBreak/>
        <w:t xml:space="preserve">Method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353833"/>
          <w:lang w:val="fr-FR"/>
        </w:rPr>
        <w:t>Detail</w:t>
      </w:r>
      <w:proofErr w:type="spellEnd"/>
    </w:p>
    <w:p w14:paraId="7F5652D8" w14:textId="77777777" w:rsidR="00000000" w:rsidRDefault="00A20A3C">
      <w:pPr>
        <w:pStyle w:val="blocklist6"/>
        <w:numPr>
          <w:ilvl w:val="2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/>
        <w:ind w:left="2040"/>
        <w:outlineLvl w:val="4"/>
        <w:divId w:val="502009129"/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</w:pPr>
      <w:proofErr w:type="spellStart"/>
      <w:r>
        <w:rPr>
          <w:rFonts w:ascii="Arial" w:eastAsia="Times New Roman" w:hAnsi="Arial" w:cs="Arial"/>
          <w:b/>
          <w:bCs/>
          <w:color w:val="353833"/>
          <w:sz w:val="20"/>
          <w:szCs w:val="20"/>
          <w:lang w:val="fr-FR"/>
        </w:rPr>
        <w:t>deserialize</w:t>
      </w:r>
      <w:proofErr w:type="spellEnd"/>
    </w:p>
    <w:p w14:paraId="2DB520F4" w14:textId="1F5193E3" w:rsidR="00000000" w:rsidRDefault="00A20A3C">
      <w:pPr>
        <w:pStyle w:val="HTMLPreformatted"/>
        <w:shd w:val="clear" w:color="auto" w:fill="FFFFFF"/>
        <w:ind w:left="2160"/>
        <w:divId w:val="502009129"/>
        <w:rPr>
          <w:color w:val="353833"/>
          <w:lang w:val="fr-FR"/>
        </w:rPr>
      </w:pPr>
      <w:r>
        <w:rPr>
          <w:color w:val="353833"/>
          <w:lang w:val="fr-FR"/>
        </w:rPr>
        <w:t>public </w:t>
      </w:r>
      <w:hyperlink r:id="rId9" w:tooltip="class in org.idmef" w:history="1">
        <w:r>
          <w:rPr>
            <w:rStyle w:val="Hyperlink"/>
            <w:lang w:val="fr-FR"/>
          </w:rPr>
          <w:t>IDMEFObject</w:t>
        </w:r>
      </w:hyperlink>
      <w:r>
        <w:rPr>
          <w:color w:val="353833"/>
          <w:lang w:val="fr-FR"/>
        </w:rPr>
        <w:t> deserialize</w:t>
      </w:r>
      <w:r>
        <w:rPr>
          <w:rFonts w:ascii="Cambria Math" w:hAnsi="Cambria Math" w:cs="Cambria Math"/>
          <w:color w:val="353833"/>
          <w:lang w:val="fr-FR"/>
        </w:rPr>
        <w:t>​</w:t>
      </w:r>
      <w:r>
        <w:rPr>
          <w:color w:val="353833"/>
          <w:lang w:val="fr-FR"/>
        </w:rPr>
        <w:t>(com.fasterxml.jackson.core.JsonParser</w:t>
      </w:r>
      <w:r>
        <w:rPr>
          <w:color w:val="353833"/>
          <w:lang w:val="fr-FR"/>
        </w:rPr>
        <w:t> </w:t>
      </w:r>
      <w:r>
        <w:rPr>
          <w:color w:val="353833"/>
          <w:lang w:val="fr-FR"/>
        </w:rPr>
        <w:t xml:space="preserve">jp, </w:t>
      </w:r>
      <w:proofErr w:type="spellStart"/>
      <w:r>
        <w:rPr>
          <w:color w:val="353833"/>
          <w:lang w:val="fr-FR"/>
        </w:rPr>
        <w:t>com.fasterxml.jackson.databind.DeserializationContext</w:t>
      </w:r>
      <w:proofErr w:type="spellEnd"/>
      <w:r>
        <w:rPr>
          <w:color w:val="353833"/>
          <w:lang w:val="fr-FR"/>
        </w:rPr>
        <w:t> </w:t>
      </w:r>
      <w:proofErr w:type="spellStart"/>
      <w:r>
        <w:rPr>
          <w:color w:val="353833"/>
          <w:lang w:val="fr-FR"/>
        </w:rPr>
        <w:t>context</w:t>
      </w:r>
      <w:proofErr w:type="spellEnd"/>
      <w:r>
        <w:rPr>
          <w:color w:val="353833"/>
          <w:lang w:val="fr-FR"/>
        </w:rPr>
        <w:t xml:space="preserve">) </w:t>
      </w:r>
      <w:proofErr w:type="spellStart"/>
      <w:r>
        <w:rPr>
          <w:color w:val="353833"/>
          <w:lang w:val="fr-FR"/>
        </w:rPr>
        <w:t>throws</w:t>
      </w:r>
      <w:proofErr w:type="spellEnd"/>
      <w:r>
        <w:rPr>
          <w:color w:val="353833"/>
          <w:lang w:val="fr-FR"/>
        </w:rPr>
        <w:t xml:space="preserve"> </w:t>
      </w:r>
      <w:proofErr w:type="spellStart"/>
      <w:r>
        <w:rPr>
          <w:color w:val="353833"/>
          <w:lang w:val="fr-FR"/>
        </w:rPr>
        <w:t>java.io.IOException</w:t>
      </w:r>
      <w:proofErr w:type="spellEnd"/>
      <w:r>
        <w:rPr>
          <w:color w:val="353833"/>
          <w:lang w:val="fr-FR"/>
        </w:rPr>
        <w:t xml:space="preserve">, </w:t>
      </w:r>
      <w:proofErr w:type="spellStart"/>
      <w:r>
        <w:rPr>
          <w:color w:val="353833"/>
          <w:lang w:val="fr-FR"/>
        </w:rPr>
        <w:t>com.fasterxml.jackson.core.JsonProcessing</w:t>
      </w:r>
      <w:r>
        <w:rPr>
          <w:color w:val="353833"/>
          <w:lang w:val="fr-FR"/>
        </w:rPr>
        <w:t>Exception</w:t>
      </w:r>
      <w:proofErr w:type="spellEnd"/>
    </w:p>
    <w:p w14:paraId="18BE0D7B" w14:textId="77777777" w:rsidR="00000000" w:rsidRPr="00A20A3C" w:rsidRDefault="00A20A3C">
      <w:pPr>
        <w:pStyle w:val="blocklist6"/>
        <w:spacing w:before="0" w:after="0"/>
        <w:ind w:left="2160"/>
        <w:divId w:val="40910700"/>
        <w:rPr>
          <w:rFonts w:ascii="Georgia" w:eastAsia="Times New Roman" w:hAnsi="Georgia" w:cs="Arial"/>
          <w:color w:val="474747"/>
          <w:sz w:val="21"/>
          <w:szCs w:val="21"/>
        </w:rPr>
      </w:pPr>
      <w:r w:rsidRPr="00A20A3C">
        <w:rPr>
          <w:rFonts w:ascii="Georgia" w:eastAsia="Times New Roman" w:hAnsi="Georgia" w:cs="Arial"/>
          <w:color w:val="474747"/>
          <w:sz w:val="21"/>
          <w:szCs w:val="21"/>
        </w:rPr>
        <w:t>Deserialize JSON content to a IDMEFObject</w:t>
      </w:r>
    </w:p>
    <w:p w14:paraId="4E17DD2F" w14:textId="77777777" w:rsidR="00000000" w:rsidRPr="00A20A3C" w:rsidRDefault="00A20A3C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overridespecifylabel1"/>
          <w:rFonts w:ascii="Arial" w:eastAsia="Times New Roman" w:hAnsi="Arial" w:cs="Arial"/>
          <w:color w:val="4E4E4E"/>
          <w:sz w:val="18"/>
          <w:szCs w:val="18"/>
        </w:rPr>
        <w:t>Specified by:</w:t>
      </w:r>
    </w:p>
    <w:p w14:paraId="048D2214" w14:textId="502F05B6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deserialize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> in class </w:t>
      </w:r>
      <w:r w:rsidRPr="00A20A3C">
        <w:rPr>
          <w:rStyle w:val="HTMLCode"/>
          <w:color w:val="353833"/>
        </w:rPr>
        <w:t>com.fasterxml.jackson.databind.JsonDeserializer&lt;</w:t>
      </w:r>
      <w:hyperlink r:id="rId10" w:tooltip="class in org.idmef" w:history="1">
        <w:r w:rsidRPr="00A20A3C">
          <w:rPr>
            <w:rStyle w:val="Hyperlink"/>
            <w:rFonts w:ascii="Courier New" w:hAnsi="Courier New" w:cs="Courier New"/>
            <w:sz w:val="21"/>
            <w:szCs w:val="21"/>
          </w:rPr>
          <w:t>IDMEFObject</w:t>
        </w:r>
      </w:hyperlink>
      <w:r w:rsidRPr="00A20A3C">
        <w:rPr>
          <w:rStyle w:val="HTMLCode"/>
          <w:color w:val="353833"/>
        </w:rPr>
        <w:t>&gt;</w:t>
      </w:r>
    </w:p>
    <w:p w14:paraId="3561101D" w14:textId="77777777" w:rsidR="00000000" w:rsidRPr="00A20A3C" w:rsidRDefault="00A20A3C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paramlabel1"/>
          <w:rFonts w:ascii="Arial" w:eastAsia="Times New Roman" w:hAnsi="Arial" w:cs="Arial"/>
          <w:color w:val="4E4E4E"/>
          <w:sz w:val="18"/>
          <w:szCs w:val="18"/>
        </w:rPr>
        <w:t>Parameters:</w:t>
      </w:r>
    </w:p>
    <w:p w14:paraId="67B400E0" w14:textId="77777777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jp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>- Parsed used for reading JSON content</w:t>
      </w:r>
    </w:p>
    <w:p w14:paraId="7F927121" w14:textId="77777777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context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Context that can be used to access information about this deserialization activity.</w:t>
      </w:r>
    </w:p>
    <w:p w14:paraId="300B0470" w14:textId="77777777" w:rsidR="00000000" w:rsidRPr="00A20A3C" w:rsidRDefault="00A20A3C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returnlabel1"/>
          <w:rFonts w:ascii="Arial" w:eastAsia="Times New Roman" w:hAnsi="Arial" w:cs="Arial"/>
          <w:color w:val="4E4E4E"/>
          <w:sz w:val="18"/>
          <w:szCs w:val="18"/>
        </w:rPr>
        <w:t>Returns:</w:t>
      </w:r>
    </w:p>
    <w:p w14:paraId="31B6037F" w14:textId="77777777" w:rsidR="00000000" w:rsidRPr="00A20A3C" w:rsidRDefault="00A20A3C">
      <w:pPr>
        <w:pStyle w:val="blocklist6"/>
        <w:spacing w:before="75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Fonts w:ascii="Georgia" w:eastAsia="Times New Roman" w:hAnsi="Georgia" w:cs="Arial"/>
          <w:color w:val="353833"/>
          <w:sz w:val="21"/>
          <w:szCs w:val="21"/>
        </w:rPr>
        <w:t>deserialized IDMEFObject</w:t>
      </w:r>
    </w:p>
    <w:p w14:paraId="2EB0EB91" w14:textId="77777777" w:rsidR="00000000" w:rsidRPr="00A20A3C" w:rsidRDefault="00A20A3C">
      <w:pPr>
        <w:pStyle w:val="blocklist6"/>
        <w:spacing w:before="150" w:beforeAutospacing="0" w:after="0"/>
        <w:ind w:left="2160"/>
        <w:divId w:val="502009129"/>
        <w:rPr>
          <w:rFonts w:ascii="Arial" w:eastAsia="Times New Roman" w:hAnsi="Arial" w:cs="Arial"/>
          <w:b/>
          <w:bCs/>
          <w:color w:val="4E4E4E"/>
          <w:sz w:val="18"/>
          <w:szCs w:val="18"/>
        </w:rPr>
      </w:pPr>
      <w:r w:rsidRPr="00A20A3C">
        <w:rPr>
          <w:rStyle w:val="throwslabel1"/>
          <w:rFonts w:ascii="Arial" w:eastAsia="Times New Roman" w:hAnsi="Arial" w:cs="Arial"/>
          <w:color w:val="4E4E4E"/>
          <w:sz w:val="18"/>
          <w:szCs w:val="18"/>
        </w:rPr>
        <w:t>Throws:</w:t>
      </w:r>
    </w:p>
    <w:p w14:paraId="5449D7A4" w14:textId="77777777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java.io.IOException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>- if an exception occurred during JSON content reading</w:t>
      </w:r>
    </w:p>
    <w:p w14:paraId="2FE290BC" w14:textId="77777777" w:rsidR="00000000" w:rsidRPr="00A20A3C" w:rsidRDefault="00A20A3C">
      <w:pPr>
        <w:pStyle w:val="blocklist6"/>
        <w:spacing w:before="0" w:beforeAutospacing="0" w:after="150"/>
        <w:ind w:left="720"/>
        <w:divId w:val="502009129"/>
        <w:rPr>
          <w:rFonts w:ascii="Georgia" w:eastAsia="Times New Roman" w:hAnsi="Georgia" w:cs="Arial"/>
          <w:color w:val="353833"/>
          <w:sz w:val="21"/>
          <w:szCs w:val="21"/>
        </w:rPr>
      </w:pPr>
      <w:r w:rsidRPr="00A20A3C">
        <w:rPr>
          <w:rStyle w:val="HTMLCode"/>
          <w:color w:val="353833"/>
        </w:rPr>
        <w:t>com.fasterxml.jackson.core.JsonProcessingException</w:t>
      </w:r>
      <w:r w:rsidRPr="00A20A3C">
        <w:rPr>
          <w:rFonts w:ascii="Georgia" w:eastAsia="Times New Roman" w:hAnsi="Georgia" w:cs="Arial"/>
          <w:color w:val="353833"/>
          <w:sz w:val="21"/>
          <w:szCs w:val="21"/>
        </w:rPr>
        <w:t xml:space="preserve"> - if an exception occurred when processing (parsing, generating) JSON content that are not pure I/O problems.</w:t>
      </w:r>
    </w:p>
    <w:sectPr w:rsidR="00000000" w:rsidRPr="00A20A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149D4"/>
    <w:multiLevelType w:val="multilevel"/>
    <w:tmpl w:val="03B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85BF0"/>
    <w:multiLevelType w:val="multilevel"/>
    <w:tmpl w:val="C5AA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C5AC3"/>
    <w:multiLevelType w:val="multilevel"/>
    <w:tmpl w:val="8CB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328EF"/>
    <w:multiLevelType w:val="multilevel"/>
    <w:tmpl w:val="3FD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634437">
    <w:abstractNumId w:val="1"/>
  </w:num>
  <w:num w:numId="2" w16cid:durableId="1165363043">
    <w:abstractNumId w:val="0"/>
  </w:num>
  <w:num w:numId="3" w16cid:durableId="223372821">
    <w:abstractNumId w:val="2"/>
  </w:num>
  <w:num w:numId="4" w16cid:durableId="750470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3C"/>
    <w:rsid w:val="00A2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C61D04"/>
  <w15:chartTrackingRefBased/>
  <w15:docId w15:val="{A7ED8778-EDB1-417C-88D3-E488B225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18"/>
      <w:szCs w:val="18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1"/>
      <w:szCs w:val="21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lear">
    <w:name w:val="clear"/>
    <w:basedOn w:val="Normal"/>
    <w:pPr>
      <w:spacing w:before="100" w:beforeAutospacing="1" w:after="100" w:afterAutospacing="1"/>
    </w:pPr>
  </w:style>
  <w:style w:type="paragraph" w:customStyle="1" w:styleId="aboutlanguage">
    <w:name w:val="aboutlanguage"/>
    <w:basedOn w:val="Normal"/>
    <w:pPr>
      <w:spacing w:after="100" w:afterAutospacing="1"/>
    </w:pPr>
    <w:rPr>
      <w:sz w:val="17"/>
      <w:szCs w:val="17"/>
    </w:rPr>
  </w:style>
  <w:style w:type="paragraph" w:customStyle="1" w:styleId="legalcopy">
    <w:name w:val="legalcopy"/>
    <w:basedOn w:val="Normal"/>
    <w:pPr>
      <w:spacing w:before="100" w:beforeAutospacing="1" w:after="100" w:afterAutospacing="1"/>
      <w:ind w:left="120"/>
    </w:pPr>
  </w:style>
  <w:style w:type="paragraph" w:customStyle="1" w:styleId="tab">
    <w:name w:val="tab"/>
    <w:basedOn w:val="Normal"/>
    <w:pPr>
      <w:shd w:val="clear" w:color="auto" w:fill="0066FF"/>
      <w:spacing w:before="100" w:beforeAutospacing="1" w:after="100" w:afterAutospacing="1"/>
    </w:pPr>
    <w:rPr>
      <w:b/>
      <w:bCs/>
      <w:color w:val="FFFFFF"/>
    </w:rPr>
  </w:style>
  <w:style w:type="paragraph" w:customStyle="1" w:styleId="bar">
    <w:name w:val="bar"/>
    <w:basedOn w:val="Normal"/>
    <w:pPr>
      <w:shd w:val="clear" w:color="auto" w:fill="4D7A97"/>
    </w:pPr>
    <w:rPr>
      <w:color w:val="FFFFFF"/>
      <w:sz w:val="17"/>
      <w:szCs w:val="17"/>
    </w:rPr>
  </w:style>
  <w:style w:type="paragraph" w:customStyle="1" w:styleId="navpadding">
    <w:name w:val="navpadding"/>
    <w:basedOn w:val="Normal"/>
    <w:pPr>
      <w:spacing w:before="100" w:beforeAutospacing="1" w:after="100" w:afterAutospacing="1"/>
    </w:pPr>
  </w:style>
  <w:style w:type="paragraph" w:customStyle="1" w:styleId="fixednav">
    <w:name w:val="fixednav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opnav">
    <w:name w:val="topnav"/>
    <w:basedOn w:val="Normal"/>
    <w:pPr>
      <w:shd w:val="clear" w:color="auto" w:fill="4D7A97"/>
      <w:spacing w:before="100" w:beforeAutospacing="1" w:after="100" w:afterAutospacing="1"/>
    </w:pPr>
    <w:rPr>
      <w:color w:val="FFFFFF"/>
      <w:sz w:val="18"/>
      <w:szCs w:val="18"/>
    </w:rPr>
  </w:style>
  <w:style w:type="paragraph" w:customStyle="1" w:styleId="bottomnav">
    <w:name w:val="bottomnav"/>
    <w:basedOn w:val="Normal"/>
    <w:pPr>
      <w:shd w:val="clear" w:color="auto" w:fill="4D7A97"/>
      <w:spacing w:before="150" w:after="100" w:afterAutospacing="1"/>
    </w:pPr>
    <w:rPr>
      <w:color w:val="FFFFFF"/>
      <w:sz w:val="18"/>
      <w:szCs w:val="18"/>
    </w:rPr>
  </w:style>
  <w:style w:type="paragraph" w:customStyle="1" w:styleId="subnav">
    <w:name w:val="sub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navbarcell1rev">
    <w:name w:val="navbarcell1rev"/>
    <w:basedOn w:val="Normal"/>
    <w:pPr>
      <w:shd w:val="clear" w:color="auto" w:fill="F8981D"/>
      <w:spacing w:before="100" w:beforeAutospacing="1" w:after="100" w:afterAutospacing="1"/>
      <w:ind w:left="75" w:right="75"/>
    </w:pPr>
    <w:rPr>
      <w:color w:val="253441"/>
    </w:rPr>
  </w:style>
  <w:style w:type="paragraph" w:customStyle="1" w:styleId="header">
    <w:name w:val="header"/>
    <w:basedOn w:val="Normal"/>
    <w:pPr>
      <w:ind w:left="300" w:right="300"/>
    </w:pPr>
  </w:style>
  <w:style w:type="paragraph" w:customStyle="1" w:styleId="footer">
    <w:name w:val="footer"/>
    <w:basedOn w:val="Normal"/>
    <w:pPr>
      <w:ind w:left="300" w:right="300"/>
    </w:pPr>
  </w:style>
  <w:style w:type="paragraph" w:customStyle="1" w:styleId="indexnav">
    <w:name w:val="indexnav"/>
    <w:basedOn w:val="Normal"/>
    <w:pPr>
      <w:shd w:val="clear" w:color="auto" w:fill="DEE3E9"/>
      <w:spacing w:before="100" w:beforeAutospacing="1" w:after="100" w:afterAutospacing="1"/>
    </w:pPr>
    <w:rPr>
      <w:sz w:val="18"/>
      <w:szCs w:val="18"/>
    </w:rPr>
  </w:style>
  <w:style w:type="paragraph" w:customStyle="1" w:styleId="title">
    <w:name w:val="title"/>
    <w:basedOn w:val="Normal"/>
    <w:pPr>
      <w:spacing w:before="150" w:after="150"/>
    </w:pPr>
    <w:rPr>
      <w:color w:val="2C4557"/>
    </w:rPr>
  </w:style>
  <w:style w:type="paragraph" w:customStyle="1" w:styleId="subtitle">
    <w:name w:val="subtitle"/>
    <w:basedOn w:val="Normal"/>
    <w:pPr>
      <w:spacing w:before="75"/>
    </w:pPr>
  </w:style>
  <w:style w:type="paragraph" w:customStyle="1" w:styleId="contentcontainer">
    <w:name w:val="contentcontainer"/>
    <w:basedOn w:val="Normal"/>
    <w:pPr>
      <w:spacing w:before="100" w:beforeAutospacing="1" w:after="100" w:afterAutospacing="1"/>
    </w:pPr>
  </w:style>
  <w:style w:type="paragraph" w:customStyle="1" w:styleId="sourcecontainer">
    <w:name w:val="sourcecontainer"/>
    <w:basedOn w:val="Normal"/>
    <w:pPr>
      <w:spacing w:before="100" w:beforeAutospacing="1" w:after="100" w:afterAutospacing="1"/>
    </w:pPr>
  </w:style>
  <w:style w:type="paragraph" w:customStyle="1" w:styleId="classusecontainer">
    <w:name w:val="classusecontainer"/>
    <w:basedOn w:val="Normal"/>
    <w:pPr>
      <w:spacing w:before="100" w:beforeAutospacing="1" w:after="100" w:afterAutospacing="1"/>
    </w:pPr>
  </w:style>
  <w:style w:type="paragraph" w:customStyle="1" w:styleId="serializedformcontainer">
    <w:name w:val="serializedformcontainer"/>
    <w:basedOn w:val="Normal"/>
    <w:pPr>
      <w:spacing w:before="100" w:beforeAutospacing="1" w:after="100" w:afterAutospacing="1"/>
    </w:pPr>
  </w:style>
  <w:style w:type="paragraph" w:customStyle="1" w:styleId="constantvaluescontainer">
    <w:name w:val="constantvaluescontainer"/>
    <w:basedOn w:val="Normal"/>
    <w:pPr>
      <w:spacing w:before="100" w:beforeAutospacing="1" w:after="100" w:afterAutospacing="1"/>
    </w:pPr>
  </w:style>
  <w:style w:type="paragraph" w:customStyle="1" w:styleId="allclassescontainer">
    <w:name w:val="allclassescontainer"/>
    <w:basedOn w:val="Normal"/>
    <w:pPr>
      <w:spacing w:before="100" w:beforeAutospacing="1" w:after="100" w:afterAutospacing="1"/>
    </w:pPr>
  </w:style>
  <w:style w:type="paragraph" w:customStyle="1" w:styleId="allpackagescontainer">
    <w:name w:val="allpackagescontainer"/>
    <w:basedOn w:val="Normal"/>
    <w:pPr>
      <w:spacing w:before="100" w:beforeAutospacing="1" w:after="100" w:afterAutospacing="1"/>
    </w:pPr>
  </w:style>
  <w:style w:type="paragraph" w:customStyle="1" w:styleId="indexcontainer">
    <w:name w:val="indexcontainer"/>
    <w:basedOn w:val="Normal"/>
    <w:pPr>
      <w:spacing w:before="150" w:after="150"/>
      <w:ind w:left="150" w:right="150"/>
    </w:pPr>
    <w:rPr>
      <w:sz w:val="18"/>
      <w:szCs w:val="18"/>
    </w:rPr>
  </w:style>
  <w:style w:type="paragraph" w:customStyle="1" w:styleId="overviewsummary">
    <w:name w:val="overview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membersummary">
    <w:name w:val="member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ypesummary">
    <w:name w:val="typ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ummary">
    <w:name w:val="use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constantssummary">
    <w:name w:val="constant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deprecatedsummary">
    <w:name w:val="deprecated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requiressummary">
    <w:name w:val="requir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ackagessummary">
    <w:name w:val="packag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providessummary">
    <w:name w:val="provid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usessummary">
    <w:name w:val="usessummary"/>
    <w:basedOn w:val="Normal"/>
    <w:pPr>
      <w:pBdr>
        <w:left w:val="single" w:sz="6" w:space="0" w:color="EEEEEE"/>
        <w:bottom w:val="single" w:sz="6" w:space="0" w:color="EEEEEE"/>
        <w:right w:val="single" w:sz="6" w:space="0" w:color="EEEEEE"/>
      </w:pBdr>
      <w:spacing w:before="100" w:beforeAutospacing="1" w:after="100" w:afterAutospacing="1"/>
    </w:pPr>
  </w:style>
  <w:style w:type="paragraph" w:customStyle="1" w:styleId="tablesubheadingcolor">
    <w:name w:val="tablesubheadingcolor"/>
    <w:basedOn w:val="Normal"/>
    <w:pPr>
      <w:shd w:val="clear" w:color="auto" w:fill="EEEEFF"/>
      <w:spacing w:before="100" w:beforeAutospacing="1" w:after="100" w:afterAutospacing="1"/>
    </w:pPr>
  </w:style>
  <w:style w:type="paragraph" w:customStyle="1" w:styleId="altcolor">
    <w:name w:val="altcolo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rowcolor">
    <w:name w:val="rowcolor"/>
    <w:basedOn w:val="Normal"/>
    <w:pPr>
      <w:shd w:val="clear" w:color="auto" w:fill="EEEEEF"/>
      <w:spacing w:before="100" w:beforeAutospacing="1" w:after="100" w:afterAutospacing="1"/>
    </w:pPr>
  </w:style>
  <w:style w:type="paragraph" w:customStyle="1" w:styleId="deprecatedcontent">
    <w:name w:val="deprecatedcontent"/>
    <w:basedOn w:val="Normal"/>
  </w:style>
  <w:style w:type="paragraph" w:customStyle="1" w:styleId="docsummary">
    <w:name w:val="docsummary"/>
    <w:basedOn w:val="Normal"/>
    <w:pPr>
      <w:spacing w:before="100" w:beforeAutospacing="1" w:after="100" w:afterAutospacing="1"/>
    </w:pPr>
  </w:style>
  <w:style w:type="paragraph" w:customStyle="1" w:styleId="sourcelineno">
    <w:name w:val="sourcelineno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block">
    <w:name w:val="block"/>
    <w:basedOn w:val="Normal"/>
    <w:pPr>
      <w:spacing w:before="45" w:after="30"/>
      <w:ind w:right="150"/>
    </w:pPr>
    <w:rPr>
      <w:color w:val="474747"/>
    </w:rPr>
  </w:style>
  <w:style w:type="paragraph" w:customStyle="1" w:styleId="deprecatedlabel">
    <w:name w:val="deprecated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scfrmtypelabel">
    <w:name w:val="descfrmtyp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implementationlabel">
    <w:name w:val="implementatio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abel">
    <w:name w:val="member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embernamelink">
    <w:name w:val="member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package">
    <w:name w:val="modulelabelinpackag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modulelabelintype">
    <w:name w:val="modul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verridespecifylabel">
    <w:name w:val="overridespecif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labelintype">
    <w:name w:val="packagelabelintyp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ckagehierarchylabel">
    <w:name w:val="packagehierarchy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amlabel">
    <w:name w:val="param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returnlabel">
    <w:name w:val="return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elabel">
    <w:name w:val="se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impletaglabel">
    <w:name w:val="simpletag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hrowslabel">
    <w:name w:val="throws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abel">
    <w:name w:val="typenamelabe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ypenamelink">
    <w:name w:val="typename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earchtaglink">
    <w:name w:val="searchtaglink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deprecationcomment">
    <w:name w:val="deprecationcommen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emphasizedphrase">
    <w:name w:val="emphasizedphras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interfacename">
    <w:name w:val="interfacename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deprecationblock">
    <w:name w:val="deprecationblock"/>
    <w:basedOn w:val="Normal"/>
    <w:pPr>
      <w:pBdr>
        <w:top w:val="single" w:sz="6" w:space="8" w:color="auto"/>
        <w:left w:val="single" w:sz="6" w:space="8" w:color="auto"/>
        <w:bottom w:val="single" w:sz="6" w:space="8" w:color="auto"/>
        <w:right w:val="single" w:sz="6" w:space="8" w:color="auto"/>
      </w:pBdr>
      <w:spacing w:before="100" w:beforeAutospacing="1" w:after="150"/>
      <w:ind w:right="150"/>
    </w:pPr>
    <w:rPr>
      <w:rFonts w:ascii="Georgia" w:hAnsi="Georgia"/>
      <w:sz w:val="21"/>
      <w:szCs w:val="21"/>
    </w:rPr>
  </w:style>
  <w:style w:type="paragraph" w:customStyle="1" w:styleId="maincontainer">
    <w:name w:val="maincontainer"/>
    <w:basedOn w:val="Normal"/>
  </w:style>
  <w:style w:type="paragraph" w:customStyle="1" w:styleId="leftcontainer">
    <w:name w:val="leftcontainer"/>
    <w:basedOn w:val="Normal"/>
    <w:pPr>
      <w:spacing w:before="100" w:beforeAutospacing="1" w:after="100" w:afterAutospacing="1"/>
    </w:pPr>
  </w:style>
  <w:style w:type="paragraph" w:customStyle="1" w:styleId="lefttop">
    <w:name w:val="lefttop"/>
    <w:basedOn w:val="Normal"/>
    <w:pPr>
      <w:pBdr>
        <w:bottom w:val="single" w:sz="36" w:space="0" w:color="CCCCCC"/>
        <w:right w:val="single" w:sz="36" w:space="0" w:color="CCCCCC"/>
      </w:pBdr>
      <w:spacing w:before="100" w:beforeAutospacing="1" w:after="100" w:afterAutospacing="1"/>
    </w:pPr>
  </w:style>
  <w:style w:type="paragraph" w:customStyle="1" w:styleId="leftbottom">
    <w:name w:val="leftbottom"/>
    <w:basedOn w:val="Normal"/>
    <w:pPr>
      <w:pBdr>
        <w:top w:val="single" w:sz="6" w:space="0" w:color="000000"/>
        <w:right w:val="single" w:sz="36" w:space="0" w:color="CCCCCC"/>
      </w:pBdr>
      <w:spacing w:before="100" w:beforeAutospacing="1" w:after="100" w:afterAutospacing="1"/>
    </w:pPr>
  </w:style>
  <w:style w:type="paragraph" w:customStyle="1" w:styleId="rightcontainer">
    <w:name w:val="rightcontainer"/>
    <w:basedOn w:val="Normal"/>
    <w:pPr>
      <w:pBdr>
        <w:left w:val="single" w:sz="6" w:space="0" w:color="000000"/>
      </w:pBdr>
      <w:spacing w:before="100" w:beforeAutospacing="1" w:after="100" w:afterAutospacing="1"/>
    </w:pPr>
  </w:style>
  <w:style w:type="paragraph" w:customStyle="1" w:styleId="rightiframe">
    <w:name w:val="rightiframe"/>
    <w:basedOn w:val="Normal"/>
    <w:pPr>
      <w:spacing w:after="450"/>
    </w:pPr>
  </w:style>
  <w:style w:type="paragraph" w:customStyle="1" w:styleId="ui-autocomplete-category">
    <w:name w:val="ui-autocomplete-category"/>
    <w:basedOn w:val="Normal"/>
    <w:pPr>
      <w:shd w:val="clear" w:color="auto" w:fill="4D7A97"/>
      <w:spacing w:before="100" w:beforeAutospacing="1" w:after="100" w:afterAutospacing="1"/>
    </w:pPr>
    <w:rPr>
      <w:b/>
      <w:bCs/>
      <w:color w:val="FFFFFF"/>
      <w:sz w:val="23"/>
      <w:szCs w:val="23"/>
    </w:rPr>
  </w:style>
  <w:style w:type="paragraph" w:customStyle="1" w:styleId="resultitem">
    <w:name w:val="resultitem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ui-autocomplete">
    <w:name w:val="ui-autocomplete"/>
    <w:basedOn w:val="Normal"/>
    <w:pPr>
      <w:spacing w:before="100" w:beforeAutospacing="1" w:after="100" w:afterAutospacing="1"/>
    </w:pPr>
  </w:style>
  <w:style w:type="paragraph" w:customStyle="1" w:styleId="resulthighlight">
    <w:name w:val="resulthighlight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watermark">
    <w:name w:val="watermark"/>
    <w:basedOn w:val="Normal"/>
    <w:pPr>
      <w:spacing w:before="100" w:beforeAutospacing="1" w:after="100" w:afterAutospacing="1"/>
    </w:pPr>
    <w:rPr>
      <w:color w:val="545454"/>
    </w:rPr>
  </w:style>
  <w:style w:type="paragraph" w:customStyle="1" w:styleId="searchtagdescresult">
    <w:name w:val="searchtagdescresult"/>
    <w:basedOn w:val="Normal"/>
    <w:pPr>
      <w:spacing w:before="100" w:beforeAutospacing="1" w:after="100" w:afterAutospacing="1"/>
    </w:pPr>
    <w:rPr>
      <w:i/>
      <w:iCs/>
      <w:sz w:val="17"/>
      <w:szCs w:val="17"/>
    </w:rPr>
  </w:style>
  <w:style w:type="paragraph" w:customStyle="1" w:styleId="searchtagholderresult">
    <w:name w:val="searchtagholderresult"/>
    <w:basedOn w:val="Normal"/>
    <w:pPr>
      <w:spacing w:before="100" w:beforeAutospacing="1" w:after="100" w:afterAutospacing="1"/>
    </w:pPr>
    <w:rPr>
      <w:i/>
      <w:iCs/>
      <w:sz w:val="18"/>
      <w:szCs w:val="18"/>
    </w:rPr>
  </w:style>
  <w:style w:type="paragraph" w:customStyle="1" w:styleId="methodsignature">
    <w:name w:val="methodsignature"/>
    <w:basedOn w:val="Normal"/>
    <w:pPr>
      <w:spacing w:before="100" w:beforeAutospacing="1" w:after="100" w:afterAutospacing="1"/>
    </w:pPr>
  </w:style>
  <w:style w:type="paragraph" w:customStyle="1" w:styleId="tabend">
    <w:name w:val="tabend"/>
    <w:basedOn w:val="Normal"/>
    <w:pPr>
      <w:spacing w:before="100" w:beforeAutospacing="1" w:after="100" w:afterAutospacing="1"/>
    </w:pPr>
  </w:style>
  <w:style w:type="character" w:customStyle="1" w:styleId="tabletab">
    <w:name w:val="tabletab"/>
    <w:basedOn w:val="DefaultParagraphFont"/>
  </w:style>
  <w:style w:type="character" w:customStyle="1" w:styleId="activetabletab">
    <w:name w:val="activetabletab"/>
    <w:basedOn w:val="DefaultParagraphFont"/>
  </w:style>
  <w:style w:type="character" w:customStyle="1" w:styleId="emphasizedphrase1">
    <w:name w:val="emphasizedphrase1"/>
    <w:basedOn w:val="DefaultParagraphFont"/>
    <w:rPr>
      <w:i/>
      <w:iCs/>
    </w:rPr>
  </w:style>
  <w:style w:type="character" w:customStyle="1" w:styleId="interfacename1">
    <w:name w:val="interfacename1"/>
    <w:basedOn w:val="DefaultParagraphFont"/>
    <w:rPr>
      <w:i/>
      <w:iCs/>
    </w:rPr>
  </w:style>
  <w:style w:type="paragraph" w:customStyle="1" w:styleId="circle">
    <w:name w:val="circle"/>
    <w:basedOn w:val="Normal"/>
    <w:pPr>
      <w:spacing w:before="100" w:beforeAutospacing="1" w:after="100" w:afterAutospacing="1"/>
    </w:pPr>
  </w:style>
  <w:style w:type="paragraph" w:customStyle="1" w:styleId="blocklist">
    <w:name w:val="blocklist"/>
    <w:basedOn w:val="Normal"/>
    <w:pPr>
      <w:spacing w:before="100" w:beforeAutospacing="1" w:after="100" w:afterAutospacing="1"/>
    </w:pPr>
  </w:style>
  <w:style w:type="paragraph" w:customStyle="1" w:styleId="blocklistlast">
    <w:name w:val="blocklistlast"/>
    <w:basedOn w:val="Normal"/>
    <w:pPr>
      <w:spacing w:before="100" w:beforeAutospacing="1" w:after="100" w:afterAutospacing="1"/>
    </w:pPr>
  </w:style>
  <w:style w:type="paragraph" w:customStyle="1" w:styleId="blocklist1">
    <w:name w:val="blocklist1"/>
    <w:basedOn w:val="Normal"/>
    <w:pPr>
      <w:spacing w:before="100" w:beforeAutospacing="1" w:after="225"/>
    </w:pPr>
  </w:style>
  <w:style w:type="paragraph" w:customStyle="1" w:styleId="blocklist2">
    <w:name w:val="blocklist2"/>
    <w:basedOn w:val="Normal"/>
    <w:pPr>
      <w:spacing w:before="100" w:beforeAutospacing="1" w:after="225"/>
    </w:pPr>
  </w:style>
  <w:style w:type="paragraph" w:customStyle="1" w:styleId="blocklist3">
    <w:name w:val="blocklist3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4">
    <w:name w:val="blocklist4"/>
    <w:basedOn w:val="Normal"/>
    <w:pPr>
      <w:pBdr>
        <w:top w:val="single" w:sz="6" w:space="0" w:color="EDEDED"/>
        <w:left w:val="single" w:sz="6" w:space="8" w:color="EDEDED"/>
        <w:bottom w:val="single" w:sz="6" w:space="4" w:color="EDEDED"/>
        <w:right w:val="single" w:sz="6" w:space="15" w:color="EDEDED"/>
      </w:pBdr>
      <w:shd w:val="clear" w:color="auto" w:fill="F8F8F8"/>
      <w:spacing w:before="100" w:beforeAutospacing="1" w:after="225"/>
    </w:pPr>
  </w:style>
  <w:style w:type="paragraph" w:customStyle="1" w:styleId="blocklist5">
    <w:name w:val="blocklist5"/>
    <w:basedOn w:val="Normal"/>
    <w:pPr>
      <w:shd w:val="clear" w:color="auto" w:fill="FFFFFF"/>
      <w:spacing w:before="100" w:beforeAutospacing="1" w:after="225"/>
    </w:pPr>
  </w:style>
  <w:style w:type="paragraph" w:customStyle="1" w:styleId="blocklist6">
    <w:name w:val="blocklist6"/>
    <w:basedOn w:val="Normal"/>
    <w:pPr>
      <w:shd w:val="clear" w:color="auto" w:fill="FFFFFF"/>
      <w:spacing w:before="100" w:beforeAutospacing="1" w:after="225"/>
    </w:pPr>
  </w:style>
  <w:style w:type="paragraph" w:customStyle="1" w:styleId="blocklist7">
    <w:name w:val="blocklist7"/>
    <w:basedOn w:val="Normal"/>
    <w:pPr>
      <w:shd w:val="clear" w:color="auto" w:fill="FFFFFF"/>
      <w:spacing w:before="100" w:beforeAutospacing="1" w:after="225"/>
    </w:pPr>
  </w:style>
  <w:style w:type="paragraph" w:customStyle="1" w:styleId="blocklistlast1">
    <w:name w:val="blocklistlast1"/>
    <w:basedOn w:val="Normal"/>
    <w:pPr>
      <w:spacing w:before="100" w:beforeAutospacing="1" w:after="100" w:afterAutospacing="1"/>
    </w:pPr>
  </w:style>
  <w:style w:type="character" w:customStyle="1" w:styleId="tabletab1">
    <w:name w:val="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1">
    <w:name w:val="activetabletab1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2">
    <w:name w:val="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2">
    <w:name w:val="activetabletab2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3">
    <w:name w:val="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3">
    <w:name w:val="activetabletab3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letab4">
    <w:name w:val="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activetabletab4">
    <w:name w:val="activetabletab4"/>
    <w:basedOn w:val="DefaultParagraphFont"/>
    <w:rPr>
      <w:vanish w:val="0"/>
      <w:webHidden w:val="0"/>
      <w:bdr w:val="none" w:sz="0" w:space="0" w:color="auto" w:frame="1"/>
      <w:shd w:val="clear" w:color="auto" w:fill="F8981D"/>
      <w:specVanish w:val="0"/>
    </w:rPr>
  </w:style>
  <w:style w:type="paragraph" w:customStyle="1" w:styleId="tabend1">
    <w:name w:val="tabend1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2">
    <w:name w:val="tabend2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3">
    <w:name w:val="tabend3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4">
    <w:name w:val="tabend4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5">
    <w:name w:val="tabend5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6">
    <w:name w:val="tabend6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7">
    <w:name w:val="tabend7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8">
    <w:name w:val="tabend8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9">
    <w:name w:val="tabend9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0">
    <w:name w:val="tabend10"/>
    <w:basedOn w:val="Normal"/>
    <w:pPr>
      <w:shd w:val="clear" w:color="auto" w:fill="F8981D"/>
      <w:spacing w:before="100" w:beforeAutospacing="1" w:after="100" w:afterAutospacing="1"/>
    </w:pPr>
    <w:rPr>
      <w:vanish/>
    </w:rPr>
  </w:style>
  <w:style w:type="paragraph" w:customStyle="1" w:styleId="tabend11">
    <w:name w:val="tabend11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2">
    <w:name w:val="tabend12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3">
    <w:name w:val="tabend13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4">
    <w:name w:val="tabend14"/>
    <w:basedOn w:val="Normal"/>
    <w:pPr>
      <w:shd w:val="clear" w:color="auto" w:fill="F8981D"/>
      <w:spacing w:before="100" w:beforeAutospacing="1" w:after="100" w:afterAutospacing="1"/>
      <w:ind w:right="45"/>
    </w:pPr>
    <w:rPr>
      <w:vanish/>
    </w:rPr>
  </w:style>
  <w:style w:type="paragraph" w:customStyle="1" w:styleId="tabend15">
    <w:name w:val="tabend15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6">
    <w:name w:val="tabend16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7">
    <w:name w:val="tabend17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paragraph" w:customStyle="1" w:styleId="tabend18">
    <w:name w:val="tabend18"/>
    <w:basedOn w:val="Normal"/>
    <w:pPr>
      <w:shd w:val="clear" w:color="auto" w:fill="4D7A97"/>
      <w:spacing w:before="100" w:beforeAutospacing="1" w:after="100" w:afterAutospacing="1"/>
      <w:ind w:right="45"/>
    </w:pPr>
    <w:rPr>
      <w:vanish/>
    </w:rPr>
  </w:style>
  <w:style w:type="character" w:customStyle="1" w:styleId="emphasizedphrase2">
    <w:name w:val="emphasizedphrase2"/>
    <w:basedOn w:val="DefaultParagraphFont"/>
    <w:rPr>
      <w:i w:val="0"/>
      <w:iCs w:val="0"/>
    </w:rPr>
  </w:style>
  <w:style w:type="character" w:customStyle="1" w:styleId="interfacename2">
    <w:name w:val="interfacename2"/>
    <w:basedOn w:val="DefaultParagraphFont"/>
    <w:rPr>
      <w:i w:val="0"/>
      <w:iCs w:val="0"/>
    </w:rPr>
  </w:style>
  <w:style w:type="character" w:customStyle="1" w:styleId="packagelabelintype1">
    <w:name w:val="packagelabelintype1"/>
    <w:basedOn w:val="DefaultParagraphFont"/>
    <w:rPr>
      <w:b/>
      <w:bCs/>
    </w:rPr>
  </w:style>
  <w:style w:type="character" w:customStyle="1" w:styleId="typenamelabel1">
    <w:name w:val="typenamelabel1"/>
    <w:basedOn w:val="DefaultParagraphFont"/>
    <w:rPr>
      <w:b/>
      <w:bCs/>
    </w:rPr>
  </w:style>
  <w:style w:type="character" w:customStyle="1" w:styleId="seelabel1">
    <w:name w:val="seelabel1"/>
    <w:basedOn w:val="DefaultParagraphFont"/>
    <w:rPr>
      <w:b/>
      <w:bCs/>
    </w:rPr>
  </w:style>
  <w:style w:type="character" w:customStyle="1" w:styleId="tabend19">
    <w:name w:val="tabend19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membernamelink1">
    <w:name w:val="membernamelink1"/>
    <w:basedOn w:val="DefaultParagraphFont"/>
    <w:rPr>
      <w:b/>
      <w:bCs/>
    </w:rPr>
  </w:style>
  <w:style w:type="character" w:customStyle="1" w:styleId="tabend20">
    <w:name w:val="tabend20"/>
    <w:basedOn w:val="DefaultParagraphFont"/>
    <w:rPr>
      <w:vanish/>
      <w:webHidden w:val="0"/>
      <w:bdr w:val="none" w:sz="0" w:space="0" w:color="auto" w:frame="1"/>
      <w:shd w:val="clear" w:color="auto" w:fill="F8981D"/>
      <w:specVanish w:val="0"/>
    </w:rPr>
  </w:style>
  <w:style w:type="character" w:customStyle="1" w:styleId="tabend21">
    <w:name w:val="tabend21"/>
    <w:basedOn w:val="DefaultParagraphFont"/>
    <w:rPr>
      <w:vanish/>
      <w:webHidden w:val="0"/>
      <w:bdr w:val="none" w:sz="0" w:space="0" w:color="auto" w:frame="1"/>
      <w:shd w:val="clear" w:color="auto" w:fill="4D7A97"/>
      <w:specVanish w:val="0"/>
    </w:rPr>
  </w:style>
  <w:style w:type="character" w:customStyle="1" w:styleId="paramlabel1">
    <w:name w:val="paramlabel1"/>
    <w:basedOn w:val="DefaultParagraphFont"/>
    <w:rPr>
      <w:b/>
      <w:bCs/>
    </w:rPr>
  </w:style>
  <w:style w:type="character" w:customStyle="1" w:styleId="overridespecifylabel1">
    <w:name w:val="overridespecifylabel1"/>
    <w:basedOn w:val="DefaultParagraphFont"/>
    <w:rPr>
      <w:b/>
      <w:bCs/>
    </w:rPr>
  </w:style>
  <w:style w:type="character" w:customStyle="1" w:styleId="returnlabel1">
    <w:name w:val="returnlabel1"/>
    <w:basedOn w:val="DefaultParagraphFont"/>
    <w:rPr>
      <w:b/>
      <w:bCs/>
    </w:rPr>
  </w:style>
  <w:style w:type="character" w:customStyle="1" w:styleId="throwslabel1">
    <w:name w:val="throwslabe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7995"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99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4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2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737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98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9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5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92.168.56.1\francois\projects\SECEF\work\java-idmef-library\build\docs\javadoc\org\idmef\IDMEF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show(8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ow(2);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\\192.168.56.1\francois\projects\SECEF\work\java-idmef-library\build\docs\javadoc\serialized-form.html" TargetMode="External"/><Relationship Id="rId10" Type="http://schemas.openxmlformats.org/officeDocument/2006/relationships/hyperlink" Target="file:///\\192.168.56.1\francois\projects\SECEF\work\java-idmef-library\build\docs\javadoc\org\idmef\IDMEF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92.168.56.1\francois\projects\SECEF\work\java-idmef-library\build\docs\javadoc\org\idmef\IDMEF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3538</Characters>
  <Application>Microsoft Office Word</Application>
  <DocSecurity>0</DocSecurity>
  <Lines>29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IDMEFObjectDeserializer</dc:title>
  <dc:subject/>
  <dc:creator>François Dechelle</dc:creator>
  <cp:keywords/>
  <dc:description/>
  <cp:lastModifiedBy>François Dechelle</cp:lastModifiedBy>
  <cp:revision>2</cp:revision>
  <dcterms:created xsi:type="dcterms:W3CDTF">2022-04-22T08:52:00Z</dcterms:created>
  <dcterms:modified xsi:type="dcterms:W3CDTF">2022-04-22T08:52:00Z</dcterms:modified>
</cp:coreProperties>
</file>