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MX"/>
        </w:rPr>
        <w:alias w:val="Palabras clave"/>
        <w:tag w:val=""/>
        <w:id w:val="787170377"/>
        <w:placeholder>
          <w:docPart w:val="B1D0FCA1B93F4AEB983C1D8D3E14D498"/>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AD6978" w:rsidRDefault="004C03BD" w:rsidP="007937D6">
          <w:pPr>
            <w:pStyle w:val="bizNormal"/>
            <w:spacing w:after="240"/>
            <w:jc w:val="right"/>
            <w:rPr>
              <w:b/>
              <w:sz w:val="36"/>
              <w:szCs w:val="36"/>
              <w:lang w:val="es-MX"/>
            </w:rPr>
          </w:pPr>
          <w:r>
            <w:rPr>
              <w:b/>
              <w:sz w:val="36"/>
              <w:szCs w:val="36"/>
              <w:lang w:val="es-MX"/>
            </w:rPr>
            <w:t>&lt;Nomenclatura del Proyecto&gt;</w:t>
          </w:r>
        </w:p>
      </w:sdtContent>
    </w:sdt>
    <w:sdt>
      <w:sdtPr>
        <w:rPr>
          <w:b/>
          <w:sz w:val="36"/>
          <w:szCs w:val="36"/>
          <w:lang w:val="es-MX"/>
        </w:rPr>
        <w:alias w:val="Título"/>
        <w:tag w:val=""/>
        <w:id w:val="-1470200965"/>
        <w:placeholder>
          <w:docPart w:val="32213AF5A0714692A0F7259E4694A2E6"/>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AD6978" w:rsidRDefault="00A02575" w:rsidP="00140B8A">
          <w:pPr>
            <w:pStyle w:val="bizNormal"/>
            <w:spacing w:after="240"/>
            <w:jc w:val="right"/>
            <w:rPr>
              <w:b/>
              <w:sz w:val="36"/>
              <w:szCs w:val="36"/>
              <w:lang w:val="es-MX"/>
            </w:rPr>
          </w:pPr>
          <w:r>
            <w:rPr>
              <w:b/>
              <w:sz w:val="36"/>
              <w:szCs w:val="36"/>
              <w:lang w:val="es-MX"/>
            </w:rPr>
            <w:t>Diagrama de Objetos</w:t>
          </w:r>
        </w:p>
      </w:sdtContent>
    </w:sdt>
    <w:p w:rsidR="008C4E92" w:rsidRPr="00AD6978" w:rsidRDefault="008C4E92" w:rsidP="00140B8A">
      <w:pPr>
        <w:pStyle w:val="bizNormal"/>
        <w:spacing w:after="240"/>
        <w:jc w:val="right"/>
        <w:rPr>
          <w:b/>
          <w:sz w:val="36"/>
          <w:szCs w:val="36"/>
          <w:lang w:val="es-MX"/>
        </w:rPr>
      </w:pPr>
      <w:r w:rsidRPr="00AD6978">
        <w:rPr>
          <w:b/>
          <w:sz w:val="36"/>
          <w:szCs w:val="36"/>
          <w:lang w:val="es-MX"/>
        </w:rPr>
        <w:t>Versión</w:t>
      </w:r>
      <w:r w:rsidR="0026557F" w:rsidRPr="00AD6978">
        <w:rPr>
          <w:b/>
          <w:sz w:val="36"/>
          <w:szCs w:val="36"/>
          <w:lang w:val="es-MX"/>
        </w:rPr>
        <w:t xml:space="preserve"> </w:t>
      </w:r>
      <w:r w:rsidR="00ED30CC" w:rsidRPr="00AD6978">
        <w:rPr>
          <w:b/>
          <w:sz w:val="36"/>
          <w:szCs w:val="36"/>
          <w:lang w:val="es-MX"/>
        </w:rPr>
        <w:t>X</w:t>
      </w:r>
      <w:r w:rsidR="000B7E79" w:rsidRPr="00AD6978">
        <w:rPr>
          <w:b/>
          <w:sz w:val="36"/>
          <w:szCs w:val="36"/>
          <w:lang w:val="es-MX"/>
        </w:rPr>
        <w:t>.</w:t>
      </w:r>
      <w:r w:rsidR="00ED30CC" w:rsidRPr="00AD6978">
        <w:rPr>
          <w:b/>
          <w:sz w:val="36"/>
          <w:szCs w:val="36"/>
          <w:lang w:val="es-MX"/>
        </w:rPr>
        <w:t>X</w:t>
      </w:r>
    </w:p>
    <w:p w:rsidR="00140B8A" w:rsidRDefault="00140B8A" w:rsidP="007937D6">
      <w:pPr>
        <w:pStyle w:val="bizNormal"/>
        <w:spacing w:after="240"/>
        <w:jc w:val="right"/>
        <w:rPr>
          <w:b/>
          <w:sz w:val="36"/>
          <w:szCs w:val="36"/>
          <w:lang w:val="es-MX"/>
        </w:rPr>
      </w:pPr>
      <w:proofErr w:type="spellStart"/>
      <w:proofErr w:type="gramStart"/>
      <w:r w:rsidRPr="00AD6978">
        <w:rPr>
          <w:b/>
          <w:sz w:val="36"/>
          <w:szCs w:val="36"/>
          <w:lang w:val="es-MX"/>
        </w:rPr>
        <w:t>dd</w:t>
      </w:r>
      <w:proofErr w:type="spellEnd"/>
      <w:r w:rsidRPr="00AD6978">
        <w:rPr>
          <w:b/>
          <w:sz w:val="36"/>
          <w:szCs w:val="36"/>
          <w:lang w:val="es-MX"/>
        </w:rPr>
        <w:t>/mm/</w:t>
      </w:r>
      <w:proofErr w:type="spellStart"/>
      <w:r w:rsidRPr="00AD6978">
        <w:rPr>
          <w:b/>
          <w:sz w:val="36"/>
          <w:szCs w:val="36"/>
          <w:lang w:val="es-MX"/>
        </w:rPr>
        <w:t>aaaa</w:t>
      </w:r>
      <w:proofErr w:type="spellEnd"/>
      <w:proofErr w:type="gramEnd"/>
    </w:p>
    <w:p w:rsidR="00815A3E" w:rsidRDefault="00815A3E" w:rsidP="00815A3E">
      <w:pPr>
        <w:pStyle w:val="infoblue"/>
      </w:pPr>
      <w:r w:rsidRPr="00D0352F">
        <w:t>[</w:t>
      </w:r>
      <w:r w:rsidRPr="000C28C8">
        <w:t>Nota:</w:t>
      </w:r>
      <w:r w:rsidR="00AB3A03" w:rsidRPr="00AB3A03">
        <w:t xml:space="preserve"> </w:t>
      </w:r>
      <w:r w:rsidR="00AB3A03" w:rsidRPr="000C28C8">
        <w:t xml:space="preserve">La siguiente plantilla se realizó con base en el </w:t>
      </w:r>
      <w:proofErr w:type="spellStart"/>
      <w:r w:rsidR="00AB3A03">
        <w:t>Rational</w:t>
      </w:r>
      <w:proofErr w:type="spellEnd"/>
      <w:r w:rsidR="00AB3A03">
        <w:t xml:space="preserve"> </w:t>
      </w:r>
      <w:proofErr w:type="spellStart"/>
      <w:r w:rsidR="00AB3A03">
        <w:t>Unified</w:t>
      </w:r>
      <w:proofErr w:type="spellEnd"/>
      <w:r w:rsidR="00AB3A03">
        <w:t xml:space="preserve"> </w:t>
      </w:r>
      <w:proofErr w:type="spellStart"/>
      <w:r w:rsidR="00AB3A03">
        <w:t>Process</w:t>
      </w:r>
      <w:proofErr w:type="spellEnd"/>
      <w:r w:rsidR="00AB3A03" w:rsidRPr="00D0352F">
        <w:t xml:space="preserve">. El texto encerrado en </w:t>
      </w:r>
      <w:proofErr w:type="spellStart"/>
      <w:r w:rsidR="00AB3A03">
        <w:t>brackets</w:t>
      </w:r>
      <w:proofErr w:type="spellEnd"/>
      <w:r w:rsidR="00AB3A03">
        <w:t xml:space="preserve"> y color azul [estilo=</w:t>
      </w:r>
      <w:proofErr w:type="spellStart"/>
      <w:r w:rsidR="00AB3A03">
        <w:t>i</w:t>
      </w:r>
      <w:r w:rsidR="00AB3A03" w:rsidRPr="00D0352F">
        <w:t>nfo</w:t>
      </w:r>
      <w:r w:rsidR="00AB3A03">
        <w:t>b</w:t>
      </w:r>
      <w:r w:rsidR="00AB3A03" w:rsidRPr="00D0352F">
        <w:t>lue</w:t>
      </w:r>
      <w:proofErr w:type="spellEnd"/>
      <w:r w:rsidR="00AB3A03" w:rsidRPr="00D0352F">
        <w:t>], provee guías al autor y se deben borr</w:t>
      </w:r>
      <w:r w:rsidR="00AB3A03">
        <w:t>ar para publicar el documento.</w:t>
      </w:r>
      <w:r w:rsidR="00AB3A03" w:rsidRPr="00281642">
        <w:rPr>
          <w:rFonts w:cs="Arial"/>
        </w:rPr>
        <w:t xml:space="preserve"> </w:t>
      </w:r>
      <w:r w:rsidR="00AB3A03">
        <w:rPr>
          <w:rFonts w:cs="Arial"/>
        </w:rPr>
        <w:t>El texto que se incluya después del comentario será en formato: Tipo de fuente: Arial, Estilo: Normal y tamaño: 10</w:t>
      </w:r>
      <w:r w:rsidRPr="00A64419">
        <w:t>.</w:t>
      </w:r>
    </w:p>
    <w:p w:rsidR="00815A3E" w:rsidRPr="003D73C0" w:rsidRDefault="00815A3E" w:rsidP="00815A3E">
      <w:pPr>
        <w:pStyle w:val="infoblue"/>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815A3E" w:rsidRDefault="00815A3E" w:rsidP="00815A3E">
      <w:pPr>
        <w:pStyle w:val="infoblue"/>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w:t>
      </w:r>
      <w:r w:rsidR="00C80959">
        <w:t>E COMUNICACIONES Y TRANSPORTES”</w:t>
      </w:r>
      <w:r>
        <w:t>,</w:t>
      </w:r>
      <w:r w:rsidR="00C80959">
        <w:t xml:space="preserve"> </w:t>
      </w:r>
      <w:r>
        <w:t>el campo Administrador con el valor de “OFICIALÍA MAYOR”, el campo Asunto con el valor de “UNIDAD DE TECNOLOGÍAS DE INFORMACIÓN Y COMU</w:t>
      </w:r>
      <w:r w:rsidR="00AB3A03">
        <w:t>NICACIONES”, el campo Palabras c</w:t>
      </w:r>
      <w:r>
        <w:t xml:space="preserve">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rsidR="00C80959">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815A3E" w:rsidRDefault="00815A3E" w:rsidP="00815A3E">
      <w:pPr>
        <w:pStyle w:val="infoblue"/>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8C4E92" w:rsidRPr="00815A3E" w:rsidRDefault="00815A3E" w:rsidP="00815A3E">
      <w:pPr>
        <w:pStyle w:val="infoblue"/>
        <w:rPr>
          <w:b/>
          <w:sz w:val="36"/>
          <w:szCs w:val="36"/>
        </w:rPr>
      </w:pPr>
      <w:r w:rsidRPr="00815A3E">
        <w:t>En la sección: Histórico de versiones, los datos: fecha, versión, descripción, autor, se refieren al documento.]</w:t>
      </w:r>
      <w:r w:rsidR="008C4E92">
        <w:rPr>
          <w:b/>
          <w:sz w:val="52"/>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708"/>
        <w:gridCol w:w="1706"/>
        <w:gridCol w:w="5828"/>
        <w:gridCol w:w="3980"/>
      </w:tblGrid>
      <w:tr w:rsidR="008C4E92" w:rsidRPr="00AB3A03" w:rsidTr="00AB3A03">
        <w:trPr>
          <w:trHeight w:val="23"/>
          <w:tblHeader/>
        </w:trPr>
        <w:tc>
          <w:tcPr>
            <w:tcW w:w="646" w:type="pct"/>
            <w:tcBorders>
              <w:bottom w:val="single" w:sz="4" w:space="0" w:color="000000" w:themeColor="text1"/>
            </w:tcBorders>
            <w:shd w:val="clear" w:color="auto" w:fill="76923C" w:themeFill="accent3" w:themeFillShade="BF"/>
            <w:vAlign w:val="center"/>
            <w:hideMark/>
          </w:tcPr>
          <w:p w:rsidR="008C4E92" w:rsidRPr="00AB3A03" w:rsidRDefault="008C4E92" w:rsidP="00664769">
            <w:pPr>
              <w:pStyle w:val="Tabletext"/>
              <w:spacing w:after="0"/>
              <w:jc w:val="center"/>
              <w:rPr>
                <w:rFonts w:ascii="Arial" w:hAnsi="Arial" w:cs="Arial"/>
                <w:b/>
                <w:color w:val="FFFFFF" w:themeColor="background1"/>
              </w:rPr>
            </w:pPr>
            <w:r w:rsidRPr="00AB3A03">
              <w:rPr>
                <w:rFonts w:ascii="Arial" w:hAnsi="Arial" w:cs="Arial"/>
                <w:b/>
                <w:color w:val="FFFFFF" w:themeColor="background1"/>
              </w:rPr>
              <w:t>Fecha</w:t>
            </w:r>
          </w:p>
        </w:tc>
        <w:tc>
          <w:tcPr>
            <w:tcW w:w="645" w:type="pct"/>
            <w:tcBorders>
              <w:bottom w:val="single" w:sz="4" w:space="0" w:color="000000" w:themeColor="text1"/>
            </w:tcBorders>
            <w:shd w:val="clear" w:color="auto" w:fill="76923C" w:themeFill="accent3" w:themeFillShade="BF"/>
            <w:vAlign w:val="center"/>
            <w:hideMark/>
          </w:tcPr>
          <w:p w:rsidR="008C4E92" w:rsidRPr="00AB3A03" w:rsidRDefault="008C4E92" w:rsidP="00664769">
            <w:pPr>
              <w:pStyle w:val="Tabletext"/>
              <w:spacing w:after="0"/>
              <w:jc w:val="center"/>
              <w:rPr>
                <w:rFonts w:ascii="Arial" w:hAnsi="Arial" w:cs="Arial"/>
                <w:b/>
                <w:color w:val="FFFFFF" w:themeColor="background1"/>
              </w:rPr>
            </w:pPr>
            <w:r w:rsidRPr="00AB3A03">
              <w:rPr>
                <w:rFonts w:ascii="Arial" w:hAnsi="Arial" w:cs="Arial"/>
                <w:b/>
                <w:color w:val="FFFFFF" w:themeColor="background1"/>
              </w:rPr>
              <w:t>Versión</w:t>
            </w:r>
          </w:p>
        </w:tc>
        <w:tc>
          <w:tcPr>
            <w:tcW w:w="2204" w:type="pct"/>
            <w:tcBorders>
              <w:bottom w:val="single" w:sz="4" w:space="0" w:color="000000" w:themeColor="text1"/>
            </w:tcBorders>
            <w:shd w:val="clear" w:color="auto" w:fill="76923C" w:themeFill="accent3" w:themeFillShade="BF"/>
            <w:vAlign w:val="center"/>
            <w:hideMark/>
          </w:tcPr>
          <w:p w:rsidR="008C4E92" w:rsidRPr="00AB3A03" w:rsidRDefault="008C4E92" w:rsidP="00664769">
            <w:pPr>
              <w:pStyle w:val="Tabletext"/>
              <w:spacing w:after="0"/>
              <w:jc w:val="center"/>
              <w:rPr>
                <w:rFonts w:ascii="Arial" w:hAnsi="Arial" w:cs="Arial"/>
                <w:b/>
                <w:color w:val="FFFFFF" w:themeColor="background1"/>
              </w:rPr>
            </w:pPr>
            <w:r w:rsidRPr="00AB3A03">
              <w:rPr>
                <w:rFonts w:ascii="Arial" w:hAnsi="Arial" w:cs="Arial"/>
                <w:b/>
                <w:color w:val="FFFFFF" w:themeColor="background1"/>
              </w:rPr>
              <w:t>Descripción</w:t>
            </w:r>
          </w:p>
        </w:tc>
        <w:tc>
          <w:tcPr>
            <w:tcW w:w="1505" w:type="pct"/>
            <w:tcBorders>
              <w:bottom w:val="single" w:sz="4" w:space="0" w:color="000000" w:themeColor="text1"/>
            </w:tcBorders>
            <w:shd w:val="clear" w:color="auto" w:fill="76923C" w:themeFill="accent3" w:themeFillShade="BF"/>
            <w:vAlign w:val="center"/>
            <w:hideMark/>
          </w:tcPr>
          <w:p w:rsidR="008C4E92" w:rsidRPr="00AB3A03" w:rsidRDefault="008C4E92" w:rsidP="00664769">
            <w:pPr>
              <w:pStyle w:val="Tabletext"/>
              <w:spacing w:after="0"/>
              <w:jc w:val="center"/>
              <w:rPr>
                <w:rFonts w:ascii="Arial" w:hAnsi="Arial" w:cs="Arial"/>
                <w:b/>
                <w:color w:val="FFFFFF" w:themeColor="background1"/>
              </w:rPr>
            </w:pPr>
            <w:r w:rsidRPr="00AB3A03">
              <w:rPr>
                <w:rFonts w:ascii="Arial" w:hAnsi="Arial" w:cs="Arial"/>
                <w:b/>
                <w:color w:val="FFFFFF" w:themeColor="background1"/>
              </w:rPr>
              <w:t>Autor</w:t>
            </w:r>
          </w:p>
        </w:tc>
      </w:tr>
      <w:tr w:rsidR="008C4E92" w:rsidRPr="00AB3A03" w:rsidTr="00664769">
        <w:trPr>
          <w:trHeight w:val="23"/>
        </w:trPr>
        <w:tc>
          <w:tcPr>
            <w:tcW w:w="646" w:type="pct"/>
            <w:vAlign w:val="center"/>
            <w:hideMark/>
          </w:tcPr>
          <w:p w:rsidR="008C4E92" w:rsidRPr="00AB3A03" w:rsidRDefault="00B17ECF" w:rsidP="00AB3A03">
            <w:pPr>
              <w:pStyle w:val="Tabletext"/>
              <w:spacing w:after="0" w:line="240" w:lineRule="auto"/>
              <w:jc w:val="center"/>
              <w:rPr>
                <w:rFonts w:ascii="Arial" w:hAnsi="Arial" w:cs="Arial"/>
              </w:rPr>
            </w:pPr>
            <w:r w:rsidRPr="00AB3A03">
              <w:rPr>
                <w:rFonts w:ascii="Arial" w:hAnsi="Arial" w:cs="Arial"/>
                <w:iCs/>
                <w:color w:val="000000" w:themeColor="text1"/>
                <w:lang w:val="es-ES"/>
              </w:rPr>
              <w:t>&lt;</w:t>
            </w:r>
            <w:proofErr w:type="spellStart"/>
            <w:r w:rsidRPr="00AB3A03">
              <w:rPr>
                <w:rFonts w:ascii="Arial" w:hAnsi="Arial" w:cs="Arial"/>
                <w:iCs/>
                <w:color w:val="000000" w:themeColor="text1"/>
                <w:lang w:val="es-ES"/>
              </w:rPr>
              <w:t>dd</w:t>
            </w:r>
            <w:proofErr w:type="spellEnd"/>
            <w:r w:rsidRPr="00AB3A03">
              <w:rPr>
                <w:rFonts w:ascii="Arial" w:hAnsi="Arial" w:cs="Arial"/>
                <w:iCs/>
                <w:color w:val="000000" w:themeColor="text1"/>
                <w:lang w:val="es-ES"/>
              </w:rPr>
              <w:t>/mm/</w:t>
            </w:r>
            <w:proofErr w:type="spellStart"/>
            <w:r w:rsidRPr="00AB3A03">
              <w:rPr>
                <w:rFonts w:ascii="Arial" w:hAnsi="Arial" w:cs="Arial"/>
                <w:iCs/>
                <w:color w:val="000000" w:themeColor="text1"/>
                <w:lang w:val="es-ES"/>
              </w:rPr>
              <w:t>aaaa</w:t>
            </w:r>
            <w:proofErr w:type="spellEnd"/>
            <w:r w:rsidRPr="00AB3A03">
              <w:rPr>
                <w:rFonts w:ascii="Arial" w:hAnsi="Arial" w:cs="Arial"/>
                <w:iCs/>
                <w:color w:val="000000" w:themeColor="text1"/>
                <w:lang w:val="es-ES"/>
              </w:rPr>
              <w:t>&gt;</w:t>
            </w:r>
          </w:p>
        </w:tc>
        <w:tc>
          <w:tcPr>
            <w:tcW w:w="645" w:type="pct"/>
            <w:vAlign w:val="center"/>
            <w:hideMark/>
          </w:tcPr>
          <w:p w:rsidR="008C4E92" w:rsidRPr="00AB3A03" w:rsidRDefault="00B17ECF" w:rsidP="00AB3A03">
            <w:pPr>
              <w:pStyle w:val="Tabletext"/>
              <w:spacing w:after="0" w:line="240" w:lineRule="auto"/>
              <w:jc w:val="center"/>
              <w:rPr>
                <w:rFonts w:ascii="Arial" w:hAnsi="Arial" w:cs="Arial"/>
              </w:rPr>
            </w:pPr>
            <w:r w:rsidRPr="00AB3A03">
              <w:rPr>
                <w:rFonts w:ascii="Arial" w:hAnsi="Arial" w:cs="Arial"/>
                <w:iCs/>
                <w:color w:val="000000" w:themeColor="text1"/>
                <w:lang w:val="es-ES"/>
              </w:rPr>
              <w:t>&lt;X.X&gt;</w:t>
            </w:r>
          </w:p>
        </w:tc>
        <w:tc>
          <w:tcPr>
            <w:tcW w:w="2204" w:type="pct"/>
            <w:vAlign w:val="center"/>
            <w:hideMark/>
          </w:tcPr>
          <w:p w:rsidR="008C4E92" w:rsidRPr="00AB3A03" w:rsidRDefault="008C4E92" w:rsidP="00AB3A03">
            <w:pPr>
              <w:pStyle w:val="Tabletext"/>
              <w:spacing w:after="0" w:line="240" w:lineRule="auto"/>
              <w:jc w:val="left"/>
              <w:rPr>
                <w:rFonts w:ascii="Arial" w:hAnsi="Arial" w:cs="Arial"/>
              </w:rPr>
            </w:pPr>
          </w:p>
        </w:tc>
        <w:tc>
          <w:tcPr>
            <w:tcW w:w="1505" w:type="pct"/>
            <w:vAlign w:val="center"/>
            <w:hideMark/>
          </w:tcPr>
          <w:p w:rsidR="008C4E92" w:rsidRPr="00AB3A03" w:rsidRDefault="008C4E92" w:rsidP="00AB3A03">
            <w:pPr>
              <w:pStyle w:val="Tabletext"/>
              <w:spacing w:after="0" w:line="240" w:lineRule="auto"/>
              <w:jc w:val="left"/>
              <w:rPr>
                <w:rFonts w:ascii="Arial" w:hAnsi="Arial" w:cs="Arial"/>
              </w:rPr>
            </w:pPr>
          </w:p>
        </w:tc>
      </w:tr>
      <w:tr w:rsidR="00D21E9A" w:rsidRPr="00AB3A03" w:rsidTr="00D21E9A">
        <w:trPr>
          <w:trHeight w:val="23"/>
        </w:trPr>
        <w:tc>
          <w:tcPr>
            <w:tcW w:w="646" w:type="pct"/>
            <w:vAlign w:val="center"/>
          </w:tcPr>
          <w:p w:rsidR="00D21E9A" w:rsidRPr="00AB3A03" w:rsidRDefault="00D21E9A" w:rsidP="00D21E9A">
            <w:pPr>
              <w:pStyle w:val="Tabletext"/>
              <w:spacing w:after="0" w:line="240" w:lineRule="auto"/>
              <w:jc w:val="center"/>
              <w:rPr>
                <w:rFonts w:ascii="Arial" w:hAnsi="Arial" w:cs="Arial"/>
                <w:iCs/>
                <w:color w:val="000000" w:themeColor="text1"/>
                <w:lang w:val="es-ES"/>
              </w:rPr>
            </w:pPr>
          </w:p>
        </w:tc>
        <w:tc>
          <w:tcPr>
            <w:tcW w:w="645" w:type="pct"/>
            <w:vAlign w:val="center"/>
          </w:tcPr>
          <w:p w:rsidR="00D21E9A" w:rsidRPr="00AB3A03" w:rsidRDefault="00D21E9A" w:rsidP="00D21E9A">
            <w:pPr>
              <w:pStyle w:val="Tabletext"/>
              <w:spacing w:after="0" w:line="240" w:lineRule="auto"/>
              <w:jc w:val="center"/>
              <w:rPr>
                <w:rFonts w:ascii="Arial" w:hAnsi="Arial" w:cs="Arial"/>
                <w:iCs/>
                <w:color w:val="000000" w:themeColor="text1"/>
                <w:lang w:val="es-ES"/>
              </w:rPr>
            </w:pPr>
          </w:p>
        </w:tc>
        <w:tc>
          <w:tcPr>
            <w:tcW w:w="2204" w:type="pct"/>
            <w:vAlign w:val="center"/>
          </w:tcPr>
          <w:p w:rsidR="00D21E9A" w:rsidRPr="00AB3A03" w:rsidRDefault="00D21E9A" w:rsidP="00AB3A03">
            <w:pPr>
              <w:pStyle w:val="Tabletext"/>
              <w:spacing w:after="0" w:line="240" w:lineRule="auto"/>
              <w:jc w:val="left"/>
              <w:rPr>
                <w:rFonts w:ascii="Arial" w:hAnsi="Arial" w:cs="Arial"/>
              </w:rPr>
            </w:pPr>
          </w:p>
        </w:tc>
        <w:tc>
          <w:tcPr>
            <w:tcW w:w="1505" w:type="pct"/>
            <w:vAlign w:val="center"/>
          </w:tcPr>
          <w:p w:rsidR="00D21E9A" w:rsidRPr="00AB3A03" w:rsidRDefault="00D21E9A" w:rsidP="00AB3A03">
            <w:pPr>
              <w:pStyle w:val="Tabletext"/>
              <w:spacing w:after="0" w:line="240" w:lineRule="auto"/>
              <w:jc w:val="left"/>
              <w:rPr>
                <w:rFonts w:ascii="Arial" w:hAnsi="Arial" w:cs="Arial"/>
              </w:rPr>
            </w:pPr>
            <w:bookmarkStart w:id="0" w:name="_GoBack"/>
            <w:bookmarkEnd w:id="0"/>
          </w:p>
        </w:tc>
      </w:tr>
    </w:tbl>
    <w:p w:rsidR="00B16C8F" w:rsidRDefault="00B16C8F" w:rsidP="00B17ECF">
      <w:pPr>
        <w:spacing w:before="240"/>
        <w:rPr>
          <w:rFonts w:cs="Arial"/>
        </w:rPr>
      </w:pPr>
      <w:r>
        <w:rPr>
          <w:rFonts w:cs="Arial"/>
        </w:rPr>
        <w:br w:type="page"/>
      </w:r>
    </w:p>
    <w:p w:rsidR="007604C1" w:rsidRPr="00392B3B" w:rsidRDefault="007604C1" w:rsidP="007604C1">
      <w:pPr>
        <w:pStyle w:val="Subttulo"/>
        <w:spacing w:before="240"/>
        <w:jc w:val="center"/>
        <w:rPr>
          <w:rFonts w:ascii="Arial" w:hAnsi="Arial" w:cs="Arial"/>
        </w:rPr>
      </w:pPr>
      <w:r w:rsidRPr="00392B3B">
        <w:rPr>
          <w:rFonts w:ascii="Arial" w:hAnsi="Arial" w:cs="Arial"/>
        </w:rPr>
        <w:t>Tabla de Contenido</w:t>
      </w:r>
    </w:p>
    <w:p w:rsidR="000E0A90" w:rsidRDefault="007604C1">
      <w:pPr>
        <w:pStyle w:val="TDC1"/>
        <w:tabs>
          <w:tab w:val="left" w:pos="440"/>
          <w:tab w:val="right" w:leader="dot" w:pos="12996"/>
        </w:tabs>
        <w:rPr>
          <w:rFonts w:asciiTheme="minorHAnsi" w:eastAsiaTheme="minorEastAsia" w:hAnsiTheme="minorHAnsi" w:cstheme="minorBidi"/>
          <w:noProof/>
          <w:sz w:val="22"/>
          <w:szCs w:val="22"/>
          <w:lang w:eastAsia="es-MX"/>
        </w:rPr>
      </w:pPr>
      <w:r w:rsidRPr="00392B3B">
        <w:rPr>
          <w:rFonts w:cs="Arial"/>
          <w:b/>
          <w:sz w:val="22"/>
        </w:rPr>
        <w:fldChar w:fldCharType="begin"/>
      </w:r>
      <w:r w:rsidRPr="00392B3B">
        <w:rPr>
          <w:rFonts w:cs="Arial"/>
          <w:b/>
          <w:sz w:val="22"/>
        </w:rPr>
        <w:instrText xml:space="preserve"> TOC \o "1-3" \h \z \u </w:instrText>
      </w:r>
      <w:r w:rsidRPr="00392B3B">
        <w:rPr>
          <w:rFonts w:cs="Arial"/>
          <w:b/>
          <w:sz w:val="22"/>
        </w:rPr>
        <w:fldChar w:fldCharType="separate"/>
      </w:r>
      <w:hyperlink w:anchor="_Toc294099135" w:history="1">
        <w:r w:rsidR="000E0A90" w:rsidRPr="00CF1F93">
          <w:rPr>
            <w:rStyle w:val="Hipervnculo"/>
            <w:noProof/>
          </w:rPr>
          <w:t>1.</w:t>
        </w:r>
        <w:r w:rsidR="000E0A90">
          <w:rPr>
            <w:rFonts w:asciiTheme="minorHAnsi" w:eastAsiaTheme="minorEastAsia" w:hAnsiTheme="minorHAnsi" w:cstheme="minorBidi"/>
            <w:noProof/>
            <w:sz w:val="22"/>
            <w:szCs w:val="22"/>
            <w:lang w:eastAsia="es-MX"/>
          </w:rPr>
          <w:tab/>
        </w:r>
        <w:r w:rsidR="000E0A90" w:rsidRPr="00CF1F93">
          <w:rPr>
            <w:rStyle w:val="Hipervnculo"/>
            <w:noProof/>
          </w:rPr>
          <w:t>Introducción</w:t>
        </w:r>
        <w:r w:rsidR="000E0A90">
          <w:rPr>
            <w:noProof/>
            <w:webHidden/>
          </w:rPr>
          <w:tab/>
        </w:r>
        <w:r w:rsidR="000E0A90">
          <w:rPr>
            <w:noProof/>
            <w:webHidden/>
          </w:rPr>
          <w:fldChar w:fldCharType="begin"/>
        </w:r>
        <w:r w:rsidR="000E0A90">
          <w:rPr>
            <w:noProof/>
            <w:webHidden/>
          </w:rPr>
          <w:instrText xml:space="preserve"> PAGEREF _Toc294099135 \h </w:instrText>
        </w:r>
        <w:r w:rsidR="000E0A90">
          <w:rPr>
            <w:noProof/>
            <w:webHidden/>
          </w:rPr>
        </w:r>
        <w:r w:rsidR="000E0A90">
          <w:rPr>
            <w:noProof/>
            <w:webHidden/>
          </w:rPr>
          <w:fldChar w:fldCharType="separate"/>
        </w:r>
        <w:r w:rsidR="00CC02EC">
          <w:rPr>
            <w:noProof/>
            <w:webHidden/>
          </w:rPr>
          <w:t>4</w:t>
        </w:r>
        <w:r w:rsidR="000E0A90">
          <w:rPr>
            <w:noProof/>
            <w:webHidden/>
          </w:rPr>
          <w:fldChar w:fldCharType="end"/>
        </w:r>
      </w:hyperlink>
    </w:p>
    <w:p w:rsidR="000E0A90" w:rsidRDefault="000E0A90">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099136" w:history="1">
        <w:r w:rsidRPr="00CF1F93">
          <w:rPr>
            <w:rStyle w:val="Hipervnculo"/>
            <w:bCs/>
            <w:noProof/>
          </w:rPr>
          <w:t>1.1</w:t>
        </w:r>
        <w:r>
          <w:rPr>
            <w:rFonts w:asciiTheme="minorHAnsi" w:eastAsiaTheme="minorEastAsia" w:hAnsiTheme="minorHAnsi" w:cstheme="minorBidi"/>
            <w:noProof/>
            <w:sz w:val="22"/>
            <w:szCs w:val="22"/>
            <w:lang w:eastAsia="es-MX"/>
          </w:rPr>
          <w:tab/>
        </w:r>
        <w:r w:rsidRPr="00CF1F93">
          <w:rPr>
            <w:rStyle w:val="Hipervnculo"/>
            <w:noProof/>
          </w:rPr>
          <w:t>Objetivo</w:t>
        </w:r>
        <w:r>
          <w:rPr>
            <w:noProof/>
            <w:webHidden/>
          </w:rPr>
          <w:tab/>
        </w:r>
        <w:r>
          <w:rPr>
            <w:noProof/>
            <w:webHidden/>
          </w:rPr>
          <w:fldChar w:fldCharType="begin"/>
        </w:r>
        <w:r>
          <w:rPr>
            <w:noProof/>
            <w:webHidden/>
          </w:rPr>
          <w:instrText xml:space="preserve"> PAGEREF _Toc294099136 \h </w:instrText>
        </w:r>
        <w:r>
          <w:rPr>
            <w:noProof/>
            <w:webHidden/>
          </w:rPr>
        </w:r>
        <w:r>
          <w:rPr>
            <w:noProof/>
            <w:webHidden/>
          </w:rPr>
          <w:fldChar w:fldCharType="separate"/>
        </w:r>
        <w:r w:rsidR="00CC02EC">
          <w:rPr>
            <w:noProof/>
            <w:webHidden/>
          </w:rPr>
          <w:t>4</w:t>
        </w:r>
        <w:r>
          <w:rPr>
            <w:noProof/>
            <w:webHidden/>
          </w:rPr>
          <w:fldChar w:fldCharType="end"/>
        </w:r>
      </w:hyperlink>
    </w:p>
    <w:p w:rsidR="000E0A90" w:rsidRDefault="000E0A90">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099137" w:history="1">
        <w:r w:rsidRPr="00CF1F93">
          <w:rPr>
            <w:rStyle w:val="Hipervnculo"/>
            <w:bCs/>
            <w:noProof/>
          </w:rPr>
          <w:t>1.2</w:t>
        </w:r>
        <w:r>
          <w:rPr>
            <w:rFonts w:asciiTheme="minorHAnsi" w:eastAsiaTheme="minorEastAsia" w:hAnsiTheme="minorHAnsi" w:cstheme="minorBidi"/>
            <w:noProof/>
            <w:sz w:val="22"/>
            <w:szCs w:val="22"/>
            <w:lang w:eastAsia="es-MX"/>
          </w:rPr>
          <w:tab/>
        </w:r>
        <w:r w:rsidRPr="00CF1F93">
          <w:rPr>
            <w:rStyle w:val="Hipervnculo"/>
            <w:noProof/>
          </w:rPr>
          <w:t>Definiciones, acrónimos y abreviaturas</w:t>
        </w:r>
        <w:r>
          <w:rPr>
            <w:noProof/>
            <w:webHidden/>
          </w:rPr>
          <w:tab/>
        </w:r>
        <w:r>
          <w:rPr>
            <w:noProof/>
            <w:webHidden/>
          </w:rPr>
          <w:fldChar w:fldCharType="begin"/>
        </w:r>
        <w:r>
          <w:rPr>
            <w:noProof/>
            <w:webHidden/>
          </w:rPr>
          <w:instrText xml:space="preserve"> PAGEREF _Toc294099137 \h </w:instrText>
        </w:r>
        <w:r>
          <w:rPr>
            <w:noProof/>
            <w:webHidden/>
          </w:rPr>
        </w:r>
        <w:r>
          <w:rPr>
            <w:noProof/>
            <w:webHidden/>
          </w:rPr>
          <w:fldChar w:fldCharType="separate"/>
        </w:r>
        <w:r w:rsidR="00CC02EC">
          <w:rPr>
            <w:noProof/>
            <w:webHidden/>
          </w:rPr>
          <w:t>4</w:t>
        </w:r>
        <w:r>
          <w:rPr>
            <w:noProof/>
            <w:webHidden/>
          </w:rPr>
          <w:fldChar w:fldCharType="end"/>
        </w:r>
      </w:hyperlink>
    </w:p>
    <w:p w:rsidR="000E0A90" w:rsidRDefault="000E0A90">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099138" w:history="1">
        <w:r w:rsidRPr="00CF1F93">
          <w:rPr>
            <w:rStyle w:val="Hipervnculo"/>
            <w:bCs/>
            <w:noProof/>
          </w:rPr>
          <w:t>1.3</w:t>
        </w:r>
        <w:r>
          <w:rPr>
            <w:rFonts w:asciiTheme="minorHAnsi" w:eastAsiaTheme="minorEastAsia" w:hAnsiTheme="minorHAnsi" w:cstheme="minorBidi"/>
            <w:noProof/>
            <w:sz w:val="22"/>
            <w:szCs w:val="22"/>
            <w:lang w:eastAsia="es-MX"/>
          </w:rPr>
          <w:tab/>
        </w:r>
        <w:r w:rsidRPr="00CF1F93">
          <w:rPr>
            <w:rStyle w:val="Hipervnculo"/>
            <w:noProof/>
          </w:rPr>
          <w:t>Referencias</w:t>
        </w:r>
        <w:r>
          <w:rPr>
            <w:noProof/>
            <w:webHidden/>
          </w:rPr>
          <w:tab/>
        </w:r>
        <w:r>
          <w:rPr>
            <w:noProof/>
            <w:webHidden/>
          </w:rPr>
          <w:fldChar w:fldCharType="begin"/>
        </w:r>
        <w:r>
          <w:rPr>
            <w:noProof/>
            <w:webHidden/>
          </w:rPr>
          <w:instrText xml:space="preserve"> PAGEREF _Toc294099138 \h </w:instrText>
        </w:r>
        <w:r>
          <w:rPr>
            <w:noProof/>
            <w:webHidden/>
          </w:rPr>
        </w:r>
        <w:r>
          <w:rPr>
            <w:noProof/>
            <w:webHidden/>
          </w:rPr>
          <w:fldChar w:fldCharType="separate"/>
        </w:r>
        <w:r w:rsidR="00CC02EC">
          <w:rPr>
            <w:noProof/>
            <w:webHidden/>
          </w:rPr>
          <w:t>4</w:t>
        </w:r>
        <w:r>
          <w:rPr>
            <w:noProof/>
            <w:webHidden/>
          </w:rPr>
          <w:fldChar w:fldCharType="end"/>
        </w:r>
      </w:hyperlink>
    </w:p>
    <w:p w:rsidR="000E0A90" w:rsidRDefault="000E0A90">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4099139" w:history="1">
        <w:r w:rsidRPr="00CF1F93">
          <w:rPr>
            <w:rStyle w:val="Hipervnculo"/>
            <w:noProof/>
          </w:rPr>
          <w:t>2.</w:t>
        </w:r>
        <w:r>
          <w:rPr>
            <w:rFonts w:asciiTheme="minorHAnsi" w:eastAsiaTheme="minorEastAsia" w:hAnsiTheme="minorHAnsi" w:cstheme="minorBidi"/>
            <w:noProof/>
            <w:sz w:val="22"/>
            <w:szCs w:val="22"/>
            <w:lang w:eastAsia="es-MX"/>
          </w:rPr>
          <w:tab/>
        </w:r>
        <w:r w:rsidRPr="00CF1F93">
          <w:rPr>
            <w:rStyle w:val="Hipervnculo"/>
            <w:noProof/>
          </w:rPr>
          <w:t>Diagrama de objetos</w:t>
        </w:r>
        <w:r>
          <w:rPr>
            <w:noProof/>
            <w:webHidden/>
          </w:rPr>
          <w:tab/>
        </w:r>
        <w:r>
          <w:rPr>
            <w:noProof/>
            <w:webHidden/>
          </w:rPr>
          <w:fldChar w:fldCharType="begin"/>
        </w:r>
        <w:r>
          <w:rPr>
            <w:noProof/>
            <w:webHidden/>
          </w:rPr>
          <w:instrText xml:space="preserve"> PAGEREF _Toc294099139 \h </w:instrText>
        </w:r>
        <w:r>
          <w:rPr>
            <w:noProof/>
            <w:webHidden/>
          </w:rPr>
        </w:r>
        <w:r>
          <w:rPr>
            <w:noProof/>
            <w:webHidden/>
          </w:rPr>
          <w:fldChar w:fldCharType="separate"/>
        </w:r>
        <w:r w:rsidR="00CC02EC">
          <w:rPr>
            <w:noProof/>
            <w:webHidden/>
          </w:rPr>
          <w:t>5</w:t>
        </w:r>
        <w:r>
          <w:rPr>
            <w:noProof/>
            <w:webHidden/>
          </w:rPr>
          <w:fldChar w:fldCharType="end"/>
        </w:r>
      </w:hyperlink>
    </w:p>
    <w:p w:rsidR="000E0A90" w:rsidRDefault="000E0A90">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4099140" w:history="1">
        <w:r w:rsidRPr="00CF1F93">
          <w:rPr>
            <w:rStyle w:val="Hipervnculo"/>
            <w:noProof/>
            <w:lang w:val="es-ES" w:eastAsia="es-ES"/>
          </w:rPr>
          <w:t>3.</w:t>
        </w:r>
        <w:r>
          <w:rPr>
            <w:rFonts w:asciiTheme="minorHAnsi" w:eastAsiaTheme="minorEastAsia" w:hAnsiTheme="minorHAnsi" w:cstheme="minorBidi"/>
            <w:noProof/>
            <w:sz w:val="22"/>
            <w:szCs w:val="22"/>
            <w:lang w:eastAsia="es-MX"/>
          </w:rPr>
          <w:tab/>
        </w:r>
        <w:r w:rsidRPr="00CF1F93">
          <w:rPr>
            <w:rStyle w:val="Hipervnculo"/>
            <w:noProof/>
          </w:rPr>
          <w:t>Firmas de elaboración, revisión y aprobación</w:t>
        </w:r>
        <w:r>
          <w:rPr>
            <w:noProof/>
            <w:webHidden/>
          </w:rPr>
          <w:tab/>
        </w:r>
        <w:r>
          <w:rPr>
            <w:noProof/>
            <w:webHidden/>
          </w:rPr>
          <w:fldChar w:fldCharType="begin"/>
        </w:r>
        <w:r>
          <w:rPr>
            <w:noProof/>
            <w:webHidden/>
          </w:rPr>
          <w:instrText xml:space="preserve"> PAGEREF _Toc294099140 \h </w:instrText>
        </w:r>
        <w:r>
          <w:rPr>
            <w:noProof/>
            <w:webHidden/>
          </w:rPr>
        </w:r>
        <w:r>
          <w:rPr>
            <w:noProof/>
            <w:webHidden/>
          </w:rPr>
          <w:fldChar w:fldCharType="separate"/>
        </w:r>
        <w:r w:rsidR="00CC02EC">
          <w:rPr>
            <w:noProof/>
            <w:webHidden/>
          </w:rPr>
          <w:t>7</w:t>
        </w:r>
        <w:r>
          <w:rPr>
            <w:noProof/>
            <w:webHidden/>
          </w:rPr>
          <w:fldChar w:fldCharType="end"/>
        </w:r>
      </w:hyperlink>
    </w:p>
    <w:p w:rsidR="000B2953" w:rsidRDefault="007604C1" w:rsidP="007604C1">
      <w:pPr>
        <w:spacing w:before="240"/>
        <w:rPr>
          <w:rFonts w:cs="Arial"/>
        </w:rPr>
      </w:pPr>
      <w:r w:rsidRPr="00392B3B">
        <w:rPr>
          <w:rFonts w:ascii="Arial" w:eastAsia="MS Mincho" w:hAnsi="Arial" w:cs="Arial"/>
          <w:b/>
          <w:szCs w:val="20"/>
        </w:rPr>
        <w:fldChar w:fldCharType="end"/>
      </w:r>
      <w:r w:rsidR="000B2953">
        <w:rPr>
          <w:rFonts w:cs="Arial"/>
        </w:rPr>
        <w:br w:type="page"/>
      </w:r>
    </w:p>
    <w:sdt>
      <w:sdtPr>
        <w:rPr>
          <w:rFonts w:ascii="Arial" w:hAnsi="Arial" w:cs="Arial"/>
        </w:rPr>
        <w:alias w:val="Título"/>
        <w:tag w:val=""/>
        <w:id w:val="-1864659495"/>
        <w:placeholder>
          <w:docPart w:val="CCEEBCD9177D4199AB13D33811EBD15F"/>
        </w:placeholder>
        <w:dataBinding w:prefixMappings="xmlns:ns0='http://purl.org/dc/elements/1.1/' xmlns:ns1='http://schemas.openxmlformats.org/package/2006/metadata/core-properties' " w:xpath="/ns1:coreProperties[1]/ns0:title[1]" w:storeItemID="{6C3C8BC8-F283-45AE-878A-BAB7291924A1}"/>
        <w:text/>
      </w:sdtPr>
      <w:sdtEndPr/>
      <w:sdtContent>
        <w:p w:rsidR="000B2953" w:rsidRPr="00F81E4E" w:rsidRDefault="00A02575" w:rsidP="000B2953">
          <w:pPr>
            <w:pStyle w:val="Subttulo"/>
            <w:jc w:val="center"/>
            <w:rPr>
              <w:rFonts w:ascii="Arial" w:hAnsi="Arial" w:cs="Arial"/>
            </w:rPr>
          </w:pPr>
          <w:r>
            <w:rPr>
              <w:rFonts w:ascii="Arial" w:hAnsi="Arial" w:cs="Arial"/>
            </w:rPr>
            <w:t>Diagrama de Objetos</w:t>
          </w:r>
        </w:p>
      </w:sdtContent>
    </w:sdt>
    <w:p w:rsidR="000B2953" w:rsidRPr="004360C5" w:rsidRDefault="000B2953" w:rsidP="000B2953">
      <w:pPr>
        <w:pStyle w:val="Ttulo1"/>
        <w:spacing w:line="240" w:lineRule="atLeast"/>
      </w:pPr>
      <w:bookmarkStart w:id="1" w:name="_Toc280734246"/>
      <w:bookmarkStart w:id="2" w:name="_Toc294099135"/>
      <w:r w:rsidRPr="0024507A">
        <w:t>Introducción</w:t>
      </w:r>
      <w:bookmarkEnd w:id="1"/>
      <w:bookmarkEnd w:id="2"/>
    </w:p>
    <w:p w:rsidR="000B2953" w:rsidRPr="004360C5" w:rsidRDefault="000B2953" w:rsidP="000B2953">
      <w:pPr>
        <w:pStyle w:val="infoblue"/>
      </w:pPr>
      <w:r w:rsidRPr="00E20C5F">
        <w:t>[</w:t>
      </w:r>
      <w:r>
        <w:t>La sección de introducción debe proveer un resumen general del documento</w:t>
      </w:r>
      <w:r w:rsidRPr="00E20C5F">
        <w:t>.]</w:t>
      </w:r>
    </w:p>
    <w:p w:rsidR="000B2953" w:rsidRPr="002E13A4" w:rsidRDefault="000B2953" w:rsidP="000B2953">
      <w:pPr>
        <w:pStyle w:val="Ttulo2"/>
        <w:spacing w:line="240" w:lineRule="atLeast"/>
      </w:pPr>
      <w:bookmarkStart w:id="3" w:name="_Toc280734247"/>
      <w:bookmarkStart w:id="4" w:name="_Toc63087680"/>
      <w:bookmarkStart w:id="5" w:name="_Toc94609175"/>
      <w:bookmarkStart w:id="6" w:name="_Toc294099136"/>
      <w:r>
        <w:t>Objetiv</w:t>
      </w:r>
      <w:r w:rsidRPr="00960753">
        <w:t>o</w:t>
      </w:r>
      <w:bookmarkEnd w:id="3"/>
      <w:bookmarkEnd w:id="6"/>
    </w:p>
    <w:p w:rsidR="000B2953" w:rsidRPr="00CD5BBD" w:rsidRDefault="000B2953" w:rsidP="000B2953">
      <w:pPr>
        <w:pStyle w:val="infoblue"/>
      </w:pPr>
      <w:r w:rsidRPr="00A36B40">
        <w:t>[</w:t>
      </w:r>
      <w:r>
        <w:t>Esta sección describe el objetivo del</w:t>
      </w:r>
      <w:r w:rsidRPr="00A36B40">
        <w:t xml:space="preserve"> documento</w:t>
      </w:r>
      <w:r w:rsidRPr="00D66C41">
        <w:t>.]</w:t>
      </w:r>
    </w:p>
    <w:p w:rsidR="000B2953" w:rsidRPr="00960753" w:rsidRDefault="000B2953" w:rsidP="000B2953">
      <w:pPr>
        <w:pStyle w:val="Ttulo2"/>
        <w:spacing w:line="240" w:lineRule="atLeast"/>
      </w:pPr>
      <w:bookmarkStart w:id="7" w:name="_Toc280734249"/>
      <w:bookmarkStart w:id="8" w:name="_Toc94609176"/>
      <w:bookmarkStart w:id="9" w:name="_Toc294099137"/>
      <w:bookmarkEnd w:id="4"/>
      <w:bookmarkEnd w:id="5"/>
      <w:r>
        <w:t>Definiciones, acrónimos y a</w:t>
      </w:r>
      <w:r w:rsidRPr="00960753">
        <w:t>breviaturas</w:t>
      </w:r>
      <w:bookmarkEnd w:id="7"/>
      <w:bookmarkEnd w:id="9"/>
    </w:p>
    <w:p w:rsidR="000B2953" w:rsidRPr="00D75181" w:rsidRDefault="000B2953" w:rsidP="000B2953">
      <w:pPr>
        <w:pStyle w:val="infoblue"/>
      </w:pPr>
      <w:r w:rsidRPr="00A36B40">
        <w:t>[</w:t>
      </w:r>
      <w:r w:rsidRPr="00815207">
        <w:t>Esta sección provee las definiciones de todos los términos, acrónimos y abreviaturas utilizadas en este documento, requeridas p</w:t>
      </w:r>
      <w:r>
        <w:t>ara interpretarlo correctamente</w:t>
      </w:r>
      <w:r w:rsidRPr="00A36B40">
        <w:t>.]</w:t>
      </w:r>
    </w:p>
    <w:p w:rsidR="000B2953" w:rsidRPr="00055F8D" w:rsidRDefault="000B2953" w:rsidP="000B2953">
      <w:pPr>
        <w:pStyle w:val="Ttulo2"/>
        <w:spacing w:line="240" w:lineRule="atLeast"/>
      </w:pPr>
      <w:bookmarkStart w:id="10" w:name="_Toc280734250"/>
      <w:bookmarkStart w:id="11" w:name="_Toc94609178"/>
      <w:bookmarkStart w:id="12" w:name="_Toc294099138"/>
      <w:bookmarkEnd w:id="8"/>
      <w:r w:rsidRPr="00A36B40">
        <w:t>Refere</w:t>
      </w:r>
      <w:r>
        <w:t>ncias</w:t>
      </w:r>
      <w:bookmarkEnd w:id="10"/>
      <w:bookmarkEnd w:id="12"/>
    </w:p>
    <w:p w:rsidR="000B2953" w:rsidRPr="000B2953" w:rsidRDefault="000B2953" w:rsidP="000B2953">
      <w:pPr>
        <w:pStyle w:val="infoblue"/>
      </w:pPr>
      <w:r w:rsidRPr="00A36B40">
        <w:t>[Esta sección proporciona una lista completa de todos los documentos referenciados en cualquier</w:t>
      </w:r>
      <w:r>
        <w:t xml:space="preserve"> punto del documento</w:t>
      </w:r>
      <w:r w:rsidRPr="00A36B40">
        <w:t>. Identificar cada documento por título, número de reporte si aplica, fecha y organización que lo publica. Especificar las fuentes de donde pueden obtenerse las referencias. Esta información puede ser proporcionada por referencia a un apéndice o a otro documento</w:t>
      </w:r>
      <w:r>
        <w:t>.</w:t>
      </w:r>
      <w:r w:rsidRPr="00A36B40">
        <w:t>]</w:t>
      </w:r>
      <w:bookmarkEnd w:id="11"/>
    </w:p>
    <w:p w:rsidR="000B2953" w:rsidRDefault="000B2953">
      <w:pPr>
        <w:rPr>
          <w:rFonts w:cs="Arial"/>
        </w:rPr>
      </w:pPr>
      <w:r>
        <w:rPr>
          <w:rFonts w:cs="Arial"/>
        </w:rPr>
        <w:br w:type="page"/>
      </w:r>
    </w:p>
    <w:p w:rsidR="000B2953" w:rsidRDefault="00BC4910" w:rsidP="007604C1">
      <w:pPr>
        <w:pStyle w:val="Ttulo1"/>
        <w:spacing w:after="240"/>
      </w:pPr>
      <w:bookmarkStart w:id="13" w:name="_Toc294099139"/>
      <w:r>
        <w:rPr>
          <w:rFonts w:cs="Arial"/>
          <w:noProof/>
          <w:lang w:eastAsia="es-MX"/>
        </w:rPr>
        <w:pict>
          <v:shapetype id="_x0000_t202" coordsize="21600,21600" o:spt="202" path="m,l,21600r21600,l21600,xe">
            <v:stroke joinstyle="miter"/>
            <v:path gradientshapeok="t" o:connecttype="rect"/>
          </v:shapetype>
          <v:shape id="_x0000_s1030" type="#_x0000_t202" style="position:absolute;left:0;text-align:left;margin-left:7.15pt;margin-top:21.75pt;width:636.75pt;height:373pt;z-index:251661312">
            <v:textbox>
              <w:txbxContent>
                <w:p w:rsidR="003F38BC" w:rsidRPr="000B2953" w:rsidRDefault="003F38BC" w:rsidP="000E0A90">
                  <w:pPr>
                    <w:autoSpaceDE w:val="0"/>
                    <w:autoSpaceDN w:val="0"/>
                    <w:adjustRightInd w:val="0"/>
                    <w:spacing w:before="240" w:line="240" w:lineRule="auto"/>
                    <w:jc w:val="center"/>
                    <w:rPr>
                      <w:rFonts w:ascii="Arial" w:hAnsi="Arial" w:cs="Arial"/>
                      <w:b/>
                      <w:color w:val="000000"/>
                      <w:sz w:val="24"/>
                      <w:szCs w:val="24"/>
                      <w:lang w:val="es-ES"/>
                    </w:rPr>
                  </w:pPr>
                  <w:r w:rsidRPr="000B2953">
                    <w:rPr>
                      <w:rFonts w:ascii="Arial" w:eastAsia="Times New Roman" w:hAnsi="Arial" w:cs="Times New Roman"/>
                      <w:b/>
                      <w:i/>
                      <w:iCs/>
                      <w:color w:val="0000FF"/>
                      <w:sz w:val="20"/>
                      <w:szCs w:val="20"/>
                      <w:lang w:val="es-ES" w:eastAsia="es-ES"/>
                    </w:rPr>
                    <w:t>Diagrama</w:t>
                  </w:r>
                  <w:r w:rsidR="003A4E7A" w:rsidRPr="000B2953">
                    <w:rPr>
                      <w:rFonts w:ascii="Arial" w:eastAsia="Times New Roman" w:hAnsi="Arial" w:cs="Times New Roman"/>
                      <w:b/>
                      <w:i/>
                      <w:iCs/>
                      <w:color w:val="0000FF"/>
                      <w:sz w:val="20"/>
                      <w:szCs w:val="20"/>
                      <w:lang w:val="es-ES" w:eastAsia="es-ES"/>
                    </w:rPr>
                    <w:t xml:space="preserve"> de</w:t>
                  </w:r>
                  <w:r w:rsidR="00A02575">
                    <w:rPr>
                      <w:rFonts w:ascii="Arial" w:eastAsia="Times New Roman" w:hAnsi="Arial" w:cs="Times New Roman"/>
                      <w:b/>
                      <w:i/>
                      <w:iCs/>
                      <w:color w:val="0000FF"/>
                      <w:sz w:val="20"/>
                      <w:szCs w:val="20"/>
                      <w:lang w:val="es-ES" w:eastAsia="es-ES"/>
                    </w:rPr>
                    <w:t xml:space="preserve"> objetos</w:t>
                  </w:r>
                </w:p>
                <w:p w:rsidR="003F38BC" w:rsidRPr="00C04C9E" w:rsidRDefault="003F38BC" w:rsidP="00FC61DF">
                  <w:pPr>
                    <w:pStyle w:val="infoblue"/>
                  </w:pPr>
                  <w:r w:rsidRPr="000C28C8">
                    <w:t>[</w:t>
                  </w:r>
                  <w:r w:rsidR="003427C9">
                    <w:t>Los</w:t>
                  </w:r>
                  <w:r w:rsidR="00FC4A21">
                    <w:t xml:space="preserve"> diagrama</w:t>
                  </w:r>
                  <w:r w:rsidR="003427C9">
                    <w:t>s de objetos modelan las instancias de los elementos contenidos en los diagramas de clases.</w:t>
                  </w:r>
                  <w:r w:rsidR="00CE595D">
                    <w:t xml:space="preserve"> </w:t>
                  </w:r>
                  <w:r w:rsidR="003427C9">
                    <w:t xml:space="preserve">Un diagrama de objetos representa un conjunto de objetos y sus relaciones en un momento concreto. Gráficamente, un diagrama de objetos es una colección de nodos y arcos. </w:t>
                  </w:r>
                  <w:r w:rsidR="008E390E">
                    <w:t>C</w:t>
                  </w:r>
                  <w:r>
                    <w:t>ar</w:t>
                  </w:r>
                  <w:r w:rsidR="00D001EC">
                    <w:t>acterís</w:t>
                  </w:r>
                  <w:r w:rsidR="00745DB2">
                    <w:t xml:space="preserve">ticas de los </w:t>
                  </w:r>
                  <w:r w:rsidR="003427C9">
                    <w:t>diagramas de objetos</w:t>
                  </w:r>
                  <w:r w:rsidRPr="00C04C9E">
                    <w:t>:</w:t>
                  </w:r>
                </w:p>
                <w:p w:rsidR="002D1B07" w:rsidRDefault="002D1B07" w:rsidP="00A13451">
                  <w:pPr>
                    <w:pStyle w:val="infoblue"/>
                    <w:numPr>
                      <w:ilvl w:val="0"/>
                      <w:numId w:val="18"/>
                    </w:numPr>
                    <w:spacing w:after="0" w:line="240" w:lineRule="auto"/>
                  </w:pPr>
                  <w:r>
                    <w:t>Lo</w:t>
                  </w:r>
                  <w:r w:rsidR="008824BD">
                    <w:t xml:space="preserve">s diagramas de objetos se utilizan para modelar la vista de diseño estática o la vista de procesos estática de un sistema, esto </w:t>
                  </w:r>
                  <w:r w:rsidR="004F15EA">
                    <w:t xml:space="preserve">conlleva </w:t>
                  </w:r>
                  <w:r w:rsidR="008824BD">
                    <w:t>el modelado de una instantánea del sistema en un momento concreto y la representación de un conjunto de objetos, su estado y sus relaciones.</w:t>
                  </w:r>
                </w:p>
                <w:p w:rsidR="00210570" w:rsidRPr="00B12BBF" w:rsidRDefault="001C0ECF" w:rsidP="00A13451">
                  <w:pPr>
                    <w:pStyle w:val="infoblue"/>
                    <w:numPr>
                      <w:ilvl w:val="0"/>
                      <w:numId w:val="18"/>
                    </w:numPr>
                    <w:spacing w:after="0" w:line="240" w:lineRule="auto"/>
                  </w:pPr>
                  <w:r>
                    <w:t>Un diagr</w:t>
                  </w:r>
                  <w:r w:rsidR="007B3E4F">
                    <w:t>ama</w:t>
                  </w:r>
                  <w:r w:rsidR="00D6272C">
                    <w:t xml:space="preserve"> de objetos </w:t>
                  </w:r>
                  <w:r w:rsidR="003F0660">
                    <w:t xml:space="preserve">está formado por </w:t>
                  </w:r>
                  <w:r w:rsidR="00582CB9">
                    <w:t>los elementos siguientes</w:t>
                  </w:r>
                  <w:r w:rsidR="00D6272C">
                    <w:t>: objetos, enlaces</w:t>
                  </w:r>
                  <w:r w:rsidR="00582CB9">
                    <w:t>.</w:t>
                  </w:r>
                </w:p>
                <w:p w:rsidR="00D26E29" w:rsidRDefault="0088093F" w:rsidP="003A4FD8">
                  <w:pPr>
                    <w:pStyle w:val="infoblue"/>
                    <w:numPr>
                      <w:ilvl w:val="0"/>
                      <w:numId w:val="18"/>
                    </w:numPr>
                    <w:spacing w:after="0" w:line="240" w:lineRule="auto"/>
                  </w:pPr>
                  <w:r>
                    <w:t xml:space="preserve">Objeto: </w:t>
                  </w:r>
                  <w:r w:rsidR="00726783">
                    <w:t>es una instancia de una clase</w:t>
                  </w:r>
                  <w:r w:rsidR="00262F0B">
                    <w:t xml:space="preserve">; </w:t>
                  </w:r>
                  <w:r w:rsidR="00726783">
                    <w:t>manifestación concreta de una abstracción; entidad con límites bien definidos e identidad que en</w:t>
                  </w:r>
                  <w:r w:rsidR="00D26E29">
                    <w:t>capsula estado y comportamiento</w:t>
                  </w:r>
                  <w:r w:rsidR="00684E78">
                    <w:t>.</w:t>
                  </w:r>
                </w:p>
                <w:p w:rsidR="00F40449" w:rsidRDefault="00D26E29" w:rsidP="00A13451">
                  <w:pPr>
                    <w:pStyle w:val="infoblue"/>
                    <w:numPr>
                      <w:ilvl w:val="0"/>
                      <w:numId w:val="18"/>
                    </w:numPr>
                    <w:spacing w:after="0" w:line="240" w:lineRule="auto"/>
                  </w:pPr>
                  <w:r>
                    <w:t xml:space="preserve">Un objeto no sólo es algo que normalmente ocupa espacio en el mundo real, también es algo a lo que se </w:t>
                  </w:r>
                  <w:r w:rsidR="008F3AFA">
                    <w:t xml:space="preserve">le </w:t>
                  </w:r>
                  <w:r>
                    <w:t>puede</w:t>
                  </w:r>
                  <w:r w:rsidR="008F3AFA">
                    <w:t>n aplicar operaciones.</w:t>
                  </w:r>
                  <w:r>
                    <w:t xml:space="preserve"> </w:t>
                  </w:r>
                  <w:r w:rsidR="008F3AFA">
                    <w:t>Por</w:t>
                  </w:r>
                  <w:r w:rsidR="008C55AF">
                    <w:t xml:space="preserve"> ejemplo, si la clase Transacció</w:t>
                  </w:r>
                  <w:r w:rsidR="008F3AFA">
                    <w:t xml:space="preserve">n define la operación </w:t>
                  </w:r>
                  <w:proofErr w:type="spellStart"/>
                  <w:r w:rsidR="008F3AFA">
                    <w:t>commit</w:t>
                  </w:r>
                  <w:proofErr w:type="spellEnd"/>
                  <w:r w:rsidR="008F3AFA">
                    <w:t>, entonces, dada la instancia t</w:t>
                  </w:r>
                  <w:proofErr w:type="gramStart"/>
                  <w:r w:rsidR="008F3AFA">
                    <w:t>:Transacción</w:t>
                  </w:r>
                  <w:proofErr w:type="gramEnd"/>
                  <w:r w:rsidR="008F3AFA">
                    <w:t xml:space="preserve">, se pueden escribir expresiones como </w:t>
                  </w:r>
                  <w:proofErr w:type="spellStart"/>
                  <w:r w:rsidR="008F3AFA">
                    <w:t>t.commit</w:t>
                  </w:r>
                  <w:proofErr w:type="spellEnd"/>
                  <w:r w:rsidR="008F3AFA">
                    <w:t>(). La ejecución de est</w:t>
                  </w:r>
                  <w:r w:rsidR="008C55AF">
                    <w:t>a</w:t>
                  </w:r>
                  <w:r w:rsidR="008F3AFA">
                    <w:t xml:space="preserve"> expresión significa que sobre</w:t>
                  </w:r>
                  <w:r w:rsidR="008C55AF">
                    <w:t xml:space="preserve"> t (el objeto) opera </w:t>
                  </w:r>
                  <w:proofErr w:type="spellStart"/>
                  <w:r w:rsidR="008C55AF">
                    <w:t>commit</w:t>
                  </w:r>
                  <w:proofErr w:type="spellEnd"/>
                  <w:r w:rsidR="008C55AF">
                    <w:t xml:space="preserve"> (la </w:t>
                  </w:r>
                  <w:r w:rsidR="008F3AFA">
                    <w:t>operación)</w:t>
                  </w:r>
                  <w:r w:rsidR="00F40449">
                    <w:t>.</w:t>
                  </w:r>
                </w:p>
                <w:p w:rsidR="00FC70A9" w:rsidRDefault="00724D58" w:rsidP="00A13451">
                  <w:pPr>
                    <w:pStyle w:val="infoblue"/>
                    <w:numPr>
                      <w:ilvl w:val="0"/>
                      <w:numId w:val="18"/>
                    </w:numPr>
                    <w:spacing w:after="0" w:line="240" w:lineRule="auto"/>
                  </w:pPr>
                  <w:r>
                    <w:t>Un objeto también tiene estado</w:t>
                  </w:r>
                  <w:r w:rsidR="00EE11D0">
                    <w:t>, en este sentido se incluyen todas las propiedades (normalmente estáticas) del objeto más los valores actuales (normalmente dinámicos) de esas propiedades</w:t>
                  </w:r>
                  <w:r w:rsidR="008F3AFA">
                    <w:t>.</w:t>
                  </w:r>
                  <w:r w:rsidR="00BD63CA">
                    <w:t xml:space="preserve"> El estado de un objeto es, dinámico. De forma que al visualizar su estado, realmente se está especificando el valor de su estado en un momento dado del </w:t>
                  </w:r>
                  <w:r w:rsidR="007D28B2">
                    <w:t>tiempo y del espacio.</w:t>
                  </w:r>
                </w:p>
                <w:p w:rsidR="00684E78" w:rsidRDefault="00FC70A9" w:rsidP="00A13451">
                  <w:pPr>
                    <w:pStyle w:val="infoblue"/>
                    <w:numPr>
                      <w:ilvl w:val="0"/>
                      <w:numId w:val="18"/>
                    </w:numPr>
                    <w:spacing w:after="0" w:line="240" w:lineRule="auto"/>
                  </w:pPr>
                  <w:r>
                    <w:t xml:space="preserve">Instancia: </w:t>
                  </w:r>
                  <w:r w:rsidR="00843E0A">
                    <w:t>una instancia es una manifestación concreta de una abstracción a la que se puede aplicar un conjunto de operaciones y que posee un estado que almacen</w:t>
                  </w:r>
                  <w:r w:rsidR="00013AC2">
                    <w:t xml:space="preserve">a el efecto </w:t>
                  </w:r>
                  <w:r w:rsidR="00843E0A">
                    <w:t>de las operaciones</w:t>
                  </w:r>
                  <w:r w:rsidR="00EF56F7">
                    <w:t>.</w:t>
                  </w:r>
                  <w:r w:rsidR="004D73EA">
                    <w:t xml:space="preserve"> Instancia y objeto son en gran parte sinónimos.</w:t>
                  </w:r>
                  <w:r w:rsidR="00A66002">
                    <w:t xml:space="preserve"> Gráficamente, una instancia se representa subrayando su nombre</w:t>
                  </w:r>
                  <w:r w:rsidR="00684E78">
                    <w:t>.</w:t>
                  </w:r>
                </w:p>
                <w:p w:rsidR="00EF56F7" w:rsidRDefault="00684E78" w:rsidP="00A13451">
                  <w:pPr>
                    <w:pStyle w:val="infoblue"/>
                    <w:numPr>
                      <w:ilvl w:val="0"/>
                      <w:numId w:val="18"/>
                    </w:numPr>
                    <w:spacing w:after="0" w:line="240" w:lineRule="auto"/>
                  </w:pPr>
                  <w:r>
                    <w:t>Todos los objetos son instancias de clases, pero no todas las instancias son objetos. La mayoría de las instancias que se modelan en UML son instancias de clases (</w:t>
                  </w:r>
                  <w:r w:rsidR="00BB1214">
                    <w:t xml:space="preserve">son los </w:t>
                  </w:r>
                  <w:r>
                    <w:t>objetos), pero también existen instancias de otros elementos, como</w:t>
                  </w:r>
                  <w:r w:rsidR="00645ADD">
                    <w:t>:</w:t>
                  </w:r>
                  <w:r>
                    <w:t xml:space="preserve"> componentes, nodos, casos de uso y asociaciones (</w:t>
                  </w:r>
                  <w:r w:rsidR="00BB1214">
                    <w:t xml:space="preserve">son los </w:t>
                  </w:r>
                  <w:r>
                    <w:t>enlaces)</w:t>
                  </w:r>
                  <w:r w:rsidR="00A66002">
                    <w:t>.</w:t>
                  </w:r>
                </w:p>
                <w:p w:rsidR="00852802" w:rsidRDefault="0088093F" w:rsidP="00D26E29">
                  <w:pPr>
                    <w:pStyle w:val="infoblue"/>
                    <w:numPr>
                      <w:ilvl w:val="0"/>
                      <w:numId w:val="18"/>
                    </w:numPr>
                    <w:spacing w:line="240" w:lineRule="auto"/>
                  </w:pPr>
                  <w:r>
                    <w:t>Enlace</w:t>
                  </w:r>
                  <w:r w:rsidR="00B6247C">
                    <w:t xml:space="preserve">: </w:t>
                  </w:r>
                  <w:r w:rsidR="00684E78">
                    <w:t>un enlace es una con</w:t>
                  </w:r>
                  <w:r w:rsidR="00B6247C">
                    <w:t>exión entre objetos. Un enlace se representa con una línea, al igual que una asociación, pero puede distinguirse de ella porque los enlaces sólo conectan objetos</w:t>
                  </w:r>
                  <w:r w:rsidR="00860B4F">
                    <w:t>.</w:t>
                  </w:r>
                </w:p>
                <w:p w:rsidR="001A0257" w:rsidRDefault="00F54741" w:rsidP="001A0257">
                  <w:pPr>
                    <w:pStyle w:val="infoblue"/>
                  </w:pPr>
                  <w:r>
                    <w:t>Al modelar la vista de diseño estática o la vista de procesos estática de un sistema, normalmente los diagramas de objetos se utilizan de una forma</w:t>
                  </w:r>
                  <w:r w:rsidR="001A0257">
                    <w:t>:</w:t>
                  </w:r>
                </w:p>
                <w:p w:rsidR="001A0257" w:rsidRPr="001A0257" w:rsidRDefault="001A0257" w:rsidP="00FC70A9">
                  <w:pPr>
                    <w:pStyle w:val="infoblue"/>
                    <w:numPr>
                      <w:ilvl w:val="0"/>
                      <w:numId w:val="17"/>
                    </w:numPr>
                    <w:spacing w:after="0"/>
                  </w:pPr>
                  <w:r>
                    <w:t>Para modelar</w:t>
                  </w:r>
                  <w:r w:rsidR="00F54741">
                    <w:t xml:space="preserve"> estructuras de objetos.</w:t>
                  </w:r>
                  <w:r w:rsidR="00AB3A03">
                    <w:t>]</w:t>
                  </w:r>
                </w:p>
              </w:txbxContent>
            </v:textbox>
          </v:shape>
        </w:pict>
      </w:r>
      <w:r w:rsidR="000B2953">
        <w:t>Diagrama de</w:t>
      </w:r>
      <w:r w:rsidR="00A02575">
        <w:t xml:space="preserve"> objetos</w:t>
      </w:r>
      <w:bookmarkEnd w:id="13"/>
    </w:p>
    <w:p w:rsidR="003F38BC" w:rsidRDefault="003F38BC">
      <w:pPr>
        <w:rPr>
          <w:rFonts w:ascii="Arial" w:hAnsi="Arial" w:cs="Arial"/>
          <w:sz w:val="20"/>
          <w:szCs w:val="20"/>
          <w:lang w:eastAsia="es-ES"/>
        </w:rPr>
      </w:pPr>
    </w:p>
    <w:p w:rsidR="00CC26C4" w:rsidRPr="00133359" w:rsidRDefault="003F38BC" w:rsidP="00133359">
      <w:pPr>
        <w:rPr>
          <w:rFonts w:ascii="Arial" w:hAnsi="Arial" w:cs="Arial"/>
          <w:sz w:val="20"/>
          <w:szCs w:val="20"/>
          <w:lang w:eastAsia="es-ES"/>
        </w:rPr>
      </w:pPr>
      <w:r>
        <w:rPr>
          <w:rFonts w:ascii="Arial" w:hAnsi="Arial" w:cs="Arial"/>
          <w:sz w:val="20"/>
          <w:szCs w:val="20"/>
          <w:lang w:eastAsia="es-ES"/>
        </w:rPr>
        <w:br w:type="page"/>
      </w:r>
    </w:p>
    <w:p w:rsidR="00351EBC" w:rsidRDefault="00BC4910">
      <w:pPr>
        <w:rPr>
          <w:rFonts w:ascii="Arial" w:hAnsi="Arial" w:cs="Arial"/>
          <w:sz w:val="20"/>
          <w:szCs w:val="20"/>
          <w:lang w:eastAsia="es-ES"/>
        </w:rPr>
      </w:pPr>
      <w:r>
        <w:rPr>
          <w:rFonts w:ascii="Arial" w:hAnsi="Arial" w:cs="Arial"/>
          <w:noProof/>
          <w:sz w:val="20"/>
          <w:szCs w:val="20"/>
          <w:lang w:eastAsia="es-MX"/>
        </w:rPr>
        <w:pict>
          <v:shape id="_x0000_s1034" type="#_x0000_t202" style="position:absolute;margin-left:3.4pt;margin-top:5.5pt;width:639.75pt;height:385.5pt;z-index:251663360">
            <v:textbox>
              <w:txbxContent>
                <w:p w:rsidR="009C6CE2" w:rsidRPr="00AB3A03" w:rsidRDefault="00AB3A03" w:rsidP="009C6CE2">
                  <w:pPr>
                    <w:pStyle w:val="infoblue"/>
                  </w:pPr>
                  <w:r>
                    <w:t>[</w:t>
                  </w:r>
                  <w:r w:rsidR="0062624C">
                    <w:t>El modelado de estructuras de objetos implica tomar una instantánea de los objetos de un sistema en un cierto momento. Un diagrama de objetos representa una escena estática dentro de la historia representada por un diagrama de interacción</w:t>
                  </w:r>
                  <w:r w:rsidR="009C6CE2">
                    <w:t>.</w:t>
                  </w:r>
                  <w:r w:rsidR="00853111">
                    <w:t xml:space="preserve"> Si se congela un sistema en ejecución, aparecerá un conjunto de objetos, cada uno de ellos en un estado específico, y cada uno con relaciones particulares con otros objetos. Los diagramas de objetos son especialmente útiles para modelar estructuras de datos </w:t>
                  </w:r>
                  <w:r w:rsidR="00853111" w:rsidRPr="00AB3A03">
                    <w:t>complejas.</w:t>
                  </w:r>
                  <w:r>
                    <w:t>]</w:t>
                  </w:r>
                </w:p>
                <w:p w:rsidR="004F03D9" w:rsidRPr="004C5559" w:rsidRDefault="000B2953" w:rsidP="004C5559">
                  <w:pPr>
                    <w:pStyle w:val="infoblue"/>
                    <w:jc w:val="center"/>
                    <w:rPr>
                      <w:lang w:val="es-MX"/>
                    </w:rPr>
                  </w:pPr>
                  <w:r>
                    <w:rPr>
                      <w:lang w:val="es-MX"/>
                    </w:rPr>
                    <w:t xml:space="preserve">Ejemplo 1. </w:t>
                  </w:r>
                  <w:r w:rsidR="004C5559" w:rsidRPr="004C5559">
                    <w:rPr>
                      <w:b/>
                      <w:lang w:val="es-MX"/>
                    </w:rPr>
                    <w:t xml:space="preserve">Diagrama de </w:t>
                  </w:r>
                  <w:r w:rsidR="0062624C">
                    <w:rPr>
                      <w:b/>
                      <w:lang w:val="es-MX"/>
                    </w:rPr>
                    <w:t>objetos. Modelado de estructuras de objetos</w:t>
                  </w:r>
                </w:p>
                <w:p w:rsidR="004C5559" w:rsidRPr="004F03D9" w:rsidRDefault="0062624C" w:rsidP="004C5559">
                  <w:pPr>
                    <w:jc w:val="center"/>
                    <w:rPr>
                      <w:lang w:eastAsia="es-ES"/>
                    </w:rPr>
                  </w:pPr>
                  <w:r>
                    <w:rPr>
                      <w:noProof/>
                      <w:lang w:eastAsia="es-MX"/>
                    </w:rPr>
                    <w:drawing>
                      <wp:inline distT="0" distB="0" distL="0" distR="0" wp14:anchorId="710CBC47" wp14:editId="109FD493">
                        <wp:extent cx="5534025" cy="3733800"/>
                        <wp:effectExtent l="19050" t="19050" r="0" b="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9"/>
                                <a:srcRect l="33529" t="20596" r="15751" b="15709"/>
                                <a:stretch/>
                              </pic:blipFill>
                              <pic:spPr bwMode="auto">
                                <a:xfrm rot="10800000">
                                  <a:off x="0" y="0"/>
                                  <a:ext cx="5538487" cy="3736811"/>
                                </a:xfrm>
                                <a:prstGeom prst="rect">
                                  <a:avLst/>
                                </a:prstGeom>
                                <a:ln w="9525" cap="flat" cmpd="sng" algn="ctr">
                                  <a:solidFill>
                                    <a:srgbClr val="00206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xbxContent>
            </v:textbox>
          </v:shape>
        </w:pict>
      </w:r>
    </w:p>
    <w:p w:rsidR="00351EBC" w:rsidRDefault="00351EBC">
      <w:pPr>
        <w:rPr>
          <w:rFonts w:ascii="Arial" w:hAnsi="Arial" w:cs="Arial"/>
          <w:sz w:val="20"/>
          <w:szCs w:val="20"/>
          <w:lang w:eastAsia="es-ES"/>
        </w:rPr>
      </w:pPr>
      <w:r>
        <w:rPr>
          <w:rFonts w:ascii="Arial" w:hAnsi="Arial" w:cs="Arial"/>
          <w:sz w:val="20"/>
          <w:szCs w:val="20"/>
          <w:lang w:eastAsia="es-ES"/>
        </w:rPr>
        <w:br w:type="page"/>
      </w:r>
    </w:p>
    <w:p w:rsidR="00E30048" w:rsidRPr="00775099" w:rsidRDefault="00E30048" w:rsidP="007604C1">
      <w:pPr>
        <w:pStyle w:val="Ttulo1"/>
        <w:rPr>
          <w:lang w:val="es-ES" w:eastAsia="es-ES"/>
        </w:rPr>
      </w:pPr>
      <w:bookmarkStart w:id="14" w:name="_Toc294099140"/>
      <w:r w:rsidRPr="00775099">
        <w:t>Firmas de elaboración, revisión y aprobación</w:t>
      </w:r>
      <w:bookmarkEnd w:id="14"/>
    </w:p>
    <w:tbl>
      <w:tblPr>
        <w:tblStyle w:val="Tablaconcuadrcula"/>
        <w:tblW w:w="5000" w:type="pct"/>
        <w:tblLook w:val="04A0" w:firstRow="1" w:lastRow="0" w:firstColumn="1" w:lastColumn="0" w:noHBand="0" w:noVBand="1"/>
      </w:tblPr>
      <w:tblGrid>
        <w:gridCol w:w="4406"/>
        <w:gridCol w:w="4408"/>
        <w:gridCol w:w="4408"/>
      </w:tblGrid>
      <w:tr w:rsidR="00E30048" w:rsidRPr="00775099" w:rsidTr="00554211">
        <w:trPr>
          <w:trHeight w:val="23"/>
          <w:tblHeader/>
        </w:trPr>
        <w:tc>
          <w:tcPr>
            <w:tcW w:w="4406"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proofErr w:type="spellStart"/>
            <w:r w:rsidRPr="00775099">
              <w:rPr>
                <w:rFonts w:ascii="Arial" w:hAnsi="Arial" w:cs="Arial"/>
                <w:b/>
                <w:sz w:val="20"/>
                <w:szCs w:val="20"/>
                <w:lang w:val="es-ES" w:eastAsia="es-ES"/>
              </w:rPr>
              <w:t>VoBo</w:t>
            </w:r>
            <w:proofErr w:type="spellEnd"/>
          </w:p>
        </w:tc>
      </w:tr>
      <w:tr w:rsidR="00E30048" w:rsidRPr="00775099" w:rsidTr="000019DB">
        <w:trPr>
          <w:trHeight w:val="851"/>
        </w:trPr>
        <w:tc>
          <w:tcPr>
            <w:tcW w:w="4406"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r>
      <w:tr w:rsidR="00E30048" w:rsidRPr="00775099" w:rsidTr="000019DB">
        <w:trPr>
          <w:trHeight w:val="23"/>
        </w:trPr>
        <w:tc>
          <w:tcPr>
            <w:tcW w:w="4406"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tbl>
    <w:p w:rsidR="00A07F37" w:rsidRPr="00A07F37" w:rsidRDefault="00A07F37" w:rsidP="00A07F37">
      <w:pPr>
        <w:rPr>
          <w:rFonts w:ascii="Arial" w:hAnsi="Arial" w:cs="Arial"/>
          <w:sz w:val="20"/>
          <w:szCs w:val="20"/>
          <w:lang w:eastAsia="es-ES"/>
        </w:rPr>
      </w:pPr>
    </w:p>
    <w:sectPr w:rsidR="00A07F37" w:rsidRPr="00A07F37" w:rsidSect="00AB0DAB">
      <w:headerReference w:type="default" r:id="rId10"/>
      <w:footerReference w:type="default" r:id="rId11"/>
      <w:headerReference w:type="first" r:id="rId12"/>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C4910" w:rsidRDefault="00BC4910" w:rsidP="00461F6D">
      <w:pPr>
        <w:spacing w:after="0" w:line="240" w:lineRule="auto"/>
      </w:pPr>
      <w:r>
        <w:separator/>
      </w:r>
    </w:p>
  </w:endnote>
  <w:endnote w:type="continuationSeparator" w:id="0">
    <w:p w:rsidR="00BC4910" w:rsidRDefault="00BC4910"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4383"/>
      <w:gridCol w:w="4383"/>
      <w:gridCol w:w="4383"/>
    </w:tblGrid>
    <w:tr w:rsidR="00F52984" w:rsidRPr="005948B8" w:rsidTr="004F03D9">
      <w:tc>
        <w:tcPr>
          <w:tcW w:w="4383" w:type="dxa"/>
        </w:tcPr>
        <w:p w:rsidR="00F52984" w:rsidRPr="005948B8" w:rsidRDefault="00F52984" w:rsidP="00CF0AB7">
          <w:pPr>
            <w:tabs>
              <w:tab w:val="left" w:pos="1845"/>
            </w:tabs>
            <w:ind w:right="360"/>
            <w:rPr>
              <w:rFonts w:ascii="Arial" w:hAnsi="Arial" w:cs="Arial"/>
              <w:sz w:val="18"/>
              <w:szCs w:val="18"/>
            </w:rPr>
          </w:pPr>
        </w:p>
      </w:tc>
      <w:tc>
        <w:tcPr>
          <w:tcW w:w="4383" w:type="dxa"/>
        </w:tcPr>
        <w:p w:rsidR="00F52984" w:rsidRPr="00AB3A03" w:rsidRDefault="003F38BC" w:rsidP="00CF0AB7">
          <w:pPr>
            <w:jc w:val="center"/>
            <w:rPr>
              <w:rFonts w:ascii="Arial" w:hAnsi="Arial" w:cs="Arial"/>
              <w:sz w:val="18"/>
              <w:szCs w:val="18"/>
            </w:rPr>
          </w:pPr>
          <w:r w:rsidRPr="00AB3A03">
            <w:rPr>
              <w:rFonts w:ascii="Arial" w:hAnsi="Arial" w:cs="Arial"/>
              <w:sz w:val="18"/>
              <w:szCs w:val="18"/>
              <w:lang w:val="es-ES"/>
            </w:rPr>
            <w:t>SCT 2011</w:t>
          </w:r>
        </w:p>
      </w:tc>
      <w:tc>
        <w:tcPr>
          <w:tcW w:w="4383" w:type="dxa"/>
        </w:tcPr>
        <w:p w:rsidR="00F52984" w:rsidRPr="005948B8" w:rsidRDefault="00F52984" w:rsidP="00CF0AB7">
          <w:pPr>
            <w:jc w:val="right"/>
            <w:rPr>
              <w:rFonts w:ascii="Arial" w:hAnsi="Arial" w:cs="Arial"/>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C4910" w:rsidRDefault="00BC4910" w:rsidP="00461F6D">
      <w:pPr>
        <w:spacing w:after="0" w:line="240" w:lineRule="auto"/>
      </w:pPr>
      <w:r>
        <w:separator/>
      </w:r>
    </w:p>
  </w:footnote>
  <w:footnote w:type="continuationSeparator" w:id="0">
    <w:p w:rsidR="00BC4910" w:rsidRDefault="00BC4910"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002060"/>
        <w:left w:val="single" w:sz="6" w:space="0" w:color="002060"/>
        <w:bottom w:val="single" w:sz="6" w:space="0" w:color="002060"/>
        <w:right w:val="single" w:sz="6" w:space="0" w:color="002060"/>
        <w:insideH w:val="single" w:sz="6" w:space="0" w:color="002060"/>
        <w:insideV w:val="single" w:sz="6" w:space="0" w:color="002060"/>
      </w:tblBorders>
      <w:tblLook w:val="0000" w:firstRow="0" w:lastRow="0" w:firstColumn="0" w:lastColumn="0" w:noHBand="0" w:noVBand="0"/>
    </w:tblPr>
    <w:tblGrid>
      <w:gridCol w:w="1724"/>
      <w:gridCol w:w="7473"/>
      <w:gridCol w:w="2301"/>
      <w:gridCol w:w="1724"/>
    </w:tblGrid>
    <w:tr w:rsidR="00EB3F37" w:rsidRPr="008E1514" w:rsidTr="00C80959">
      <w:trPr>
        <w:trHeight w:val="263"/>
      </w:trPr>
      <w:tc>
        <w:tcPr>
          <w:tcW w:w="652" w:type="pct"/>
          <w:vMerge w:val="restart"/>
          <w:vAlign w:val="center"/>
        </w:tcPr>
        <w:p w:rsidR="00EB3F37" w:rsidRPr="008E1514" w:rsidRDefault="00EB3F37" w:rsidP="00CF0AB7">
          <w:pPr>
            <w:jc w:val="center"/>
            <w:rPr>
              <w:rFonts w:ascii="Arial" w:hAnsi="Arial" w:cs="Arial"/>
              <w:noProof/>
              <w:sz w:val="18"/>
              <w:szCs w:val="18"/>
            </w:rPr>
          </w:pPr>
          <w:r w:rsidRPr="008E1514">
            <w:rPr>
              <w:rFonts w:ascii="Arial" w:hAnsi="Arial" w:cs="Arial"/>
              <w:noProof/>
              <w:sz w:val="18"/>
              <w:szCs w:val="18"/>
            </w:rPr>
            <w:drawing>
              <wp:inline distT="0" distB="0" distL="0" distR="0" wp14:anchorId="26FD04D7" wp14:editId="53AF6174">
                <wp:extent cx="841118" cy="540000"/>
                <wp:effectExtent l="19050" t="0" r="0" b="0"/>
                <wp:docPr id="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26" w:type="pct"/>
          <w:vMerge w:val="restart"/>
          <w:vAlign w:val="center"/>
        </w:tcPr>
        <w:sdt>
          <w:sdtPr>
            <w:rPr>
              <w:rFonts w:ascii="Arial" w:hAnsi="Arial" w:cs="Arial"/>
              <w:b/>
              <w:sz w:val="18"/>
              <w:szCs w:val="18"/>
            </w:rPr>
            <w:alias w:val="Compañía"/>
            <w:tag w:val=""/>
            <w:id w:val="537703587"/>
            <w:dataBinding w:prefixMappings="xmlns:ns0='http://schemas.openxmlformats.org/officeDocument/2006/extended-properties' " w:xpath="/ns0:Properties[1]/ns0:Company[1]" w:storeItemID="{6668398D-A668-4E3E-A5EB-62B293D839F1}"/>
            <w:text/>
          </w:sdtPr>
          <w:sdtEndPr/>
          <w:sdtContent>
            <w:p w:rsidR="00EB3F37" w:rsidRPr="008E1514" w:rsidRDefault="0083752E" w:rsidP="008D622B">
              <w:pPr>
                <w:spacing w:before="240"/>
                <w:rPr>
                  <w:rFonts w:ascii="Arial" w:hAnsi="Arial" w:cs="Arial"/>
                  <w:sz w:val="18"/>
                  <w:szCs w:val="18"/>
                </w:rPr>
              </w:pPr>
              <w:r w:rsidRPr="0083752E">
                <w:rPr>
                  <w:rFonts w:ascii="Arial" w:hAnsi="Arial" w:cs="Arial"/>
                  <w:b/>
                  <w:sz w:val="18"/>
                  <w:szCs w:val="18"/>
                </w:rPr>
                <w:t>SECRETARÍA DE COMUNICACIONES Y TRANSPORTES</w:t>
              </w:r>
            </w:p>
          </w:sdtContent>
        </w:sdt>
        <w:sdt>
          <w:sdtPr>
            <w:rPr>
              <w:rFonts w:ascii="Arial" w:hAnsi="Arial" w:cs="Arial"/>
              <w:b/>
              <w:sz w:val="18"/>
              <w:szCs w:val="18"/>
            </w:rPr>
            <w:alias w:val="Administrador"/>
            <w:tag w:val=""/>
            <w:id w:val="-916089415"/>
            <w:dataBinding w:prefixMappings="xmlns:ns0='http://schemas.openxmlformats.org/officeDocument/2006/extended-properties' " w:xpath="/ns0:Properties[1]/ns0:Manager[1]" w:storeItemID="{6668398D-A668-4E3E-A5EB-62B293D839F1}"/>
            <w:text/>
          </w:sdtPr>
          <w:sdtEndPr/>
          <w:sdtContent>
            <w:p w:rsidR="00EB3F37" w:rsidRDefault="007377BC" w:rsidP="008D622B">
              <w:pPr>
                <w:rPr>
                  <w:rFonts w:ascii="Arial" w:hAnsi="Arial" w:cs="Arial"/>
                  <w:b/>
                  <w:sz w:val="18"/>
                  <w:szCs w:val="18"/>
                </w:rPr>
              </w:pPr>
              <w:r>
                <w:rPr>
                  <w:rFonts w:ascii="Arial" w:hAnsi="Arial" w:cs="Arial"/>
                  <w:b/>
                  <w:sz w:val="18"/>
                  <w:szCs w:val="18"/>
                </w:rPr>
                <w:t>OFICIALÍA MAYOR</w:t>
              </w:r>
            </w:p>
          </w:sdtContent>
        </w:sdt>
        <w:sdt>
          <w:sdtPr>
            <w:rPr>
              <w:rFonts w:ascii="Arial" w:hAnsi="Arial" w:cs="Arial"/>
              <w:sz w:val="18"/>
              <w:szCs w:val="18"/>
            </w:rPr>
            <w:alias w:val="Asunto"/>
            <w:tag w:val=""/>
            <w:id w:val="129448280"/>
            <w:dataBinding w:prefixMappings="xmlns:ns0='http://purl.org/dc/elements/1.1/' xmlns:ns1='http://schemas.openxmlformats.org/package/2006/metadata/core-properties' " w:xpath="/ns1:coreProperties[1]/ns0:subject[1]" w:storeItemID="{6C3C8BC8-F283-45AE-878A-BAB7291924A1}"/>
            <w:text/>
          </w:sdtPr>
          <w:sdtEndPr/>
          <w:sdtContent>
            <w:p w:rsidR="007377BC" w:rsidRPr="008E1514" w:rsidRDefault="007377BC" w:rsidP="008D622B">
              <w:pPr>
                <w:spacing w:before="240"/>
                <w:rPr>
                  <w:rFonts w:ascii="Arial" w:hAnsi="Arial" w:cs="Arial"/>
                  <w:b/>
                  <w:sz w:val="18"/>
                  <w:szCs w:val="18"/>
                </w:rPr>
              </w:pPr>
              <w:r w:rsidRPr="00A21F15">
                <w:rPr>
                  <w:rFonts w:ascii="Arial" w:hAnsi="Arial" w:cs="Arial"/>
                  <w:sz w:val="18"/>
                  <w:szCs w:val="18"/>
                </w:rPr>
                <w:t>UNIDAD DE TECNOLOGÍAS DE INFORMACIÓN Y COMUNICACIONES</w:t>
              </w:r>
            </w:p>
          </w:sdtContent>
        </w:sdt>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652" w:type="pct"/>
          <w:vAlign w:val="center"/>
        </w:tcPr>
        <w:p w:rsidR="00EB3F37" w:rsidRPr="008E1514" w:rsidRDefault="00797AAC" w:rsidP="008D622B">
          <w:pPr>
            <w:ind w:right="58"/>
            <w:jc w:val="right"/>
            <w:rPr>
              <w:rFonts w:ascii="Arial" w:hAnsi="Arial" w:cs="Arial"/>
              <w:sz w:val="18"/>
              <w:szCs w:val="18"/>
            </w:rPr>
          </w:pP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CC02EC">
            <w:rPr>
              <w:rFonts w:ascii="Arial" w:hAnsi="Arial" w:cs="Arial"/>
              <w:noProof/>
              <w:snapToGrid w:val="0"/>
              <w:sz w:val="18"/>
              <w:szCs w:val="18"/>
            </w:rPr>
            <w:t>5</w:t>
          </w:r>
          <w:r w:rsidRPr="008E1514">
            <w:rPr>
              <w:rFonts w:ascii="Arial" w:hAnsi="Arial" w:cs="Arial"/>
              <w:snapToGrid w:val="0"/>
              <w:sz w:val="18"/>
              <w:szCs w:val="18"/>
            </w:rPr>
            <w:fldChar w:fldCharType="end"/>
          </w:r>
          <w:r w:rsidR="00EB3F37" w:rsidRPr="008E1514">
            <w:rPr>
              <w:rFonts w:ascii="Arial" w:hAnsi="Arial" w:cs="Arial"/>
              <w:snapToGrid w:val="0"/>
              <w:sz w:val="18"/>
              <w:szCs w:val="18"/>
            </w:rPr>
            <w:t xml:space="preserve"> </w:t>
          </w:r>
          <w:r w:rsidR="00EB3F37">
            <w:rPr>
              <w:rFonts w:ascii="Arial" w:hAnsi="Arial" w:cs="Arial"/>
              <w:snapToGrid w:val="0"/>
              <w:sz w:val="18"/>
              <w:szCs w:val="18"/>
            </w:rPr>
            <w:t>de</w:t>
          </w:r>
          <w:r w:rsidR="00EB3F37"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CC02EC">
            <w:rPr>
              <w:rFonts w:ascii="Arial" w:hAnsi="Arial" w:cs="Arial"/>
              <w:noProof/>
              <w:snapToGrid w:val="0"/>
              <w:sz w:val="18"/>
              <w:szCs w:val="18"/>
            </w:rPr>
            <w:t>7</w:t>
          </w:r>
          <w:r w:rsidRPr="008E1514">
            <w:rPr>
              <w:rFonts w:ascii="Arial" w:hAnsi="Arial" w:cs="Arial"/>
              <w:snapToGrid w:val="0"/>
              <w:sz w:val="18"/>
              <w:szCs w:val="18"/>
            </w:rPr>
            <w:fldChar w:fldCharType="end"/>
          </w:r>
        </w:p>
      </w:tc>
    </w:tr>
    <w:tr w:rsidR="00EB3F37" w:rsidRPr="008E1514" w:rsidTr="00C80959">
      <w:trPr>
        <w:trHeight w:val="264"/>
      </w:trPr>
      <w:tc>
        <w:tcPr>
          <w:tcW w:w="652" w:type="pct"/>
          <w:vMerge/>
          <w:vAlign w:val="center"/>
        </w:tcPr>
        <w:p w:rsidR="00EB3F37" w:rsidRPr="008E1514" w:rsidRDefault="00EB3F37" w:rsidP="00CF0AB7">
          <w:pPr>
            <w:rPr>
              <w:rFonts w:ascii="Arial" w:hAnsi="Arial" w:cs="Arial"/>
              <w:sz w:val="18"/>
              <w:szCs w:val="18"/>
              <w:lang w:val="en-US"/>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w:t>
          </w:r>
          <w:proofErr w:type="spellStart"/>
          <w:r w:rsidRPr="008E1514">
            <w:rPr>
              <w:rFonts w:ascii="Arial" w:hAnsi="Arial" w:cs="Arial"/>
              <w:sz w:val="18"/>
              <w:szCs w:val="18"/>
            </w:rPr>
            <w:t>A</w:t>
          </w:r>
          <w:r>
            <w:rPr>
              <w:rFonts w:ascii="Arial" w:hAnsi="Arial" w:cs="Arial"/>
              <w:sz w:val="18"/>
              <w:szCs w:val="18"/>
            </w:rPr>
            <w:t>ct</w:t>
          </w:r>
          <w:proofErr w:type="spellEnd"/>
        </w:p>
      </w:tc>
      <w:tc>
        <w:tcPr>
          <w:tcW w:w="652" w:type="pct"/>
          <w:vAlign w:val="center"/>
        </w:tcPr>
        <w:p w:rsidR="00EB3F37" w:rsidRPr="008E1514" w:rsidRDefault="0051150B" w:rsidP="00554211">
          <w:pPr>
            <w:ind w:right="58"/>
            <w:jc w:val="right"/>
            <w:rPr>
              <w:rFonts w:ascii="Arial" w:hAnsi="Arial" w:cs="Arial"/>
              <w:sz w:val="18"/>
              <w:szCs w:val="18"/>
            </w:rPr>
          </w:pPr>
          <w:r>
            <w:rPr>
              <w:rFonts w:ascii="Arial" w:hAnsi="Arial" w:cs="Arial"/>
              <w:sz w:val="18"/>
              <w:szCs w:val="18"/>
            </w:rPr>
            <w:t>DST-0</w:t>
          </w:r>
          <w:r w:rsidR="00554211">
            <w:rPr>
              <w:rFonts w:ascii="Arial" w:hAnsi="Arial" w:cs="Arial"/>
              <w:sz w:val="18"/>
              <w:szCs w:val="18"/>
            </w:rPr>
            <w:t>9</w:t>
          </w:r>
        </w:p>
      </w:tc>
    </w:tr>
    <w:tr w:rsidR="00EB3F37" w:rsidRPr="008E1514" w:rsidTr="00C80959">
      <w:trPr>
        <w:trHeight w:val="264"/>
      </w:trPr>
      <w:tc>
        <w:tcPr>
          <w:tcW w:w="652" w:type="pct"/>
          <w:vMerge/>
          <w:vAlign w:val="center"/>
        </w:tcPr>
        <w:p w:rsidR="00EB3F37" w:rsidRPr="008E1514" w:rsidRDefault="00EB3F37" w:rsidP="00CF0AB7">
          <w:pPr>
            <w:rPr>
              <w:rFonts w:ascii="Arial" w:hAnsi="Arial" w:cs="Arial"/>
              <w:sz w:val="18"/>
              <w:szCs w:val="18"/>
              <w:lang w:val="en-US"/>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w:t>
          </w:r>
        </w:p>
      </w:tc>
      <w:tc>
        <w:tcPr>
          <w:tcW w:w="652" w:type="pct"/>
          <w:vAlign w:val="center"/>
        </w:tcPr>
        <w:p w:rsidR="00EB3F37" w:rsidRPr="008E1514" w:rsidRDefault="00EB3F37" w:rsidP="008D622B">
          <w:pPr>
            <w:ind w:right="58"/>
            <w:jc w:val="right"/>
            <w:rPr>
              <w:rFonts w:ascii="Arial" w:hAnsi="Arial" w:cs="Arial"/>
              <w:sz w:val="18"/>
              <w:szCs w:val="18"/>
            </w:rPr>
          </w:pPr>
          <w:r w:rsidRPr="008E1514">
            <w:rPr>
              <w:rFonts w:ascii="Arial" w:hAnsi="Arial" w:cs="Arial"/>
              <w:sz w:val="18"/>
              <w:szCs w:val="18"/>
            </w:rPr>
            <w:t>1.0</w:t>
          </w:r>
        </w:p>
      </w:tc>
    </w:tr>
    <w:tr w:rsidR="00EB3F37" w:rsidRPr="008E1514" w:rsidTr="00C80959">
      <w:trPr>
        <w:trHeight w:val="263"/>
      </w:trPr>
      <w:tc>
        <w:tcPr>
          <w:tcW w:w="652" w:type="pct"/>
          <w:vMerge/>
          <w:vAlign w:val="center"/>
        </w:tcPr>
        <w:p w:rsidR="00EB3F37" w:rsidRPr="008E1514" w:rsidRDefault="00EB3F37" w:rsidP="00CF0AB7">
          <w:pPr>
            <w:rPr>
              <w:rFonts w:ascii="Arial" w:hAnsi="Arial" w:cs="Arial"/>
              <w:sz w:val="18"/>
              <w:szCs w:val="18"/>
            </w:rPr>
          </w:pPr>
        </w:p>
      </w:tc>
      <w:tc>
        <w:tcPr>
          <w:tcW w:w="2826" w:type="pct"/>
          <w:vMerge/>
          <w:vAlign w:val="center"/>
        </w:tcPr>
        <w:p w:rsidR="00EB3F37" w:rsidRPr="008E1514" w:rsidRDefault="00EB3F37" w:rsidP="00CF0AB7">
          <w:pPr>
            <w:rPr>
              <w:rFonts w:ascii="Arial" w:hAnsi="Arial" w:cs="Arial"/>
              <w:b/>
              <w:sz w:val="18"/>
              <w:szCs w:val="18"/>
            </w:rPr>
          </w:pPr>
        </w:p>
      </w:tc>
      <w:tc>
        <w:tcPr>
          <w:tcW w:w="870" w:type="pct"/>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w:t>
          </w:r>
        </w:p>
      </w:tc>
      <w:tc>
        <w:tcPr>
          <w:tcW w:w="652" w:type="pct"/>
          <w:vAlign w:val="center"/>
        </w:tcPr>
        <w:p w:rsidR="00EB3F37" w:rsidRPr="008E1514" w:rsidRDefault="00E73BC4" w:rsidP="008D622B">
          <w:pPr>
            <w:ind w:right="58"/>
            <w:jc w:val="right"/>
            <w:rPr>
              <w:rFonts w:ascii="Arial" w:hAnsi="Arial" w:cs="Arial"/>
              <w:sz w:val="18"/>
              <w:szCs w:val="18"/>
            </w:rPr>
          </w:pPr>
          <w:r>
            <w:rPr>
              <w:rFonts w:ascii="Arial" w:hAnsi="Arial" w:cs="Arial"/>
              <w:sz w:val="18"/>
              <w:szCs w:val="18"/>
            </w:rPr>
            <w:t>Abr</w:t>
          </w:r>
          <w:r w:rsidR="0051150B">
            <w:rPr>
              <w:rFonts w:ascii="Arial" w:hAnsi="Arial" w:cs="Arial"/>
              <w:sz w:val="18"/>
              <w:szCs w:val="18"/>
            </w:rPr>
            <w:t>-2011</w:t>
          </w:r>
        </w:p>
      </w:tc>
    </w:tr>
    <w:tr w:rsidR="007377BC" w:rsidRPr="008E1514" w:rsidTr="00C80959">
      <w:trPr>
        <w:trHeight w:val="264"/>
      </w:trPr>
      <w:tc>
        <w:tcPr>
          <w:tcW w:w="652" w:type="pct"/>
          <w:vMerge/>
          <w:vAlign w:val="center"/>
        </w:tcPr>
        <w:p w:rsidR="007377BC" w:rsidRPr="008E1514" w:rsidRDefault="007377BC" w:rsidP="00CF0AB7">
          <w:pPr>
            <w:rPr>
              <w:rFonts w:ascii="Arial" w:hAnsi="Arial" w:cs="Arial"/>
              <w:sz w:val="18"/>
              <w:szCs w:val="18"/>
            </w:rPr>
          </w:pPr>
        </w:p>
      </w:tc>
      <w:sdt>
        <w:sdtPr>
          <w:rPr>
            <w:rFonts w:ascii="Arial" w:hAnsi="Arial" w:cs="Arial"/>
            <w:sz w:val="18"/>
            <w:szCs w:val="18"/>
          </w:rPr>
          <w:alias w:val="Palabras clave"/>
          <w:tag w:val=""/>
          <w:id w:val="554485"/>
          <w:dataBinding w:prefixMappings="xmlns:ns0='http://purl.org/dc/elements/1.1/' xmlns:ns1='http://schemas.openxmlformats.org/package/2006/metadata/core-properties' " w:xpath="/ns1:coreProperties[1]/ns1:keywords[1]" w:storeItemID="{6C3C8BC8-F283-45AE-878A-BAB7291924A1}"/>
          <w:text/>
        </w:sdtPr>
        <w:sdtEndPr/>
        <w:sdtContent>
          <w:tc>
            <w:tcPr>
              <w:tcW w:w="2826" w:type="pct"/>
              <w:vAlign w:val="center"/>
            </w:tcPr>
            <w:p w:rsidR="007377BC" w:rsidRPr="008E1514" w:rsidRDefault="007377BC" w:rsidP="007377BC">
              <w:pPr>
                <w:rPr>
                  <w:rFonts w:ascii="Arial" w:hAnsi="Arial" w:cs="Arial"/>
                  <w:sz w:val="18"/>
                  <w:szCs w:val="18"/>
                </w:rPr>
              </w:pPr>
              <w:r>
                <w:rPr>
                  <w:rFonts w:ascii="Arial" w:hAnsi="Arial" w:cs="Arial"/>
                  <w:sz w:val="18"/>
                  <w:szCs w:val="18"/>
                </w:rPr>
                <w:t>&lt;Nomenclatura del Proyecto&gt;</w:t>
              </w:r>
            </w:p>
          </w:tc>
        </w:sdtContent>
      </w:sdt>
      <w:tc>
        <w:tcPr>
          <w:tcW w:w="1522" w:type="pct"/>
          <w:gridSpan w:val="2"/>
          <w:vAlign w:val="center"/>
        </w:tcPr>
        <w:p w:rsidR="007377BC" w:rsidRPr="008E1514" w:rsidRDefault="0051150B" w:rsidP="008D622B">
          <w:pPr>
            <w:ind w:right="58"/>
            <w:jc w:val="center"/>
            <w:rPr>
              <w:rFonts w:ascii="Arial" w:hAnsi="Arial" w:cs="Arial"/>
              <w:sz w:val="18"/>
              <w:szCs w:val="18"/>
            </w:rPr>
          </w:pPr>
          <w:r>
            <w:rPr>
              <w:rFonts w:ascii="Arial" w:hAnsi="Arial" w:cs="Arial"/>
              <w:sz w:val="18"/>
              <w:szCs w:val="18"/>
            </w:rPr>
            <w:t>N/A</w:t>
          </w:r>
        </w:p>
      </w:tc>
    </w:tr>
    <w:tr w:rsidR="007377BC" w:rsidRPr="008E1514" w:rsidTr="00C80959">
      <w:trPr>
        <w:trHeight w:val="264"/>
      </w:trPr>
      <w:tc>
        <w:tcPr>
          <w:tcW w:w="652" w:type="pct"/>
          <w:vMerge/>
          <w:vAlign w:val="center"/>
        </w:tcPr>
        <w:p w:rsidR="007377BC" w:rsidRPr="008E1514" w:rsidRDefault="007377BC" w:rsidP="00CF0AB7">
          <w:pPr>
            <w:rPr>
              <w:rFonts w:ascii="Arial" w:hAnsi="Arial" w:cs="Arial"/>
              <w:sz w:val="18"/>
              <w:szCs w:val="18"/>
            </w:rPr>
          </w:pPr>
        </w:p>
      </w:tc>
      <w:sdt>
        <w:sdtPr>
          <w:rPr>
            <w:rFonts w:ascii="Arial" w:hAnsi="Arial" w:cs="Arial"/>
            <w:b/>
            <w:sz w:val="18"/>
            <w:szCs w:val="18"/>
          </w:rPr>
          <w:alias w:val="Título"/>
          <w:tag w:val=""/>
          <w:id w:val="-140514540"/>
          <w:dataBinding w:prefixMappings="xmlns:ns0='http://purl.org/dc/elements/1.1/' xmlns:ns1='http://schemas.openxmlformats.org/package/2006/metadata/core-properties' " w:xpath="/ns1:coreProperties[1]/ns0:title[1]" w:storeItemID="{6C3C8BC8-F283-45AE-878A-BAB7291924A1}"/>
          <w:text/>
        </w:sdtPr>
        <w:sdtEndPr/>
        <w:sdtContent>
          <w:tc>
            <w:tcPr>
              <w:tcW w:w="2826" w:type="pct"/>
              <w:vAlign w:val="center"/>
            </w:tcPr>
            <w:p w:rsidR="007377BC" w:rsidRDefault="00A02575" w:rsidP="00CF0AB7">
              <w:pPr>
                <w:rPr>
                  <w:rFonts w:ascii="Arial" w:hAnsi="Arial" w:cs="Arial"/>
                  <w:sz w:val="18"/>
                  <w:szCs w:val="18"/>
                </w:rPr>
              </w:pPr>
              <w:r>
                <w:rPr>
                  <w:rFonts w:ascii="Arial" w:hAnsi="Arial" w:cs="Arial"/>
                  <w:b/>
                  <w:sz w:val="18"/>
                  <w:szCs w:val="18"/>
                </w:rPr>
                <w:t>Diagrama de Objetos</w:t>
              </w:r>
            </w:p>
          </w:tc>
        </w:sdtContent>
      </w:sdt>
      <w:tc>
        <w:tcPr>
          <w:tcW w:w="1522" w:type="pct"/>
          <w:gridSpan w:val="2"/>
          <w:vAlign w:val="center"/>
        </w:tcPr>
        <w:p w:rsidR="007377BC" w:rsidRPr="00F52984" w:rsidRDefault="00E73BC4" w:rsidP="00A02575">
          <w:pPr>
            <w:ind w:right="58"/>
            <w:jc w:val="center"/>
            <w:rPr>
              <w:rFonts w:ascii="Arial" w:hAnsi="Arial" w:cs="Arial"/>
              <w:sz w:val="18"/>
              <w:szCs w:val="18"/>
            </w:rPr>
          </w:pPr>
          <w:r>
            <w:rPr>
              <w:rFonts w:ascii="Arial" w:hAnsi="Arial" w:cs="Arial"/>
              <w:sz w:val="18"/>
              <w:szCs w:val="18"/>
            </w:rPr>
            <w:t>DST</w:t>
          </w:r>
          <w:r w:rsidR="00A02575">
            <w:rPr>
              <w:rFonts w:ascii="Arial" w:hAnsi="Arial" w:cs="Arial"/>
              <w:sz w:val="18"/>
              <w:szCs w:val="18"/>
            </w:rPr>
            <w:t>DOB</w:t>
          </w:r>
        </w:p>
      </w:tc>
    </w:tr>
  </w:tbl>
  <w:p w:rsidR="00461F6D" w:rsidRDefault="00461F6D" w:rsidP="00D251B4">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0244A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740EA7" w:rsidP="00740EA7">
          <w:pPr>
            <w:pStyle w:val="Encabezado"/>
            <w:spacing w:before="240" w:after="240"/>
          </w:pPr>
          <w:r w:rsidRPr="00740EA7">
            <w:rPr>
              <w:noProof/>
              <w:lang w:eastAsia="es-MX"/>
            </w:rPr>
            <w:drawing>
              <wp:inline distT="0" distB="0" distL="0" distR="0" wp14:anchorId="419D5316" wp14:editId="4B894976">
                <wp:extent cx="1066800" cy="6858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60DC2F3C"/>
    <w:lvl w:ilvl="0">
      <w:start w:val="1"/>
      <w:numFmt w:val="decimal"/>
      <w:lvlText w:val="%1."/>
      <w:lvlJc w:val="left"/>
      <w:pPr>
        <w:tabs>
          <w:tab w:val="num" w:pos="1492"/>
        </w:tabs>
        <w:ind w:left="1492" w:hanging="360"/>
      </w:pPr>
    </w:lvl>
  </w:abstractNum>
  <w:abstractNum w:abstractNumId="2">
    <w:nsid w:val="FFFFFF7D"/>
    <w:multiLevelType w:val="singleLevel"/>
    <w:tmpl w:val="A6BCE488"/>
    <w:lvl w:ilvl="0">
      <w:start w:val="1"/>
      <w:numFmt w:val="decimal"/>
      <w:lvlText w:val="%1."/>
      <w:lvlJc w:val="left"/>
      <w:pPr>
        <w:tabs>
          <w:tab w:val="num" w:pos="1209"/>
        </w:tabs>
        <w:ind w:left="1209" w:hanging="360"/>
      </w:pPr>
    </w:lvl>
  </w:abstractNum>
  <w:abstractNum w:abstractNumId="3">
    <w:nsid w:val="FFFFFF7E"/>
    <w:multiLevelType w:val="singleLevel"/>
    <w:tmpl w:val="C060A74C"/>
    <w:lvl w:ilvl="0">
      <w:start w:val="1"/>
      <w:numFmt w:val="decimal"/>
      <w:lvlText w:val="%1."/>
      <w:lvlJc w:val="left"/>
      <w:pPr>
        <w:tabs>
          <w:tab w:val="num" w:pos="926"/>
        </w:tabs>
        <w:ind w:left="926" w:hanging="360"/>
      </w:pPr>
    </w:lvl>
  </w:abstractNum>
  <w:abstractNum w:abstractNumId="4">
    <w:nsid w:val="FFFFFF7F"/>
    <w:multiLevelType w:val="singleLevel"/>
    <w:tmpl w:val="F7F61EBE"/>
    <w:lvl w:ilvl="0">
      <w:start w:val="1"/>
      <w:numFmt w:val="decimal"/>
      <w:lvlText w:val="%1."/>
      <w:lvlJc w:val="left"/>
      <w:pPr>
        <w:tabs>
          <w:tab w:val="num" w:pos="643"/>
        </w:tabs>
        <w:ind w:left="643" w:hanging="360"/>
      </w:pPr>
    </w:lvl>
  </w:abstractNum>
  <w:abstractNum w:abstractNumId="5">
    <w:nsid w:val="FFFFFF80"/>
    <w:multiLevelType w:val="singleLevel"/>
    <w:tmpl w:val="0958CBB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4F1653DC"/>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1EA8F4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A0C051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0B3A1734"/>
    <w:lvl w:ilvl="0">
      <w:start w:val="1"/>
      <w:numFmt w:val="decimal"/>
      <w:lvlText w:val="%1."/>
      <w:lvlJc w:val="left"/>
      <w:pPr>
        <w:tabs>
          <w:tab w:val="num" w:pos="360"/>
        </w:tabs>
        <w:ind w:left="360" w:hanging="360"/>
      </w:pPr>
    </w:lvl>
  </w:abstractNum>
  <w:abstractNum w:abstractNumId="10">
    <w:nsid w:val="FFFFFF89"/>
    <w:multiLevelType w:val="singleLevel"/>
    <w:tmpl w:val="AF1A0F52"/>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8806AD50"/>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2FA64E8"/>
    <w:multiLevelType w:val="hybridMultilevel"/>
    <w:tmpl w:val="A7DEA1C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nsid w:val="06872C67"/>
    <w:multiLevelType w:val="hybridMultilevel"/>
    <w:tmpl w:val="4E9C3AE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4">
    <w:nsid w:val="0CD03574"/>
    <w:multiLevelType w:val="hybridMultilevel"/>
    <w:tmpl w:val="F93AB48E"/>
    <w:lvl w:ilvl="0" w:tplc="4B4C0316">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5">
    <w:nsid w:val="2A3D14EE"/>
    <w:multiLevelType w:val="hybridMultilevel"/>
    <w:tmpl w:val="4D7AA55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6">
    <w:nsid w:val="52E00FDA"/>
    <w:multiLevelType w:val="hybridMultilevel"/>
    <w:tmpl w:val="9DC2A8B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7">
    <w:nsid w:val="5437782C"/>
    <w:multiLevelType w:val="hybridMultilevel"/>
    <w:tmpl w:val="F976E30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8">
    <w:nsid w:val="5EF94434"/>
    <w:multiLevelType w:val="hybridMultilevel"/>
    <w:tmpl w:val="A3E6316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19">
    <w:nsid w:val="75AF1AEE"/>
    <w:multiLevelType w:val="hybridMultilevel"/>
    <w:tmpl w:val="CC6CC0FC"/>
    <w:lvl w:ilvl="0" w:tplc="2CAE8F70">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20">
    <w:nsid w:val="7C0106AC"/>
    <w:multiLevelType w:val="hybridMultilevel"/>
    <w:tmpl w:val="35B02F6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19"/>
  </w:num>
  <w:num w:numId="13">
    <w:abstractNumId w:val="18"/>
  </w:num>
  <w:num w:numId="14">
    <w:abstractNumId w:val="14"/>
  </w:num>
  <w:num w:numId="15">
    <w:abstractNumId w:val="11"/>
  </w:num>
  <w:num w:numId="16">
    <w:abstractNumId w:val="17"/>
  </w:num>
  <w:num w:numId="17">
    <w:abstractNumId w:val="16"/>
  </w:num>
  <w:num w:numId="18">
    <w:abstractNumId w:val="13"/>
  </w:num>
  <w:num w:numId="19">
    <w:abstractNumId w:val="20"/>
  </w:num>
  <w:num w:numId="20">
    <w:abstractNumId w:val="15"/>
  </w:num>
  <w:num w:numId="21">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AB3A03"/>
    <w:rsid w:val="00007B85"/>
    <w:rsid w:val="00012BDB"/>
    <w:rsid w:val="00013AC2"/>
    <w:rsid w:val="00021CB0"/>
    <w:rsid w:val="000244A4"/>
    <w:rsid w:val="00025172"/>
    <w:rsid w:val="00032154"/>
    <w:rsid w:val="00043412"/>
    <w:rsid w:val="000458E7"/>
    <w:rsid w:val="0005627D"/>
    <w:rsid w:val="00057DC5"/>
    <w:rsid w:val="0006177C"/>
    <w:rsid w:val="00074E81"/>
    <w:rsid w:val="00096168"/>
    <w:rsid w:val="0009754B"/>
    <w:rsid w:val="000A42C4"/>
    <w:rsid w:val="000B2130"/>
    <w:rsid w:val="000B2953"/>
    <w:rsid w:val="000B6656"/>
    <w:rsid w:val="000B7E79"/>
    <w:rsid w:val="000C07B9"/>
    <w:rsid w:val="000D2AC1"/>
    <w:rsid w:val="000D4F75"/>
    <w:rsid w:val="000E0A90"/>
    <w:rsid w:val="000E0FDE"/>
    <w:rsid w:val="000F58B3"/>
    <w:rsid w:val="00106F72"/>
    <w:rsid w:val="00107B9B"/>
    <w:rsid w:val="0011083B"/>
    <w:rsid w:val="00121CA6"/>
    <w:rsid w:val="00133359"/>
    <w:rsid w:val="00140B8A"/>
    <w:rsid w:val="00141FF4"/>
    <w:rsid w:val="00144189"/>
    <w:rsid w:val="001571DD"/>
    <w:rsid w:val="001642DE"/>
    <w:rsid w:val="001719F5"/>
    <w:rsid w:val="0017290C"/>
    <w:rsid w:val="001857DE"/>
    <w:rsid w:val="001878FE"/>
    <w:rsid w:val="001A0257"/>
    <w:rsid w:val="001A2428"/>
    <w:rsid w:val="001A4996"/>
    <w:rsid w:val="001A7707"/>
    <w:rsid w:val="001B0AC5"/>
    <w:rsid w:val="001C0ECF"/>
    <w:rsid w:val="001C25E4"/>
    <w:rsid w:val="001D0DDA"/>
    <w:rsid w:val="001D5961"/>
    <w:rsid w:val="001E09C7"/>
    <w:rsid w:val="001E19CE"/>
    <w:rsid w:val="001E3ACE"/>
    <w:rsid w:val="001E7483"/>
    <w:rsid w:val="001F6557"/>
    <w:rsid w:val="00210570"/>
    <w:rsid w:val="002118FA"/>
    <w:rsid w:val="002215C1"/>
    <w:rsid w:val="002263B8"/>
    <w:rsid w:val="002327CC"/>
    <w:rsid w:val="00237DA6"/>
    <w:rsid w:val="00245C23"/>
    <w:rsid w:val="002575CA"/>
    <w:rsid w:val="00262AED"/>
    <w:rsid w:val="00262F0B"/>
    <w:rsid w:val="0026555A"/>
    <w:rsid w:val="0026557F"/>
    <w:rsid w:val="00277330"/>
    <w:rsid w:val="00281401"/>
    <w:rsid w:val="00294CF2"/>
    <w:rsid w:val="00297019"/>
    <w:rsid w:val="002C4FD1"/>
    <w:rsid w:val="002C57D5"/>
    <w:rsid w:val="002D1B07"/>
    <w:rsid w:val="002D1EA0"/>
    <w:rsid w:val="002E39B4"/>
    <w:rsid w:val="002E4261"/>
    <w:rsid w:val="002F52F1"/>
    <w:rsid w:val="002F5F12"/>
    <w:rsid w:val="00304614"/>
    <w:rsid w:val="00324381"/>
    <w:rsid w:val="00340367"/>
    <w:rsid w:val="003415B9"/>
    <w:rsid w:val="003427C9"/>
    <w:rsid w:val="00351EBC"/>
    <w:rsid w:val="003564D0"/>
    <w:rsid w:val="0036422B"/>
    <w:rsid w:val="00366D56"/>
    <w:rsid w:val="003858F2"/>
    <w:rsid w:val="00390EE0"/>
    <w:rsid w:val="003A1F7F"/>
    <w:rsid w:val="003A4E7A"/>
    <w:rsid w:val="003A4FD8"/>
    <w:rsid w:val="003A6006"/>
    <w:rsid w:val="003B0058"/>
    <w:rsid w:val="003B3FF5"/>
    <w:rsid w:val="003B7AD0"/>
    <w:rsid w:val="003C20F1"/>
    <w:rsid w:val="003D2621"/>
    <w:rsid w:val="003E53A2"/>
    <w:rsid w:val="003F0660"/>
    <w:rsid w:val="003F38BC"/>
    <w:rsid w:val="00405AD1"/>
    <w:rsid w:val="00417FCC"/>
    <w:rsid w:val="00420E6C"/>
    <w:rsid w:val="00426148"/>
    <w:rsid w:val="004270DF"/>
    <w:rsid w:val="004332E6"/>
    <w:rsid w:val="00437769"/>
    <w:rsid w:val="00451FA5"/>
    <w:rsid w:val="00453940"/>
    <w:rsid w:val="00460064"/>
    <w:rsid w:val="00461F6D"/>
    <w:rsid w:val="004734AE"/>
    <w:rsid w:val="00475E0F"/>
    <w:rsid w:val="00476068"/>
    <w:rsid w:val="004A0441"/>
    <w:rsid w:val="004A3A4D"/>
    <w:rsid w:val="004A521A"/>
    <w:rsid w:val="004C03BD"/>
    <w:rsid w:val="004C29FD"/>
    <w:rsid w:val="004C5559"/>
    <w:rsid w:val="004D73EA"/>
    <w:rsid w:val="004E6494"/>
    <w:rsid w:val="004E68C2"/>
    <w:rsid w:val="004E78B8"/>
    <w:rsid w:val="004F03D9"/>
    <w:rsid w:val="004F15EA"/>
    <w:rsid w:val="004F3631"/>
    <w:rsid w:val="005006EB"/>
    <w:rsid w:val="00505882"/>
    <w:rsid w:val="0051150B"/>
    <w:rsid w:val="00517F90"/>
    <w:rsid w:val="005332BA"/>
    <w:rsid w:val="00537CDA"/>
    <w:rsid w:val="00545ACE"/>
    <w:rsid w:val="00550EB6"/>
    <w:rsid w:val="00554211"/>
    <w:rsid w:val="005562D8"/>
    <w:rsid w:val="0055733C"/>
    <w:rsid w:val="0056024E"/>
    <w:rsid w:val="0056342A"/>
    <w:rsid w:val="00576931"/>
    <w:rsid w:val="00582CB9"/>
    <w:rsid w:val="0058423B"/>
    <w:rsid w:val="005868F9"/>
    <w:rsid w:val="00587AF3"/>
    <w:rsid w:val="005948B8"/>
    <w:rsid w:val="005A7756"/>
    <w:rsid w:val="005B4B02"/>
    <w:rsid w:val="005C1BD0"/>
    <w:rsid w:val="00601214"/>
    <w:rsid w:val="00601261"/>
    <w:rsid w:val="0062624C"/>
    <w:rsid w:val="00640AA9"/>
    <w:rsid w:val="00645ADD"/>
    <w:rsid w:val="0064679B"/>
    <w:rsid w:val="0065013A"/>
    <w:rsid w:val="00652160"/>
    <w:rsid w:val="00664769"/>
    <w:rsid w:val="006704F7"/>
    <w:rsid w:val="006765A3"/>
    <w:rsid w:val="00680087"/>
    <w:rsid w:val="00683362"/>
    <w:rsid w:val="00684E78"/>
    <w:rsid w:val="006907CD"/>
    <w:rsid w:val="006A6756"/>
    <w:rsid w:val="006B1977"/>
    <w:rsid w:val="006B226F"/>
    <w:rsid w:val="006B3AB7"/>
    <w:rsid w:val="006C5F63"/>
    <w:rsid w:val="006C7C9A"/>
    <w:rsid w:val="006D2993"/>
    <w:rsid w:val="006F295C"/>
    <w:rsid w:val="007054A3"/>
    <w:rsid w:val="00706277"/>
    <w:rsid w:val="00706498"/>
    <w:rsid w:val="0071609F"/>
    <w:rsid w:val="00724D58"/>
    <w:rsid w:val="00726783"/>
    <w:rsid w:val="00730A65"/>
    <w:rsid w:val="007345B4"/>
    <w:rsid w:val="007364D3"/>
    <w:rsid w:val="0073710D"/>
    <w:rsid w:val="007377BC"/>
    <w:rsid w:val="00740EA7"/>
    <w:rsid w:val="0074321D"/>
    <w:rsid w:val="00745DB2"/>
    <w:rsid w:val="007604C1"/>
    <w:rsid w:val="0076442D"/>
    <w:rsid w:val="00776383"/>
    <w:rsid w:val="00785161"/>
    <w:rsid w:val="0079072A"/>
    <w:rsid w:val="007937D6"/>
    <w:rsid w:val="00793B8C"/>
    <w:rsid w:val="00797AAC"/>
    <w:rsid w:val="007A1D24"/>
    <w:rsid w:val="007A7FC7"/>
    <w:rsid w:val="007B1227"/>
    <w:rsid w:val="007B3E4F"/>
    <w:rsid w:val="007C1EBF"/>
    <w:rsid w:val="007D0DAB"/>
    <w:rsid w:val="007D2377"/>
    <w:rsid w:val="007D28B2"/>
    <w:rsid w:val="007D39EF"/>
    <w:rsid w:val="007D5C31"/>
    <w:rsid w:val="007D6152"/>
    <w:rsid w:val="007E0D40"/>
    <w:rsid w:val="007E694D"/>
    <w:rsid w:val="007F210E"/>
    <w:rsid w:val="00800677"/>
    <w:rsid w:val="00810450"/>
    <w:rsid w:val="00813819"/>
    <w:rsid w:val="00815A3E"/>
    <w:rsid w:val="00821820"/>
    <w:rsid w:val="00831D46"/>
    <w:rsid w:val="00833463"/>
    <w:rsid w:val="00835565"/>
    <w:rsid w:val="00835D5D"/>
    <w:rsid w:val="008363CD"/>
    <w:rsid w:val="0083752E"/>
    <w:rsid w:val="008429B0"/>
    <w:rsid w:val="00843E0A"/>
    <w:rsid w:val="00846956"/>
    <w:rsid w:val="008478E2"/>
    <w:rsid w:val="00852802"/>
    <w:rsid w:val="00853111"/>
    <w:rsid w:val="00860B4F"/>
    <w:rsid w:val="008673F1"/>
    <w:rsid w:val="0087316D"/>
    <w:rsid w:val="0088093F"/>
    <w:rsid w:val="008824BD"/>
    <w:rsid w:val="00883297"/>
    <w:rsid w:val="0088476D"/>
    <w:rsid w:val="0088736D"/>
    <w:rsid w:val="0089185F"/>
    <w:rsid w:val="008A46D1"/>
    <w:rsid w:val="008C26EB"/>
    <w:rsid w:val="008C411B"/>
    <w:rsid w:val="008C45BF"/>
    <w:rsid w:val="008C4E92"/>
    <w:rsid w:val="008C55AF"/>
    <w:rsid w:val="008D3F47"/>
    <w:rsid w:val="008D622B"/>
    <w:rsid w:val="008D7D99"/>
    <w:rsid w:val="008E390E"/>
    <w:rsid w:val="008F3AFA"/>
    <w:rsid w:val="009037C7"/>
    <w:rsid w:val="00903BE2"/>
    <w:rsid w:val="009104B6"/>
    <w:rsid w:val="00910A4A"/>
    <w:rsid w:val="00916D8C"/>
    <w:rsid w:val="00926605"/>
    <w:rsid w:val="00926A66"/>
    <w:rsid w:val="009332C2"/>
    <w:rsid w:val="0094052F"/>
    <w:rsid w:val="00946DD0"/>
    <w:rsid w:val="00950A31"/>
    <w:rsid w:val="00955BF5"/>
    <w:rsid w:val="00962269"/>
    <w:rsid w:val="00973403"/>
    <w:rsid w:val="0099387B"/>
    <w:rsid w:val="00996763"/>
    <w:rsid w:val="009A5E66"/>
    <w:rsid w:val="009B091A"/>
    <w:rsid w:val="009B7DF2"/>
    <w:rsid w:val="009C6CE2"/>
    <w:rsid w:val="009D259E"/>
    <w:rsid w:val="009E22DD"/>
    <w:rsid w:val="00A02575"/>
    <w:rsid w:val="00A05AAF"/>
    <w:rsid w:val="00A07F37"/>
    <w:rsid w:val="00A1091D"/>
    <w:rsid w:val="00A13451"/>
    <w:rsid w:val="00A14C8B"/>
    <w:rsid w:val="00A17583"/>
    <w:rsid w:val="00A1767E"/>
    <w:rsid w:val="00A2031A"/>
    <w:rsid w:val="00A21F15"/>
    <w:rsid w:val="00A42C9D"/>
    <w:rsid w:val="00A50033"/>
    <w:rsid w:val="00A653FB"/>
    <w:rsid w:val="00A66002"/>
    <w:rsid w:val="00A7161E"/>
    <w:rsid w:val="00A7535E"/>
    <w:rsid w:val="00A76B7E"/>
    <w:rsid w:val="00A77338"/>
    <w:rsid w:val="00A81329"/>
    <w:rsid w:val="00A85189"/>
    <w:rsid w:val="00AA30B9"/>
    <w:rsid w:val="00AB0DAB"/>
    <w:rsid w:val="00AB2A3D"/>
    <w:rsid w:val="00AB39D0"/>
    <w:rsid w:val="00AB3A03"/>
    <w:rsid w:val="00AC33C0"/>
    <w:rsid w:val="00AD6184"/>
    <w:rsid w:val="00AD6978"/>
    <w:rsid w:val="00AE3BF9"/>
    <w:rsid w:val="00AF2D50"/>
    <w:rsid w:val="00B06382"/>
    <w:rsid w:val="00B12BBF"/>
    <w:rsid w:val="00B16C8F"/>
    <w:rsid w:val="00B17ECF"/>
    <w:rsid w:val="00B20CEC"/>
    <w:rsid w:val="00B22CFE"/>
    <w:rsid w:val="00B32178"/>
    <w:rsid w:val="00B35E4B"/>
    <w:rsid w:val="00B4124B"/>
    <w:rsid w:val="00B4136F"/>
    <w:rsid w:val="00B43D41"/>
    <w:rsid w:val="00B45463"/>
    <w:rsid w:val="00B46373"/>
    <w:rsid w:val="00B6247C"/>
    <w:rsid w:val="00B77222"/>
    <w:rsid w:val="00B777DC"/>
    <w:rsid w:val="00B81146"/>
    <w:rsid w:val="00B90B8A"/>
    <w:rsid w:val="00B96C1E"/>
    <w:rsid w:val="00BA2BC8"/>
    <w:rsid w:val="00BB1214"/>
    <w:rsid w:val="00BB4A46"/>
    <w:rsid w:val="00BB7C44"/>
    <w:rsid w:val="00BC4910"/>
    <w:rsid w:val="00BC6349"/>
    <w:rsid w:val="00BD63CA"/>
    <w:rsid w:val="00BE42F5"/>
    <w:rsid w:val="00BF3D55"/>
    <w:rsid w:val="00C020D1"/>
    <w:rsid w:val="00C04C9E"/>
    <w:rsid w:val="00C27B0D"/>
    <w:rsid w:val="00C37A4F"/>
    <w:rsid w:val="00C41D92"/>
    <w:rsid w:val="00C46932"/>
    <w:rsid w:val="00C46D52"/>
    <w:rsid w:val="00C5339D"/>
    <w:rsid w:val="00C574FE"/>
    <w:rsid w:val="00C611C4"/>
    <w:rsid w:val="00C614B2"/>
    <w:rsid w:val="00C63B0B"/>
    <w:rsid w:val="00C64FF0"/>
    <w:rsid w:val="00C7186B"/>
    <w:rsid w:val="00C80959"/>
    <w:rsid w:val="00C90B9D"/>
    <w:rsid w:val="00C9783D"/>
    <w:rsid w:val="00CA12B3"/>
    <w:rsid w:val="00CA2152"/>
    <w:rsid w:val="00CA40FE"/>
    <w:rsid w:val="00CA6699"/>
    <w:rsid w:val="00CC02EC"/>
    <w:rsid w:val="00CC26C4"/>
    <w:rsid w:val="00CD21E2"/>
    <w:rsid w:val="00CD3866"/>
    <w:rsid w:val="00CD448A"/>
    <w:rsid w:val="00CE41DF"/>
    <w:rsid w:val="00CE595D"/>
    <w:rsid w:val="00CF7190"/>
    <w:rsid w:val="00D001EC"/>
    <w:rsid w:val="00D02CA5"/>
    <w:rsid w:val="00D11878"/>
    <w:rsid w:val="00D170A6"/>
    <w:rsid w:val="00D2147D"/>
    <w:rsid w:val="00D21E9A"/>
    <w:rsid w:val="00D23996"/>
    <w:rsid w:val="00D251B4"/>
    <w:rsid w:val="00D26E29"/>
    <w:rsid w:val="00D311EE"/>
    <w:rsid w:val="00D34733"/>
    <w:rsid w:val="00D46C01"/>
    <w:rsid w:val="00D513C7"/>
    <w:rsid w:val="00D57650"/>
    <w:rsid w:val="00D6272C"/>
    <w:rsid w:val="00D663F1"/>
    <w:rsid w:val="00DA039B"/>
    <w:rsid w:val="00DA44DF"/>
    <w:rsid w:val="00DA5574"/>
    <w:rsid w:val="00DB1D1F"/>
    <w:rsid w:val="00DB4B75"/>
    <w:rsid w:val="00DC57D2"/>
    <w:rsid w:val="00DD1B31"/>
    <w:rsid w:val="00DF05CD"/>
    <w:rsid w:val="00DF1455"/>
    <w:rsid w:val="00DF5E15"/>
    <w:rsid w:val="00DF6507"/>
    <w:rsid w:val="00E01895"/>
    <w:rsid w:val="00E01A1D"/>
    <w:rsid w:val="00E07D55"/>
    <w:rsid w:val="00E14DAB"/>
    <w:rsid w:val="00E16055"/>
    <w:rsid w:val="00E2730D"/>
    <w:rsid w:val="00E30048"/>
    <w:rsid w:val="00E37844"/>
    <w:rsid w:val="00E37BFA"/>
    <w:rsid w:val="00E44527"/>
    <w:rsid w:val="00E4460E"/>
    <w:rsid w:val="00E4596E"/>
    <w:rsid w:val="00E45B35"/>
    <w:rsid w:val="00E55B0B"/>
    <w:rsid w:val="00E60158"/>
    <w:rsid w:val="00E60D2D"/>
    <w:rsid w:val="00E61AB4"/>
    <w:rsid w:val="00E70852"/>
    <w:rsid w:val="00E73BC4"/>
    <w:rsid w:val="00E749F6"/>
    <w:rsid w:val="00E74EC8"/>
    <w:rsid w:val="00E809A1"/>
    <w:rsid w:val="00E932A3"/>
    <w:rsid w:val="00EA18A6"/>
    <w:rsid w:val="00EA1EEA"/>
    <w:rsid w:val="00EA2FB5"/>
    <w:rsid w:val="00EA547C"/>
    <w:rsid w:val="00EA782E"/>
    <w:rsid w:val="00EB0088"/>
    <w:rsid w:val="00EB3F37"/>
    <w:rsid w:val="00EB6B20"/>
    <w:rsid w:val="00EC2F7E"/>
    <w:rsid w:val="00ED30CC"/>
    <w:rsid w:val="00ED65A3"/>
    <w:rsid w:val="00EE11D0"/>
    <w:rsid w:val="00EF3B74"/>
    <w:rsid w:val="00EF56F7"/>
    <w:rsid w:val="00EF6004"/>
    <w:rsid w:val="00F2165D"/>
    <w:rsid w:val="00F307C5"/>
    <w:rsid w:val="00F40449"/>
    <w:rsid w:val="00F52984"/>
    <w:rsid w:val="00F54741"/>
    <w:rsid w:val="00F56919"/>
    <w:rsid w:val="00F577D1"/>
    <w:rsid w:val="00F60D00"/>
    <w:rsid w:val="00F624DC"/>
    <w:rsid w:val="00F62689"/>
    <w:rsid w:val="00F85E94"/>
    <w:rsid w:val="00F879FD"/>
    <w:rsid w:val="00FB577B"/>
    <w:rsid w:val="00FC4A21"/>
    <w:rsid w:val="00FC61DF"/>
    <w:rsid w:val="00FC70A9"/>
    <w:rsid w:val="00FD0333"/>
    <w:rsid w:val="00FE5BFA"/>
    <w:rsid w:val="00FF4AF5"/>
    <w:rsid w:val="00FF757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4C9E"/>
  </w:style>
  <w:style w:type="paragraph" w:styleId="Ttulo1">
    <w:name w:val="heading 1"/>
    <w:basedOn w:val="Normal"/>
    <w:next w:val="Normal"/>
    <w:link w:val="Ttulo1Car"/>
    <w:autoRedefine/>
    <w:qFormat/>
    <w:rsid w:val="00E30048"/>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E30048"/>
    <w:pPr>
      <w:numPr>
        <w:ilvl w:val="1"/>
      </w:numPr>
      <w:outlineLvl w:val="1"/>
    </w:pPr>
  </w:style>
  <w:style w:type="paragraph" w:styleId="Ttulo3">
    <w:name w:val="heading 3"/>
    <w:basedOn w:val="Ttulo1"/>
    <w:next w:val="Normal"/>
    <w:link w:val="Ttulo3Car"/>
    <w:autoRedefine/>
    <w:qFormat/>
    <w:rsid w:val="00E30048"/>
    <w:pPr>
      <w:numPr>
        <w:ilvl w:val="2"/>
      </w:numPr>
      <w:outlineLvl w:val="2"/>
    </w:pPr>
  </w:style>
  <w:style w:type="paragraph" w:styleId="Ttulo4">
    <w:name w:val="heading 4"/>
    <w:basedOn w:val="Ttulo1"/>
    <w:next w:val="Normal"/>
    <w:link w:val="Ttulo4Car"/>
    <w:autoRedefine/>
    <w:qFormat/>
    <w:rsid w:val="00E30048"/>
    <w:pPr>
      <w:numPr>
        <w:ilvl w:val="3"/>
      </w:numPr>
      <w:outlineLvl w:val="3"/>
    </w:pPr>
  </w:style>
  <w:style w:type="paragraph" w:styleId="Ttulo5">
    <w:name w:val="heading 5"/>
    <w:basedOn w:val="Normal"/>
    <w:next w:val="Normal"/>
    <w:link w:val="Ttulo5Car"/>
    <w:autoRedefine/>
    <w:qFormat/>
    <w:rsid w:val="00E30048"/>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E30048"/>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E30048"/>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E30048"/>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E30048"/>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lang w:eastAsia="es-MX"/>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FC61DF"/>
    <w:pPr>
      <w:spacing w:after="120" w:line="240" w:lineRule="atLeast"/>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E30048"/>
    <w:rPr>
      <w:rFonts w:ascii="Arial" w:eastAsia="MS Mincho" w:hAnsi="Arial" w:cs="Times New Roman"/>
      <w:b/>
      <w:sz w:val="20"/>
      <w:szCs w:val="20"/>
    </w:rPr>
  </w:style>
  <w:style w:type="character" w:customStyle="1" w:styleId="Ttulo2Car">
    <w:name w:val="Título 2 Car"/>
    <w:basedOn w:val="Fuentedeprrafopredeter"/>
    <w:link w:val="Ttulo2"/>
    <w:rsid w:val="00E30048"/>
    <w:rPr>
      <w:rFonts w:ascii="Arial" w:eastAsia="MS Mincho" w:hAnsi="Arial" w:cs="Times New Roman"/>
      <w:b/>
      <w:sz w:val="20"/>
      <w:szCs w:val="20"/>
    </w:rPr>
  </w:style>
  <w:style w:type="character" w:customStyle="1" w:styleId="Ttulo3Car">
    <w:name w:val="Título 3 Car"/>
    <w:basedOn w:val="Fuentedeprrafopredeter"/>
    <w:link w:val="Ttulo3"/>
    <w:rsid w:val="00E30048"/>
    <w:rPr>
      <w:rFonts w:ascii="Arial" w:eastAsia="MS Mincho" w:hAnsi="Arial" w:cs="Times New Roman"/>
      <w:b/>
      <w:sz w:val="20"/>
      <w:szCs w:val="20"/>
    </w:rPr>
  </w:style>
  <w:style w:type="character" w:customStyle="1" w:styleId="Ttulo4Car">
    <w:name w:val="Título 4 Car"/>
    <w:basedOn w:val="Fuentedeprrafopredeter"/>
    <w:link w:val="Ttulo4"/>
    <w:rsid w:val="00E30048"/>
    <w:rPr>
      <w:rFonts w:ascii="Arial" w:eastAsia="MS Mincho" w:hAnsi="Arial" w:cs="Times New Roman"/>
      <w:b/>
      <w:sz w:val="20"/>
      <w:szCs w:val="20"/>
    </w:rPr>
  </w:style>
  <w:style w:type="character" w:customStyle="1" w:styleId="Ttulo5Car">
    <w:name w:val="Título 5 Car"/>
    <w:basedOn w:val="Fuentedeprrafopredeter"/>
    <w:link w:val="Ttulo5"/>
    <w:rsid w:val="00E30048"/>
    <w:rPr>
      <w:rFonts w:ascii="Arial" w:eastAsia="MS Mincho" w:hAnsi="Arial" w:cs="Times New Roman"/>
      <w:b/>
      <w:sz w:val="20"/>
      <w:szCs w:val="18"/>
    </w:rPr>
  </w:style>
  <w:style w:type="character" w:customStyle="1" w:styleId="Ttulo6Car">
    <w:name w:val="Título 6 Car"/>
    <w:basedOn w:val="Fuentedeprrafopredeter"/>
    <w:link w:val="Ttulo6"/>
    <w:rsid w:val="00E30048"/>
    <w:rPr>
      <w:rFonts w:ascii="Arial" w:eastAsia="MS Mincho" w:hAnsi="Arial" w:cs="Times New Roman"/>
      <w:b/>
      <w:sz w:val="20"/>
      <w:szCs w:val="20"/>
    </w:rPr>
  </w:style>
  <w:style w:type="character" w:customStyle="1" w:styleId="Ttulo7Car">
    <w:name w:val="Título 7 Car"/>
    <w:basedOn w:val="Fuentedeprrafopredeter"/>
    <w:link w:val="Ttulo7"/>
    <w:rsid w:val="00E30048"/>
    <w:rPr>
      <w:rFonts w:ascii="Arial" w:eastAsia="MS Mincho" w:hAnsi="Arial" w:cs="Times New Roman"/>
      <w:b/>
      <w:sz w:val="20"/>
      <w:szCs w:val="20"/>
    </w:rPr>
  </w:style>
  <w:style w:type="character" w:customStyle="1" w:styleId="Ttulo8Car">
    <w:name w:val="Título 8 Car"/>
    <w:basedOn w:val="Fuentedeprrafopredeter"/>
    <w:link w:val="Ttulo8"/>
    <w:rsid w:val="00E30048"/>
    <w:rPr>
      <w:rFonts w:ascii="Arial" w:eastAsia="MS Mincho" w:hAnsi="Arial" w:cs="Times New Roman"/>
      <w:b/>
      <w:sz w:val="20"/>
      <w:szCs w:val="20"/>
    </w:rPr>
  </w:style>
  <w:style w:type="character" w:customStyle="1" w:styleId="Ttulo9Car">
    <w:name w:val="Título 9 Car"/>
    <w:basedOn w:val="Fuentedeprrafopredeter"/>
    <w:link w:val="Ttulo9"/>
    <w:rsid w:val="00E30048"/>
    <w:rPr>
      <w:rFonts w:ascii="Arial" w:eastAsia="MS Mincho" w:hAnsi="Arial" w:cs="Times New Roman"/>
      <w:b/>
      <w:sz w:val="20"/>
      <w:szCs w:val="20"/>
    </w:rPr>
  </w:style>
  <w:style w:type="character" w:styleId="Refdecomentario">
    <w:name w:val="annotation reference"/>
    <w:basedOn w:val="Fuentedeprrafopredeter"/>
    <w:uiPriority w:val="99"/>
    <w:semiHidden/>
    <w:unhideWhenUsed/>
    <w:rsid w:val="00C611C4"/>
    <w:rPr>
      <w:sz w:val="16"/>
      <w:szCs w:val="16"/>
    </w:rPr>
  </w:style>
  <w:style w:type="paragraph" w:styleId="Textocomentario">
    <w:name w:val="annotation text"/>
    <w:basedOn w:val="Normal"/>
    <w:link w:val="TextocomentarioCar"/>
    <w:uiPriority w:val="99"/>
    <w:semiHidden/>
    <w:unhideWhenUsed/>
    <w:rsid w:val="00C611C4"/>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C611C4"/>
    <w:rPr>
      <w:sz w:val="20"/>
      <w:szCs w:val="20"/>
    </w:rPr>
  </w:style>
  <w:style w:type="paragraph" w:styleId="Asuntodelcomentario">
    <w:name w:val="annotation subject"/>
    <w:basedOn w:val="Textocomentario"/>
    <w:next w:val="Textocomentario"/>
    <w:link w:val="AsuntodelcomentarioCar"/>
    <w:uiPriority w:val="99"/>
    <w:semiHidden/>
    <w:unhideWhenUsed/>
    <w:rsid w:val="00C611C4"/>
    <w:rPr>
      <w:b/>
      <w:bCs/>
    </w:rPr>
  </w:style>
  <w:style w:type="character" w:customStyle="1" w:styleId="AsuntodelcomentarioCar">
    <w:name w:val="Asunto del comentario Car"/>
    <w:basedOn w:val="TextocomentarioCar"/>
    <w:link w:val="Asuntodelcomentario"/>
    <w:uiPriority w:val="99"/>
    <w:semiHidden/>
    <w:rsid w:val="00C611C4"/>
    <w:rPr>
      <w:b/>
      <w:bCs/>
      <w:sz w:val="20"/>
      <w:szCs w:val="20"/>
    </w:rPr>
  </w:style>
  <w:style w:type="paragraph" w:styleId="Subttulo">
    <w:name w:val="Subtitle"/>
    <w:basedOn w:val="Normal"/>
    <w:next w:val="Normal"/>
    <w:link w:val="SubttuloCar"/>
    <w:qFormat/>
    <w:rsid w:val="000B2953"/>
    <w:pPr>
      <w:numPr>
        <w:ilvl w:val="1"/>
      </w:numPr>
      <w:spacing w:after="0" w:line="240" w:lineRule="auto"/>
      <w:jc w:val="both"/>
    </w:pPr>
    <w:rPr>
      <w:rFonts w:asciiTheme="majorHAnsi" w:eastAsiaTheme="majorEastAsia" w:hAnsiTheme="majorHAnsi" w:cstheme="majorBidi"/>
      <w:b/>
      <w:iCs/>
      <w:color w:val="000000" w:themeColor="text1"/>
      <w:spacing w:val="15"/>
      <w:sz w:val="36"/>
      <w:szCs w:val="24"/>
    </w:rPr>
  </w:style>
  <w:style w:type="character" w:customStyle="1" w:styleId="SubttuloCar">
    <w:name w:val="Subtítulo Car"/>
    <w:basedOn w:val="Fuentedeprrafopredeter"/>
    <w:link w:val="Subttulo"/>
    <w:rsid w:val="000B2953"/>
    <w:rPr>
      <w:rFonts w:asciiTheme="majorHAnsi" w:eastAsiaTheme="majorEastAsia" w:hAnsiTheme="majorHAnsi" w:cstheme="majorBidi"/>
      <w:b/>
      <w:iCs/>
      <w:color w:val="000000" w:themeColor="text1"/>
      <w:spacing w:val="15"/>
      <w:sz w:val="36"/>
      <w:szCs w:val="24"/>
    </w:rPr>
  </w:style>
  <w:style w:type="paragraph" w:styleId="TDC1">
    <w:name w:val="toc 1"/>
    <w:basedOn w:val="Normal"/>
    <w:next w:val="Normal"/>
    <w:autoRedefine/>
    <w:uiPriority w:val="39"/>
    <w:rsid w:val="007604C1"/>
    <w:pPr>
      <w:widowControl w:val="0"/>
      <w:spacing w:before="240" w:after="60" w:line="240" w:lineRule="atLeast"/>
      <w:jc w:val="both"/>
    </w:pPr>
    <w:rPr>
      <w:rFonts w:ascii="Arial" w:eastAsia="MS Mincho" w:hAnsi="Arial" w:cs="Times New Roman"/>
      <w:sz w:val="20"/>
      <w:szCs w:val="20"/>
    </w:rPr>
  </w:style>
  <w:style w:type="paragraph" w:styleId="TDC2">
    <w:name w:val="toc 2"/>
    <w:basedOn w:val="Normal"/>
    <w:next w:val="Normal"/>
    <w:autoRedefine/>
    <w:uiPriority w:val="39"/>
    <w:rsid w:val="007604C1"/>
    <w:pPr>
      <w:widowControl w:val="0"/>
      <w:spacing w:after="0" w:line="240" w:lineRule="atLeast"/>
      <w:jc w:val="both"/>
    </w:pPr>
    <w:rPr>
      <w:rFonts w:ascii="Arial" w:eastAsia="MS Mincho" w:hAnsi="Arial" w:cs="Times New Roman"/>
      <w:sz w:val="20"/>
      <w:szCs w:val="20"/>
    </w:rPr>
  </w:style>
  <w:style w:type="character" w:styleId="Hipervnculo">
    <w:name w:val="Hyperlink"/>
    <w:basedOn w:val="Fuentedeprrafopredeter"/>
    <w:uiPriority w:val="99"/>
    <w:rsid w:val="007604C1"/>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1D0FCA1B93F4AEB983C1D8D3E14D498"/>
        <w:category>
          <w:name w:val="General"/>
          <w:gallery w:val="placeholder"/>
        </w:category>
        <w:types>
          <w:type w:val="bbPlcHdr"/>
        </w:types>
        <w:behaviors>
          <w:behavior w:val="content"/>
        </w:behaviors>
        <w:guid w:val="{686DA5EE-FD15-4570-8062-61DFC758E50F}"/>
      </w:docPartPr>
      <w:docPartBody>
        <w:p w:rsidR="00000000" w:rsidRDefault="0055462C">
          <w:pPr>
            <w:pStyle w:val="B1D0FCA1B93F4AEB983C1D8D3E14D498"/>
          </w:pPr>
          <w:r w:rsidRPr="00451920">
            <w:rPr>
              <w:rStyle w:val="Textodelmarcadordeposicin"/>
            </w:rPr>
            <w:t>[Palabras clave]</w:t>
          </w:r>
        </w:p>
      </w:docPartBody>
    </w:docPart>
    <w:docPart>
      <w:docPartPr>
        <w:name w:val="32213AF5A0714692A0F7259E4694A2E6"/>
        <w:category>
          <w:name w:val="General"/>
          <w:gallery w:val="placeholder"/>
        </w:category>
        <w:types>
          <w:type w:val="bbPlcHdr"/>
        </w:types>
        <w:behaviors>
          <w:behavior w:val="content"/>
        </w:behaviors>
        <w:guid w:val="{581D3563-2379-443E-A13C-D98C10D971A3}"/>
      </w:docPartPr>
      <w:docPartBody>
        <w:p w:rsidR="00000000" w:rsidRDefault="0055462C">
          <w:pPr>
            <w:pStyle w:val="32213AF5A0714692A0F7259E4694A2E6"/>
          </w:pPr>
          <w:r w:rsidRPr="00451920">
            <w:rPr>
              <w:rStyle w:val="Textodelmarcadordeposicin"/>
            </w:rPr>
            <w:t>[Título]</w:t>
          </w:r>
        </w:p>
      </w:docPartBody>
    </w:docPart>
    <w:docPart>
      <w:docPartPr>
        <w:name w:val="CCEEBCD9177D4199AB13D33811EBD15F"/>
        <w:category>
          <w:name w:val="General"/>
          <w:gallery w:val="placeholder"/>
        </w:category>
        <w:types>
          <w:type w:val="bbPlcHdr"/>
        </w:types>
        <w:behaviors>
          <w:behavior w:val="content"/>
        </w:behaviors>
        <w:guid w:val="{C0735106-6928-4EB2-91B9-DA79C2EC982A}"/>
      </w:docPartPr>
      <w:docPartBody>
        <w:p w:rsidR="00000000" w:rsidRDefault="0055462C">
          <w:pPr>
            <w:pStyle w:val="CCEEBCD9177D4199AB13D33811EBD15F"/>
          </w:pPr>
          <w:r w:rsidRPr="00711228">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462C"/>
    <w:rsid w:val="0055462C"/>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B1D0FCA1B93F4AEB983C1D8D3E14D498">
    <w:name w:val="B1D0FCA1B93F4AEB983C1D8D3E14D498"/>
  </w:style>
  <w:style w:type="paragraph" w:customStyle="1" w:styleId="32213AF5A0714692A0F7259E4694A2E6">
    <w:name w:val="32213AF5A0714692A0F7259E4694A2E6"/>
  </w:style>
  <w:style w:type="paragraph" w:customStyle="1" w:styleId="CCEEBCD9177D4199AB13D33811EBD15F">
    <w:name w:val="CCEEBCD9177D4199AB13D33811EBD15F"/>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B1D0FCA1B93F4AEB983C1D8D3E14D498">
    <w:name w:val="B1D0FCA1B93F4AEB983C1D8D3E14D498"/>
  </w:style>
  <w:style w:type="paragraph" w:customStyle="1" w:styleId="32213AF5A0714692A0F7259E4694A2E6">
    <w:name w:val="32213AF5A0714692A0F7259E4694A2E6"/>
  </w:style>
  <w:style w:type="paragraph" w:customStyle="1" w:styleId="CCEEBCD9177D4199AB13D33811EBD15F">
    <w:name w:val="CCEEBCD9177D4199AB13D33811EBD15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9703139-95F5-4484-8357-9637DAC8DB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5_7_2_DSTDOB Dolores</Template>
  <TotalTime>20</TotalTime>
  <Pages>7</Pages>
  <Words>640</Words>
  <Characters>3524</Characters>
  <Application>Microsoft Office Word</Application>
  <DocSecurity>0</DocSecurity>
  <Lines>29</Lines>
  <Paragraphs>8</Paragraphs>
  <ScaleCrop>false</ScaleCrop>
  <HeadingPairs>
    <vt:vector size="4" baseType="variant">
      <vt:variant>
        <vt:lpstr>Título</vt:lpstr>
      </vt:variant>
      <vt:variant>
        <vt:i4>1</vt:i4>
      </vt:variant>
      <vt:variant>
        <vt:lpstr>Títulos</vt:lpstr>
      </vt:variant>
      <vt:variant>
        <vt:i4>6</vt:i4>
      </vt:variant>
    </vt:vector>
  </HeadingPairs>
  <TitlesOfParts>
    <vt:vector size="7" baseType="lpstr">
      <vt:lpstr>Diagrama de Objetos</vt:lpstr>
      <vt:lpstr>Introducción</vt:lpstr>
      <vt:lpstr>    Objetivo</vt:lpstr>
      <vt:lpstr>    Definiciones, acrónimos y abreviaturas</vt:lpstr>
      <vt:lpstr>    Referencias</vt:lpstr>
      <vt:lpstr>Diagrama de objetos</vt:lpstr>
      <vt:lpstr>Firmas de elaboración, revisión y aprobación</vt:lpstr>
    </vt:vector>
  </TitlesOfParts>
  <Manager>OFICIALÍA MAYOR</Manager>
  <Company>SECRETARÍA DE COMUNICACIONES Y TRANSPORTES</Company>
  <LinksUpToDate>false</LinksUpToDate>
  <CharactersWithSpaces>4156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Diagrama de Objetos</dc:title>
  <dc:subject>UNIDAD DE TECNOLOGÍAS DE INFORMACIÓN Y COMUNICACIONES</dc:subject>
  <dc:creator>admin</dc:creator>
  <cp:keywords>&lt;Nomenclatura del Proyecto&gt;</cp:keywords>
  <dc:description>Nombre de Plantilla 5_7_2_Anexo15_Formato1_v1_0
Nombre estándar de Producto DST01 01 Modelo de Flujo de Negocio</dc:description>
  <cp:lastModifiedBy>admin</cp:lastModifiedBy>
  <cp:revision>4</cp:revision>
  <cp:lastPrinted>2011-05-25T20:07:00Z</cp:lastPrinted>
  <dcterms:created xsi:type="dcterms:W3CDTF">2011-05-25T19:51:00Z</dcterms:created>
  <dcterms:modified xsi:type="dcterms:W3CDTF">2011-05-25T20:11:00Z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