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25D2A9E32D2A4707951511A7A114A0C1"/>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BC26CD4AA4DD4685B00ED8FD15202C52"/>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3B3834" w:rsidP="00140B8A">
          <w:pPr>
            <w:pStyle w:val="bizNormal"/>
            <w:spacing w:after="240"/>
            <w:jc w:val="right"/>
            <w:rPr>
              <w:b/>
              <w:sz w:val="36"/>
              <w:szCs w:val="36"/>
              <w:lang w:val="es-MX"/>
            </w:rPr>
          </w:pPr>
          <w:r>
            <w:rPr>
              <w:b/>
              <w:sz w:val="36"/>
              <w:szCs w:val="36"/>
              <w:lang w:val="es-MX"/>
            </w:rPr>
            <w:t>Modelo de Datos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15A3E" w:rsidRDefault="00815A3E" w:rsidP="007B38CA">
      <w:pPr>
        <w:pStyle w:val="infoblue"/>
        <w:spacing w:after="240"/>
      </w:pPr>
      <w:r w:rsidRPr="00D0352F">
        <w:t>[</w:t>
      </w:r>
      <w:r w:rsidRPr="000C28C8">
        <w:t>Nota:</w:t>
      </w:r>
      <w:r w:rsidR="00EC5839" w:rsidRPr="00EC5839">
        <w:t xml:space="preserve"> </w:t>
      </w:r>
      <w:r w:rsidR="00EC5839" w:rsidRPr="000C28C8">
        <w:t xml:space="preserve">La siguiente plantilla se realizó con base en el </w:t>
      </w:r>
      <w:proofErr w:type="spellStart"/>
      <w:r w:rsidR="00EC5839">
        <w:t>Rational</w:t>
      </w:r>
      <w:proofErr w:type="spellEnd"/>
      <w:r w:rsidR="00EC5839">
        <w:t xml:space="preserve"> </w:t>
      </w:r>
      <w:proofErr w:type="spellStart"/>
      <w:r w:rsidR="00EC5839">
        <w:t>Unified</w:t>
      </w:r>
      <w:proofErr w:type="spellEnd"/>
      <w:r w:rsidR="00EC5839">
        <w:t xml:space="preserve"> </w:t>
      </w:r>
      <w:proofErr w:type="spellStart"/>
      <w:r w:rsidR="00EC5839">
        <w:t>Process</w:t>
      </w:r>
      <w:proofErr w:type="spellEnd"/>
      <w:r w:rsidR="00EC5839" w:rsidRPr="00D0352F">
        <w:t xml:space="preserve">. El texto encerrado en </w:t>
      </w:r>
      <w:proofErr w:type="spellStart"/>
      <w:r w:rsidR="00EC5839">
        <w:t>brackets</w:t>
      </w:r>
      <w:proofErr w:type="spellEnd"/>
      <w:r w:rsidR="00EC5839">
        <w:t xml:space="preserve"> y color azul [estilo=</w:t>
      </w:r>
      <w:proofErr w:type="spellStart"/>
      <w:r w:rsidR="00EC5839">
        <w:t>i</w:t>
      </w:r>
      <w:r w:rsidR="00EC5839" w:rsidRPr="00D0352F">
        <w:t>nfo</w:t>
      </w:r>
      <w:r w:rsidR="00EC5839">
        <w:t>b</w:t>
      </w:r>
      <w:r w:rsidR="00EC5839" w:rsidRPr="00D0352F">
        <w:t>lue</w:t>
      </w:r>
      <w:proofErr w:type="spellEnd"/>
      <w:r w:rsidR="00EC5839" w:rsidRPr="00D0352F">
        <w:t>], provee guías al autor y se deben borr</w:t>
      </w:r>
      <w:r w:rsidR="00EC5839">
        <w:t>ar para publicar el documento.</w:t>
      </w:r>
      <w:r w:rsidR="00EC5839" w:rsidRPr="00281642">
        <w:rPr>
          <w:rFonts w:cs="Arial"/>
        </w:rPr>
        <w:t xml:space="preserve"> </w:t>
      </w:r>
      <w:r w:rsidR="00EC5839">
        <w:rPr>
          <w:rFonts w:cs="Arial"/>
        </w:rPr>
        <w:t>El texto que se incluya después del comentario será en formato: Tipo de fuente: Arial, Estilo: Normal y tamaño: 10</w:t>
      </w:r>
      <w:r w:rsidRPr="00A64419">
        <w:t>.</w:t>
      </w:r>
    </w:p>
    <w:p w:rsidR="00815A3E" w:rsidRPr="003D73C0" w:rsidRDefault="00815A3E" w:rsidP="007B38CA">
      <w:pPr>
        <w:pStyle w:val="infoblue"/>
        <w:spacing w:after="24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7B38CA">
      <w:pPr>
        <w:pStyle w:val="infoblue"/>
        <w:spacing w:after="24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954D55">
        <w:t>E COMUNICACIONES Y TRANSPORTES”</w:t>
      </w:r>
      <w:r>
        <w:t>,</w:t>
      </w:r>
      <w:r w:rsidR="00954D55">
        <w:t xml:space="preserve"> </w:t>
      </w:r>
      <w:r>
        <w:t>el campo Administrador con el valor de “OFICIALÍA MAYOR”, el campo Asunto con el valor de “UNIDAD DE TECNOLOGÍAS DE INFORMACIÓN Y COMU</w:t>
      </w:r>
      <w:r w:rsidR="00EC5839">
        <w:t>NICACIONES”, el campo Palabras c</w:t>
      </w:r>
      <w:r>
        <w:t xml:space="preserve">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954D55">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15A3E" w:rsidRDefault="00815A3E" w:rsidP="00534929">
      <w:pPr>
        <w:pStyle w:val="infoblue"/>
        <w:spacing w:after="24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EC5839" w:rsidRDefault="00815A3E" w:rsidP="00FF617A">
      <w:pPr>
        <w:pStyle w:val="infoblue"/>
        <w:rPr>
          <w:b/>
        </w:rPr>
      </w:pPr>
      <w:r w:rsidRPr="00815A3E">
        <w:t>En la sección: Histórico de versiones, los datos: fecha, versión, descripción, autor, se refieren al documento.]</w:t>
      </w:r>
      <w:r w:rsidR="008C4E92" w:rsidRPr="00EC5839">
        <w:rPr>
          <w:b/>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EC5839" w:rsidTr="00EC5839">
        <w:trPr>
          <w:trHeight w:val="23"/>
          <w:tblHeader/>
        </w:trPr>
        <w:tc>
          <w:tcPr>
            <w:tcW w:w="646" w:type="pct"/>
            <w:tcBorders>
              <w:bottom w:val="single" w:sz="4" w:space="0" w:color="000000" w:themeColor="text1"/>
            </w:tcBorders>
            <w:shd w:val="clear" w:color="auto" w:fill="76923C" w:themeFill="accent3" w:themeFillShade="BF"/>
            <w:vAlign w:val="center"/>
            <w:hideMark/>
          </w:tcPr>
          <w:p w:rsidR="008C4E92" w:rsidRPr="00EC5839" w:rsidRDefault="008C4E92" w:rsidP="00664769">
            <w:pPr>
              <w:pStyle w:val="Tabletext"/>
              <w:spacing w:after="0"/>
              <w:jc w:val="center"/>
              <w:rPr>
                <w:rFonts w:ascii="Arial" w:hAnsi="Arial" w:cs="Arial"/>
                <w:b/>
                <w:color w:val="FFFFFF" w:themeColor="background1"/>
              </w:rPr>
            </w:pPr>
            <w:r w:rsidRPr="00EC5839">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EC5839" w:rsidRDefault="008C4E92" w:rsidP="00664769">
            <w:pPr>
              <w:pStyle w:val="Tabletext"/>
              <w:spacing w:after="0"/>
              <w:jc w:val="center"/>
              <w:rPr>
                <w:rFonts w:ascii="Arial" w:hAnsi="Arial" w:cs="Arial"/>
                <w:b/>
                <w:color w:val="FFFFFF" w:themeColor="background1"/>
              </w:rPr>
            </w:pPr>
            <w:r w:rsidRPr="00EC5839">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EC5839" w:rsidRDefault="008C4E92" w:rsidP="00664769">
            <w:pPr>
              <w:pStyle w:val="Tabletext"/>
              <w:spacing w:after="0"/>
              <w:jc w:val="center"/>
              <w:rPr>
                <w:rFonts w:ascii="Arial" w:hAnsi="Arial" w:cs="Arial"/>
                <w:b/>
                <w:color w:val="FFFFFF" w:themeColor="background1"/>
              </w:rPr>
            </w:pPr>
            <w:r w:rsidRPr="00EC5839">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EC5839" w:rsidRDefault="008C4E92" w:rsidP="00664769">
            <w:pPr>
              <w:pStyle w:val="Tabletext"/>
              <w:spacing w:after="0"/>
              <w:jc w:val="center"/>
              <w:rPr>
                <w:rFonts w:ascii="Arial" w:hAnsi="Arial" w:cs="Arial"/>
                <w:b/>
                <w:color w:val="FFFFFF" w:themeColor="background1"/>
              </w:rPr>
            </w:pPr>
            <w:r w:rsidRPr="00EC5839">
              <w:rPr>
                <w:rFonts w:ascii="Arial" w:hAnsi="Arial" w:cs="Arial"/>
                <w:b/>
                <w:color w:val="FFFFFF" w:themeColor="background1"/>
              </w:rPr>
              <w:t>Autor</w:t>
            </w:r>
          </w:p>
        </w:tc>
      </w:tr>
      <w:tr w:rsidR="008C4E92" w:rsidRPr="00EC5839" w:rsidTr="00664769">
        <w:trPr>
          <w:trHeight w:val="23"/>
        </w:trPr>
        <w:tc>
          <w:tcPr>
            <w:tcW w:w="646" w:type="pct"/>
            <w:vAlign w:val="center"/>
            <w:hideMark/>
          </w:tcPr>
          <w:p w:rsidR="008C4E92" w:rsidRPr="00EC5839" w:rsidRDefault="00B17ECF" w:rsidP="000B7E79">
            <w:pPr>
              <w:pStyle w:val="Tabletext"/>
              <w:spacing w:after="0"/>
              <w:jc w:val="center"/>
              <w:rPr>
                <w:rFonts w:ascii="Arial" w:hAnsi="Arial" w:cs="Arial"/>
              </w:rPr>
            </w:pPr>
            <w:r w:rsidRPr="00EC5839">
              <w:rPr>
                <w:rFonts w:ascii="Arial" w:hAnsi="Arial" w:cs="Arial"/>
                <w:iCs/>
                <w:color w:val="000000" w:themeColor="text1"/>
                <w:lang w:val="es-ES"/>
              </w:rPr>
              <w:t>&lt;</w:t>
            </w:r>
            <w:proofErr w:type="spellStart"/>
            <w:r w:rsidRPr="00EC5839">
              <w:rPr>
                <w:rFonts w:ascii="Arial" w:hAnsi="Arial" w:cs="Arial"/>
                <w:iCs/>
                <w:color w:val="000000" w:themeColor="text1"/>
                <w:lang w:val="es-ES"/>
              </w:rPr>
              <w:t>dd</w:t>
            </w:r>
            <w:proofErr w:type="spellEnd"/>
            <w:r w:rsidRPr="00EC5839">
              <w:rPr>
                <w:rFonts w:ascii="Arial" w:hAnsi="Arial" w:cs="Arial"/>
                <w:iCs/>
                <w:color w:val="000000" w:themeColor="text1"/>
                <w:lang w:val="es-ES"/>
              </w:rPr>
              <w:t>/mm/</w:t>
            </w:r>
            <w:proofErr w:type="spellStart"/>
            <w:r w:rsidRPr="00EC5839">
              <w:rPr>
                <w:rFonts w:ascii="Arial" w:hAnsi="Arial" w:cs="Arial"/>
                <w:iCs/>
                <w:color w:val="000000" w:themeColor="text1"/>
                <w:lang w:val="es-ES"/>
              </w:rPr>
              <w:t>aaaa</w:t>
            </w:r>
            <w:proofErr w:type="spellEnd"/>
            <w:r w:rsidRPr="00EC5839">
              <w:rPr>
                <w:rFonts w:ascii="Arial" w:hAnsi="Arial" w:cs="Arial"/>
                <w:iCs/>
                <w:color w:val="000000" w:themeColor="text1"/>
                <w:lang w:val="es-ES"/>
              </w:rPr>
              <w:t>&gt;</w:t>
            </w:r>
          </w:p>
        </w:tc>
        <w:tc>
          <w:tcPr>
            <w:tcW w:w="645" w:type="pct"/>
            <w:vAlign w:val="center"/>
            <w:hideMark/>
          </w:tcPr>
          <w:p w:rsidR="008C4E92" w:rsidRPr="00EC5839" w:rsidRDefault="00B17ECF" w:rsidP="000B7E79">
            <w:pPr>
              <w:pStyle w:val="Tabletext"/>
              <w:spacing w:after="0"/>
              <w:jc w:val="center"/>
              <w:rPr>
                <w:rFonts w:ascii="Arial" w:hAnsi="Arial" w:cs="Arial"/>
              </w:rPr>
            </w:pPr>
            <w:r w:rsidRPr="00EC5839">
              <w:rPr>
                <w:rFonts w:ascii="Arial" w:hAnsi="Arial" w:cs="Arial"/>
                <w:iCs/>
                <w:color w:val="000000" w:themeColor="text1"/>
                <w:lang w:val="es-ES"/>
              </w:rPr>
              <w:t>&lt;X.X&gt;</w:t>
            </w:r>
          </w:p>
        </w:tc>
        <w:tc>
          <w:tcPr>
            <w:tcW w:w="2204" w:type="pct"/>
            <w:vAlign w:val="center"/>
            <w:hideMark/>
          </w:tcPr>
          <w:p w:rsidR="008C4E92" w:rsidRPr="00EC5839" w:rsidRDefault="008C4E92" w:rsidP="00664769">
            <w:pPr>
              <w:pStyle w:val="Tabletext"/>
              <w:spacing w:after="0"/>
              <w:jc w:val="left"/>
              <w:rPr>
                <w:rFonts w:ascii="Arial" w:hAnsi="Arial" w:cs="Arial"/>
              </w:rPr>
            </w:pPr>
          </w:p>
        </w:tc>
        <w:tc>
          <w:tcPr>
            <w:tcW w:w="1505" w:type="pct"/>
            <w:vAlign w:val="center"/>
            <w:hideMark/>
          </w:tcPr>
          <w:p w:rsidR="008C4E92" w:rsidRPr="00EC5839" w:rsidRDefault="008C4E92" w:rsidP="00664769">
            <w:pPr>
              <w:pStyle w:val="Tabletext"/>
              <w:spacing w:after="0"/>
              <w:jc w:val="left"/>
              <w:rPr>
                <w:rFonts w:ascii="Arial" w:hAnsi="Arial" w:cs="Arial"/>
              </w:rPr>
            </w:pPr>
          </w:p>
        </w:tc>
      </w:tr>
      <w:tr w:rsidR="00102E65" w:rsidRPr="00EC5839" w:rsidTr="00664769">
        <w:trPr>
          <w:trHeight w:val="23"/>
        </w:trPr>
        <w:tc>
          <w:tcPr>
            <w:tcW w:w="646" w:type="pct"/>
            <w:vAlign w:val="center"/>
          </w:tcPr>
          <w:p w:rsidR="00102E65" w:rsidRPr="00EC5839" w:rsidRDefault="00102E65" w:rsidP="000B7E79">
            <w:pPr>
              <w:pStyle w:val="Tabletext"/>
              <w:spacing w:after="0"/>
              <w:jc w:val="center"/>
              <w:rPr>
                <w:rFonts w:ascii="Arial" w:hAnsi="Arial" w:cs="Arial"/>
                <w:iCs/>
                <w:color w:val="000000" w:themeColor="text1"/>
                <w:lang w:val="es-ES"/>
              </w:rPr>
            </w:pPr>
          </w:p>
        </w:tc>
        <w:tc>
          <w:tcPr>
            <w:tcW w:w="645" w:type="pct"/>
            <w:vAlign w:val="center"/>
          </w:tcPr>
          <w:p w:rsidR="00102E65" w:rsidRPr="00EC5839" w:rsidRDefault="00102E65" w:rsidP="000B7E79">
            <w:pPr>
              <w:pStyle w:val="Tabletext"/>
              <w:spacing w:after="0"/>
              <w:jc w:val="center"/>
              <w:rPr>
                <w:rFonts w:ascii="Arial" w:hAnsi="Arial" w:cs="Arial"/>
                <w:iCs/>
                <w:color w:val="000000" w:themeColor="text1"/>
                <w:lang w:val="es-ES"/>
              </w:rPr>
            </w:pPr>
          </w:p>
        </w:tc>
        <w:tc>
          <w:tcPr>
            <w:tcW w:w="2204" w:type="pct"/>
            <w:vAlign w:val="center"/>
          </w:tcPr>
          <w:p w:rsidR="00102E65" w:rsidRPr="00EC5839" w:rsidRDefault="00102E65" w:rsidP="00664769">
            <w:pPr>
              <w:pStyle w:val="Tabletext"/>
              <w:spacing w:after="0"/>
              <w:jc w:val="left"/>
              <w:rPr>
                <w:rFonts w:ascii="Arial" w:hAnsi="Arial" w:cs="Arial"/>
              </w:rPr>
            </w:pPr>
          </w:p>
        </w:tc>
        <w:tc>
          <w:tcPr>
            <w:tcW w:w="1505" w:type="pct"/>
            <w:vAlign w:val="center"/>
          </w:tcPr>
          <w:p w:rsidR="00102E65" w:rsidRPr="00EC5839" w:rsidRDefault="00102E65"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t>Tabla de Co</w:t>
      </w:r>
      <w:bookmarkStart w:id="0" w:name="_GoBack"/>
      <w:bookmarkEnd w:id="0"/>
      <w:r w:rsidRPr="00392B3B">
        <w:rPr>
          <w:rFonts w:ascii="Arial" w:hAnsi="Arial" w:cs="Arial"/>
        </w:rPr>
        <w:t>ntenido</w:t>
      </w:r>
    </w:p>
    <w:p w:rsidR="001233D3"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4114017" w:history="1">
        <w:r w:rsidR="001233D3" w:rsidRPr="004E287A">
          <w:rPr>
            <w:rStyle w:val="Hipervnculo"/>
            <w:noProof/>
          </w:rPr>
          <w:t>1.</w:t>
        </w:r>
        <w:r w:rsidR="001233D3">
          <w:rPr>
            <w:rFonts w:asciiTheme="minorHAnsi" w:eastAsiaTheme="minorEastAsia" w:hAnsiTheme="minorHAnsi" w:cstheme="minorBidi"/>
            <w:noProof/>
            <w:sz w:val="22"/>
            <w:szCs w:val="22"/>
            <w:lang w:eastAsia="es-MX"/>
          </w:rPr>
          <w:tab/>
        </w:r>
        <w:r w:rsidR="001233D3" w:rsidRPr="004E287A">
          <w:rPr>
            <w:rStyle w:val="Hipervnculo"/>
            <w:noProof/>
          </w:rPr>
          <w:t>Introducción</w:t>
        </w:r>
        <w:r w:rsidR="001233D3">
          <w:rPr>
            <w:noProof/>
            <w:webHidden/>
          </w:rPr>
          <w:tab/>
        </w:r>
        <w:r w:rsidR="001233D3">
          <w:rPr>
            <w:noProof/>
            <w:webHidden/>
          </w:rPr>
          <w:fldChar w:fldCharType="begin"/>
        </w:r>
        <w:r w:rsidR="001233D3">
          <w:rPr>
            <w:noProof/>
            <w:webHidden/>
          </w:rPr>
          <w:instrText xml:space="preserve"> PAGEREF _Toc294114017 \h </w:instrText>
        </w:r>
        <w:r w:rsidR="001233D3">
          <w:rPr>
            <w:noProof/>
            <w:webHidden/>
          </w:rPr>
        </w:r>
        <w:r w:rsidR="001233D3">
          <w:rPr>
            <w:noProof/>
            <w:webHidden/>
          </w:rPr>
          <w:fldChar w:fldCharType="separate"/>
        </w:r>
        <w:r w:rsidR="001233D3">
          <w:rPr>
            <w:noProof/>
            <w:webHidden/>
          </w:rPr>
          <w:t>4</w:t>
        </w:r>
        <w:r w:rsidR="001233D3">
          <w:rPr>
            <w:noProof/>
            <w:webHidden/>
          </w:rPr>
          <w:fldChar w:fldCharType="end"/>
        </w:r>
      </w:hyperlink>
    </w:p>
    <w:p w:rsidR="001233D3" w:rsidRDefault="001233D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4018" w:history="1">
        <w:r w:rsidRPr="004E287A">
          <w:rPr>
            <w:rStyle w:val="Hipervnculo"/>
            <w:bCs/>
            <w:noProof/>
          </w:rPr>
          <w:t>1.1</w:t>
        </w:r>
        <w:r>
          <w:rPr>
            <w:rFonts w:asciiTheme="minorHAnsi" w:eastAsiaTheme="minorEastAsia" w:hAnsiTheme="minorHAnsi" w:cstheme="minorBidi"/>
            <w:noProof/>
            <w:sz w:val="22"/>
            <w:szCs w:val="22"/>
            <w:lang w:eastAsia="es-MX"/>
          </w:rPr>
          <w:tab/>
        </w:r>
        <w:r w:rsidRPr="004E287A">
          <w:rPr>
            <w:rStyle w:val="Hipervnculo"/>
            <w:noProof/>
          </w:rPr>
          <w:t>Objetivo</w:t>
        </w:r>
        <w:r>
          <w:rPr>
            <w:noProof/>
            <w:webHidden/>
          </w:rPr>
          <w:tab/>
        </w:r>
        <w:r>
          <w:rPr>
            <w:noProof/>
            <w:webHidden/>
          </w:rPr>
          <w:fldChar w:fldCharType="begin"/>
        </w:r>
        <w:r>
          <w:rPr>
            <w:noProof/>
            <w:webHidden/>
          </w:rPr>
          <w:instrText xml:space="preserve"> PAGEREF _Toc294114018 \h </w:instrText>
        </w:r>
        <w:r>
          <w:rPr>
            <w:noProof/>
            <w:webHidden/>
          </w:rPr>
        </w:r>
        <w:r>
          <w:rPr>
            <w:noProof/>
            <w:webHidden/>
          </w:rPr>
          <w:fldChar w:fldCharType="separate"/>
        </w:r>
        <w:r>
          <w:rPr>
            <w:noProof/>
            <w:webHidden/>
          </w:rPr>
          <w:t>4</w:t>
        </w:r>
        <w:r>
          <w:rPr>
            <w:noProof/>
            <w:webHidden/>
          </w:rPr>
          <w:fldChar w:fldCharType="end"/>
        </w:r>
      </w:hyperlink>
    </w:p>
    <w:p w:rsidR="001233D3" w:rsidRDefault="001233D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4019" w:history="1">
        <w:r w:rsidRPr="004E287A">
          <w:rPr>
            <w:rStyle w:val="Hipervnculo"/>
            <w:bCs/>
            <w:noProof/>
          </w:rPr>
          <w:t>1.2</w:t>
        </w:r>
        <w:r>
          <w:rPr>
            <w:rFonts w:asciiTheme="minorHAnsi" w:eastAsiaTheme="minorEastAsia" w:hAnsiTheme="minorHAnsi" w:cstheme="minorBidi"/>
            <w:noProof/>
            <w:sz w:val="22"/>
            <w:szCs w:val="22"/>
            <w:lang w:eastAsia="es-MX"/>
          </w:rPr>
          <w:tab/>
        </w:r>
        <w:r w:rsidRPr="004E287A">
          <w:rPr>
            <w:rStyle w:val="Hipervnculo"/>
            <w:noProof/>
          </w:rPr>
          <w:t>Definiciones, acrónimos y abreviaturas</w:t>
        </w:r>
        <w:r>
          <w:rPr>
            <w:noProof/>
            <w:webHidden/>
          </w:rPr>
          <w:tab/>
        </w:r>
        <w:r>
          <w:rPr>
            <w:noProof/>
            <w:webHidden/>
          </w:rPr>
          <w:fldChar w:fldCharType="begin"/>
        </w:r>
        <w:r>
          <w:rPr>
            <w:noProof/>
            <w:webHidden/>
          </w:rPr>
          <w:instrText xml:space="preserve"> PAGEREF _Toc294114019 \h </w:instrText>
        </w:r>
        <w:r>
          <w:rPr>
            <w:noProof/>
            <w:webHidden/>
          </w:rPr>
        </w:r>
        <w:r>
          <w:rPr>
            <w:noProof/>
            <w:webHidden/>
          </w:rPr>
          <w:fldChar w:fldCharType="separate"/>
        </w:r>
        <w:r>
          <w:rPr>
            <w:noProof/>
            <w:webHidden/>
          </w:rPr>
          <w:t>4</w:t>
        </w:r>
        <w:r>
          <w:rPr>
            <w:noProof/>
            <w:webHidden/>
          </w:rPr>
          <w:fldChar w:fldCharType="end"/>
        </w:r>
      </w:hyperlink>
    </w:p>
    <w:p w:rsidR="001233D3" w:rsidRDefault="001233D3">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4114020" w:history="1">
        <w:r w:rsidRPr="004E287A">
          <w:rPr>
            <w:rStyle w:val="Hipervnculo"/>
            <w:bCs/>
            <w:noProof/>
          </w:rPr>
          <w:t>1.3</w:t>
        </w:r>
        <w:r>
          <w:rPr>
            <w:rFonts w:asciiTheme="minorHAnsi" w:eastAsiaTheme="minorEastAsia" w:hAnsiTheme="minorHAnsi" w:cstheme="minorBidi"/>
            <w:noProof/>
            <w:sz w:val="22"/>
            <w:szCs w:val="22"/>
            <w:lang w:eastAsia="es-MX"/>
          </w:rPr>
          <w:tab/>
        </w:r>
        <w:r w:rsidRPr="004E287A">
          <w:rPr>
            <w:rStyle w:val="Hipervnculo"/>
            <w:noProof/>
          </w:rPr>
          <w:t>Referencias</w:t>
        </w:r>
        <w:r>
          <w:rPr>
            <w:noProof/>
            <w:webHidden/>
          </w:rPr>
          <w:tab/>
        </w:r>
        <w:r>
          <w:rPr>
            <w:noProof/>
            <w:webHidden/>
          </w:rPr>
          <w:fldChar w:fldCharType="begin"/>
        </w:r>
        <w:r>
          <w:rPr>
            <w:noProof/>
            <w:webHidden/>
          </w:rPr>
          <w:instrText xml:space="preserve"> PAGEREF _Toc294114020 \h </w:instrText>
        </w:r>
        <w:r>
          <w:rPr>
            <w:noProof/>
            <w:webHidden/>
          </w:rPr>
        </w:r>
        <w:r>
          <w:rPr>
            <w:noProof/>
            <w:webHidden/>
          </w:rPr>
          <w:fldChar w:fldCharType="separate"/>
        </w:r>
        <w:r>
          <w:rPr>
            <w:noProof/>
            <w:webHidden/>
          </w:rPr>
          <w:t>4</w:t>
        </w:r>
        <w:r>
          <w:rPr>
            <w:noProof/>
            <w:webHidden/>
          </w:rPr>
          <w:fldChar w:fldCharType="end"/>
        </w:r>
      </w:hyperlink>
    </w:p>
    <w:p w:rsidR="001233D3" w:rsidRDefault="001233D3">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114021" w:history="1">
        <w:r w:rsidRPr="004E287A">
          <w:rPr>
            <w:rStyle w:val="Hipervnculo"/>
            <w:noProof/>
          </w:rPr>
          <w:t>2.</w:t>
        </w:r>
        <w:r>
          <w:rPr>
            <w:rFonts w:asciiTheme="minorHAnsi" w:eastAsiaTheme="minorEastAsia" w:hAnsiTheme="minorHAnsi" w:cstheme="minorBidi"/>
            <w:noProof/>
            <w:sz w:val="22"/>
            <w:szCs w:val="22"/>
            <w:lang w:eastAsia="es-MX"/>
          </w:rPr>
          <w:tab/>
        </w:r>
        <w:r w:rsidRPr="004E287A">
          <w:rPr>
            <w:rStyle w:val="Hipervnculo"/>
            <w:noProof/>
          </w:rPr>
          <w:t>Modelo de datos</w:t>
        </w:r>
        <w:r>
          <w:rPr>
            <w:noProof/>
            <w:webHidden/>
          </w:rPr>
          <w:tab/>
        </w:r>
        <w:r>
          <w:rPr>
            <w:noProof/>
            <w:webHidden/>
          </w:rPr>
          <w:fldChar w:fldCharType="begin"/>
        </w:r>
        <w:r>
          <w:rPr>
            <w:noProof/>
            <w:webHidden/>
          </w:rPr>
          <w:instrText xml:space="preserve"> PAGEREF _Toc294114021 \h </w:instrText>
        </w:r>
        <w:r>
          <w:rPr>
            <w:noProof/>
            <w:webHidden/>
          </w:rPr>
        </w:r>
        <w:r>
          <w:rPr>
            <w:noProof/>
            <w:webHidden/>
          </w:rPr>
          <w:fldChar w:fldCharType="separate"/>
        </w:r>
        <w:r>
          <w:rPr>
            <w:noProof/>
            <w:webHidden/>
          </w:rPr>
          <w:t>5</w:t>
        </w:r>
        <w:r>
          <w:rPr>
            <w:noProof/>
            <w:webHidden/>
          </w:rPr>
          <w:fldChar w:fldCharType="end"/>
        </w:r>
      </w:hyperlink>
    </w:p>
    <w:p w:rsidR="001233D3" w:rsidRDefault="001233D3">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4114022" w:history="1">
        <w:r w:rsidRPr="004E287A">
          <w:rPr>
            <w:rStyle w:val="Hipervnculo"/>
            <w:noProof/>
            <w:lang w:val="es-ES" w:eastAsia="es-ES"/>
          </w:rPr>
          <w:t>3.</w:t>
        </w:r>
        <w:r>
          <w:rPr>
            <w:rFonts w:asciiTheme="minorHAnsi" w:eastAsiaTheme="minorEastAsia" w:hAnsiTheme="minorHAnsi" w:cstheme="minorBidi"/>
            <w:noProof/>
            <w:sz w:val="22"/>
            <w:szCs w:val="22"/>
            <w:lang w:eastAsia="es-MX"/>
          </w:rPr>
          <w:tab/>
        </w:r>
        <w:r w:rsidRPr="004E287A">
          <w:rPr>
            <w:rStyle w:val="Hipervnculo"/>
            <w:noProof/>
          </w:rPr>
          <w:t>Firmas de elaboración, revisión y aprobación</w:t>
        </w:r>
        <w:r>
          <w:rPr>
            <w:noProof/>
            <w:webHidden/>
          </w:rPr>
          <w:tab/>
        </w:r>
        <w:r>
          <w:rPr>
            <w:noProof/>
            <w:webHidden/>
          </w:rPr>
          <w:fldChar w:fldCharType="begin"/>
        </w:r>
        <w:r>
          <w:rPr>
            <w:noProof/>
            <w:webHidden/>
          </w:rPr>
          <w:instrText xml:space="preserve"> PAGEREF _Toc294114022 \h </w:instrText>
        </w:r>
        <w:r>
          <w:rPr>
            <w:noProof/>
            <w:webHidden/>
          </w:rPr>
        </w:r>
        <w:r>
          <w:rPr>
            <w:noProof/>
            <w:webHidden/>
          </w:rPr>
          <w:fldChar w:fldCharType="separate"/>
        </w:r>
        <w:r>
          <w:rPr>
            <w:noProof/>
            <w:webHidden/>
          </w:rPr>
          <w:t>7</w:t>
        </w:r>
        <w:r>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D1B345459F2441789A56603DA59628FB"/>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3B3834" w:rsidP="000B2953">
          <w:pPr>
            <w:pStyle w:val="Subttulo"/>
            <w:jc w:val="center"/>
            <w:rPr>
              <w:rFonts w:ascii="Arial" w:hAnsi="Arial" w:cs="Arial"/>
            </w:rPr>
          </w:pPr>
          <w:r>
            <w:rPr>
              <w:rFonts w:ascii="Arial" w:hAnsi="Arial" w:cs="Arial"/>
            </w:rPr>
            <w:t>Modelo de Datos</w:t>
          </w:r>
        </w:p>
      </w:sdtContent>
    </w:sdt>
    <w:p w:rsidR="000B2953" w:rsidRPr="004360C5" w:rsidRDefault="000B2953" w:rsidP="007B38CA">
      <w:pPr>
        <w:pStyle w:val="Ttulo1"/>
      </w:pPr>
      <w:bookmarkStart w:id="1" w:name="_Toc280734246"/>
      <w:bookmarkStart w:id="2" w:name="_Toc294114017"/>
      <w:r w:rsidRPr="0024507A">
        <w:t>Introducción</w:t>
      </w:r>
      <w:bookmarkEnd w:id="1"/>
      <w:bookmarkEnd w:id="2"/>
    </w:p>
    <w:p w:rsidR="000B2953" w:rsidRPr="002E13A4" w:rsidRDefault="000B2953" w:rsidP="006E3B6E">
      <w:pPr>
        <w:pStyle w:val="infoblue"/>
      </w:pPr>
      <w:r w:rsidRPr="00E20C5F">
        <w:t>[</w:t>
      </w:r>
      <w:r>
        <w:t>La sección de introducción debe proveer un resumen general del documento</w:t>
      </w:r>
      <w:r w:rsidRPr="00E20C5F">
        <w:t>.]</w:t>
      </w:r>
      <w:bookmarkStart w:id="3" w:name="_Toc63087680"/>
      <w:bookmarkStart w:id="4" w:name="_Toc94609175"/>
    </w:p>
    <w:p w:rsidR="006E3B6E" w:rsidRDefault="006E3B6E" w:rsidP="006E3B6E">
      <w:pPr>
        <w:pStyle w:val="Ttulo2"/>
        <w:spacing w:after="60"/>
      </w:pPr>
      <w:bookmarkStart w:id="5" w:name="_Toc288661800"/>
      <w:bookmarkStart w:id="6" w:name="_Toc293677788"/>
      <w:bookmarkStart w:id="7" w:name="_Toc294019335"/>
      <w:bookmarkStart w:id="8" w:name="_Toc294114018"/>
      <w:bookmarkEnd w:id="3"/>
      <w:bookmarkEnd w:id="4"/>
      <w:r>
        <w:t>Objetivo</w:t>
      </w:r>
      <w:bookmarkEnd w:id="5"/>
      <w:bookmarkEnd w:id="6"/>
      <w:bookmarkEnd w:id="7"/>
      <w:bookmarkEnd w:id="8"/>
    </w:p>
    <w:p w:rsidR="006E3B6E" w:rsidRPr="00ED2548" w:rsidRDefault="006E3B6E" w:rsidP="006E3B6E">
      <w:pPr>
        <w:pStyle w:val="infoblue"/>
      </w:pPr>
      <w:r>
        <w:t>[</w:t>
      </w:r>
      <w:r w:rsidRPr="001409F5">
        <w:t xml:space="preserve">Definir el </w:t>
      </w:r>
      <w:r>
        <w:t xml:space="preserve">objetivo </w:t>
      </w:r>
      <w:r w:rsidRPr="001409F5">
        <w:t>del documento.</w:t>
      </w:r>
      <w:r w:rsidRPr="0038299F">
        <w:t>]</w:t>
      </w:r>
    </w:p>
    <w:p w:rsidR="006E3B6E" w:rsidRDefault="006E3B6E" w:rsidP="006E3B6E">
      <w:pPr>
        <w:pStyle w:val="Ttulo2"/>
        <w:spacing w:after="60"/>
      </w:pPr>
      <w:bookmarkStart w:id="9" w:name="_Toc288661801"/>
      <w:bookmarkStart w:id="10" w:name="_Toc293677789"/>
      <w:bookmarkStart w:id="11" w:name="_Toc294019336"/>
      <w:bookmarkStart w:id="12" w:name="_Toc294114019"/>
      <w:r>
        <w:t>Definiciones, acrónimos y a</w:t>
      </w:r>
      <w:r w:rsidRPr="00886DF7">
        <w:t>breviaturas</w:t>
      </w:r>
      <w:bookmarkEnd w:id="9"/>
      <w:bookmarkEnd w:id="10"/>
      <w:bookmarkEnd w:id="11"/>
      <w:bookmarkEnd w:id="12"/>
    </w:p>
    <w:p w:rsidR="006E3B6E" w:rsidRPr="00537924" w:rsidRDefault="006E3B6E" w:rsidP="006E3B6E">
      <w:pPr>
        <w:pStyle w:val="infoblue"/>
        <w:rPr>
          <w:rFonts w:cs="Arial"/>
        </w:rPr>
      </w:pPr>
      <w:r w:rsidRPr="00184630">
        <w:rPr>
          <w:rFonts w:cs="Arial"/>
        </w:rPr>
        <w:t>[</w:t>
      </w:r>
      <w:r w:rsidRPr="00D0352F">
        <w:t>Esta</w:t>
      </w:r>
      <w:r>
        <w:t xml:space="preserve"> </w:t>
      </w:r>
      <w:r w:rsidRPr="00D0352F">
        <w:t>sección provee las definiciones de todos los términos, acrón</w:t>
      </w:r>
      <w:r>
        <w:t xml:space="preserve">imos y abreviaturas utilizadas </w:t>
      </w:r>
      <w:r w:rsidRPr="00D0352F">
        <w:t>en este documento, requeridas pa</w:t>
      </w:r>
      <w:r>
        <w:t>ra interpretarlo correctamente.</w:t>
      </w:r>
      <w:r w:rsidRPr="00537924">
        <w:rPr>
          <w:rFonts w:cs="Arial"/>
        </w:rPr>
        <w:t>]</w:t>
      </w:r>
    </w:p>
    <w:p w:rsidR="006E3B6E" w:rsidRDefault="006E3B6E" w:rsidP="006E3B6E">
      <w:pPr>
        <w:pStyle w:val="Ttulo2"/>
        <w:spacing w:after="60"/>
      </w:pPr>
      <w:bookmarkStart w:id="13" w:name="_Toc288661802"/>
      <w:bookmarkStart w:id="14" w:name="_Toc293677790"/>
      <w:bookmarkStart w:id="15" w:name="_Toc294019337"/>
      <w:bookmarkStart w:id="16" w:name="_Toc294114020"/>
      <w:r w:rsidRPr="007F2C25">
        <w:t>Referencias</w:t>
      </w:r>
      <w:bookmarkEnd w:id="13"/>
      <w:bookmarkEnd w:id="14"/>
      <w:bookmarkEnd w:id="15"/>
      <w:bookmarkEnd w:id="16"/>
    </w:p>
    <w:p w:rsidR="000B2953" w:rsidRPr="000B2953" w:rsidRDefault="006E3B6E" w:rsidP="006E3B6E">
      <w:pPr>
        <w:pStyle w:val="infoblue"/>
      </w:pPr>
      <w:r w:rsidRPr="007F2C25">
        <w:t>[Esta sección proporciona una lista completa de todos los documentos referenciados en cualquier punto del documento. Identificar cada documento por título, número de reporte si aplica, fecha y organización que lo publica. Especificar las fuentes de donde pueden obtenerse las referencias. Esta información puede ser proporcionada por referencia a un apéndice o a otro documento.]</w:t>
      </w:r>
    </w:p>
    <w:p w:rsidR="000B2953" w:rsidRDefault="000B2953">
      <w:pPr>
        <w:rPr>
          <w:rFonts w:cs="Arial"/>
        </w:rPr>
      </w:pPr>
      <w:r>
        <w:rPr>
          <w:rFonts w:cs="Arial"/>
        </w:rPr>
        <w:br w:type="page"/>
      </w:r>
    </w:p>
    <w:p w:rsidR="000B2953" w:rsidRDefault="003B3834" w:rsidP="007B38CA">
      <w:pPr>
        <w:pStyle w:val="Ttulo1"/>
      </w:pPr>
      <w:bookmarkStart w:id="17" w:name="_Toc294114021"/>
      <w:r>
        <w:t>Modelo de datos</w:t>
      </w:r>
      <w:bookmarkEnd w:id="17"/>
    </w:p>
    <w:p w:rsidR="003F38BC" w:rsidRDefault="0058090F">
      <w:pPr>
        <w:rPr>
          <w:rFonts w:ascii="Arial" w:hAnsi="Arial" w:cs="Arial"/>
          <w:sz w:val="20"/>
          <w:szCs w:val="20"/>
          <w:lang w:eastAsia="es-ES"/>
        </w:rPr>
      </w:pPr>
      <w:r>
        <w:rPr>
          <w:rFonts w:cs="Arial"/>
          <w:noProof/>
          <w:lang w:eastAsia="es-MX"/>
        </w:rPr>
        <w:pict>
          <v:shapetype id="_x0000_t202" coordsize="21600,21600" o:spt="202" path="m,l,21600r21600,l21600,xe">
            <v:stroke joinstyle="miter"/>
            <v:path gradientshapeok="t" o:connecttype="rect"/>
          </v:shapetype>
          <v:shape id="_x0000_s1030" type="#_x0000_t202" style="position:absolute;margin-left:7.9pt;margin-top:4.5pt;width:636pt;height:375pt;z-index:251661312">
            <v:textbox style="mso-next-textbox:#_x0000_s1030">
              <w:txbxContent>
                <w:p w:rsidR="003F38BC" w:rsidRPr="000B2953" w:rsidRDefault="003B3834" w:rsidP="00534929">
                  <w:pPr>
                    <w:autoSpaceDE w:val="0"/>
                    <w:autoSpaceDN w:val="0"/>
                    <w:adjustRightInd w:val="0"/>
                    <w:spacing w:before="240" w:line="240" w:lineRule="auto"/>
                    <w:jc w:val="center"/>
                    <w:rPr>
                      <w:rFonts w:ascii="Arial" w:hAnsi="Arial" w:cs="Arial"/>
                      <w:b/>
                      <w:color w:val="000000"/>
                      <w:sz w:val="24"/>
                      <w:szCs w:val="24"/>
                      <w:lang w:val="es-ES"/>
                    </w:rPr>
                  </w:pPr>
                  <w:r>
                    <w:rPr>
                      <w:rFonts w:ascii="Arial" w:eastAsia="Times New Roman" w:hAnsi="Arial" w:cs="Times New Roman"/>
                      <w:b/>
                      <w:i/>
                      <w:iCs/>
                      <w:color w:val="0000FF"/>
                      <w:sz w:val="20"/>
                      <w:szCs w:val="20"/>
                      <w:lang w:val="es-ES" w:eastAsia="es-ES"/>
                    </w:rPr>
                    <w:t>Modelo de datos</w:t>
                  </w:r>
                </w:p>
                <w:p w:rsidR="00083F75" w:rsidRDefault="003F38BC" w:rsidP="00C0622C">
                  <w:pPr>
                    <w:pStyle w:val="infoblue"/>
                    <w:spacing w:after="240"/>
                  </w:pPr>
                  <w:r w:rsidRPr="000C28C8">
                    <w:t>[</w:t>
                  </w:r>
                  <w:r w:rsidR="00083F75">
                    <w:t xml:space="preserve">El modelo de datos se compone de tres piezas de información interrelacionadas: el objeto de datos, los atributos que describen el objeto de datos </w:t>
                  </w:r>
                  <w:r w:rsidR="00083F75" w:rsidRPr="00C0622C">
                    <w:rPr>
                      <w:bCs/>
                    </w:rPr>
                    <w:t xml:space="preserve">y </w:t>
                  </w:r>
                  <w:r w:rsidR="00083F75">
                    <w:t>la relación que conecta objetos de datos entre sí.</w:t>
                  </w:r>
                </w:p>
                <w:p w:rsidR="00083F75" w:rsidRPr="00C0622C" w:rsidRDefault="00083F75" w:rsidP="00C0622C">
                  <w:pPr>
                    <w:pStyle w:val="infoblue"/>
                    <w:spacing w:after="240"/>
                  </w:pPr>
                  <w:r w:rsidRPr="00C0622C">
                    <w:rPr>
                      <w:b/>
                      <w:bCs/>
                    </w:rPr>
                    <w:t>Objetos de datos.</w:t>
                  </w:r>
                  <w:r w:rsidR="00F924E0">
                    <w:rPr>
                      <w:b/>
                      <w:bCs/>
                    </w:rPr>
                    <w:t xml:space="preserve"> </w:t>
                  </w:r>
                  <w:r w:rsidRPr="00C0622C">
                    <w:t>Un objeto de datos es una representación de cualquier composición de información compuesta que deba comprender el  software. Por composición de información, entendemos todo aquello que tiene un número de propiedades o atributos diferentes. Un objeto de datos puede ser una entidad externa (por ejemplo, cualquier cosa que produce o consume información), una cosa (por ejemplo, un informe o una pantalla), una ocurrencia (por ejemplo, una llamada telefónica) o suceso (por ejemplo, una alarma), un puesto (por ejemplo, un vendedor), una unidad de la organización (por ejemplo, departamento de contabilidad), o una estructura (por ejemplo, un archivo). La descripción de objeto de datos incorpora el objeto de datos y todos sus atributos.</w:t>
                  </w:r>
                </w:p>
                <w:p w:rsidR="00083F75" w:rsidRPr="00C0622C" w:rsidRDefault="00083F75" w:rsidP="00F924E0">
                  <w:pPr>
                    <w:pStyle w:val="infoblue"/>
                    <w:spacing w:after="240"/>
                  </w:pPr>
                  <w:r w:rsidRPr="00C0622C">
                    <w:t>Los objetos de datos se relacionan con otros. Por ejemplo, persona puede poseer coche, donde la relación poseer implica una «conexión» específica entre persona y coche. Las relaciones siempre se definen por el contexto del problema que se está analizando.</w:t>
                  </w:r>
                  <w:r w:rsidR="00C0622C" w:rsidRPr="00C0622C">
                    <w:t xml:space="preserve"> </w:t>
                  </w:r>
                  <w:r w:rsidRPr="00C0622C">
                    <w:t>Un objeto de datos solamente encapsula datos –no hay referencia dentro de un objeto de datos a operaciones que actúan en el dato</w:t>
                  </w:r>
                  <w:r w:rsidR="00F924E0">
                    <w:t>.</w:t>
                  </w:r>
                </w:p>
                <w:p w:rsidR="0001557E" w:rsidRPr="00C0622C" w:rsidRDefault="00605700" w:rsidP="00C0622C">
                  <w:pPr>
                    <w:pStyle w:val="infoblue"/>
                  </w:pPr>
                  <w:r w:rsidRPr="00C0622C">
                    <w:rPr>
                      <w:b/>
                    </w:rPr>
                    <w:t>Atributo</w:t>
                  </w:r>
                  <w:r w:rsidR="00F924E0">
                    <w:rPr>
                      <w:b/>
                    </w:rPr>
                    <w:t>s.</w:t>
                  </w:r>
                  <w:r w:rsidRPr="00C0622C">
                    <w:t xml:space="preserve"> Los atributos definen las propiedades de un objeto de datos y toman una de las tres características diferentes. Se pueden usar para (1) nombrar una ocurrencia del objeto de datos, (2) describir la ocurrencia, </w:t>
                  </w:r>
                  <w:r w:rsidR="00C0622C" w:rsidRPr="00C0622C">
                    <w:t>o (3</w:t>
                  </w:r>
                  <w:r w:rsidRPr="00C0622C">
                    <w:t>) hacer referencias a otra ocurrencia en otra tabla. Además, uno o varios atributos se definen</w:t>
                  </w:r>
                  <w:r w:rsidR="007B1B82" w:rsidRPr="00C0622C">
                    <w:t xml:space="preserve"> como un </w:t>
                  </w:r>
                  <w:r w:rsidR="007F7EDC" w:rsidRPr="00C0622C">
                    <w:t>identificador</w:t>
                  </w:r>
                  <w:r w:rsidR="007B1B82" w:rsidRPr="00C0622C">
                    <w:t xml:space="preserve"> </w:t>
                  </w:r>
                  <w:r w:rsidR="007B1B82" w:rsidRPr="00C0622C">
                    <w:rPr>
                      <w:bCs/>
                    </w:rPr>
                    <w:t>-es</w:t>
                  </w:r>
                  <w:r w:rsidR="007B1B82" w:rsidRPr="00C0622C">
                    <w:t xml:space="preserve"> decir, el atributo identificador supone una «clave» cuando queramos encontrar una instancia del objeto de dato-. En algunos casos, los valores para los identificadores son únicos, aunque esto no es un requisito.</w:t>
                  </w:r>
                  <w:r w:rsidR="0058090F">
                    <w:t xml:space="preserve"> L</w:t>
                  </w:r>
                  <w:r w:rsidR="0001557E" w:rsidRPr="00C0622C">
                    <w:t xml:space="preserve">os atributos definen un objeto de datos, describen sus </w:t>
                  </w:r>
                  <w:r w:rsidR="007F7EDC" w:rsidRPr="00C0622C">
                    <w:t>características</w:t>
                  </w:r>
                  <w:r w:rsidR="0001557E" w:rsidRPr="00C0622C">
                    <w:t xml:space="preserve">, y en algunas ocasiones, </w:t>
                  </w:r>
                  <w:r w:rsidR="00C0622C" w:rsidRPr="00C0622C">
                    <w:t>establecen referencias a</w:t>
                  </w:r>
                  <w:r w:rsidR="0001557E" w:rsidRPr="00C0622C">
                    <w:t xml:space="preserve"> otros objetos.</w:t>
                  </w:r>
                </w:p>
                <w:p w:rsidR="005217E9" w:rsidRPr="00F924E0" w:rsidRDefault="007F7EDC" w:rsidP="00F924E0">
                  <w:pPr>
                    <w:pStyle w:val="infoblue"/>
                    <w:spacing w:before="240" w:after="240"/>
                  </w:pPr>
                  <w:r w:rsidRPr="00C0622C">
                    <w:rPr>
                      <w:b/>
                    </w:rPr>
                    <w:t>Relaciones.</w:t>
                  </w:r>
                  <w:r w:rsidRPr="00C0622C">
                    <w:t xml:space="preserve"> </w:t>
                  </w:r>
                  <w:r w:rsidR="00C0622C" w:rsidRPr="00C0622C">
                    <w:t>L</w:t>
                  </w:r>
                  <w:r w:rsidRPr="00C0622C">
                    <w:t>as relaciones indican la manera en q</w:t>
                  </w:r>
                  <w:r w:rsidR="00F924E0">
                    <w:t>ue los objetos de datos están conectados</w:t>
                  </w:r>
                  <w:r w:rsidRPr="00C0622C">
                    <w:t xml:space="preserve"> entre sí.</w:t>
                  </w:r>
                </w:p>
                <w:p w:rsidR="00083F75" w:rsidRDefault="005217E9" w:rsidP="00193AAD">
                  <w:pPr>
                    <w:pStyle w:val="infoblue"/>
                    <w:spacing w:after="240"/>
                  </w:pPr>
                  <w:proofErr w:type="spellStart"/>
                  <w:r w:rsidRPr="00C0622C">
                    <w:rPr>
                      <w:b/>
                    </w:rPr>
                    <w:t>Cardinalida</w:t>
                  </w:r>
                  <w:r w:rsidR="00F924E0">
                    <w:rPr>
                      <w:b/>
                    </w:rPr>
                    <w:t>d</w:t>
                  </w:r>
                  <w:proofErr w:type="spellEnd"/>
                  <w:r w:rsidR="00F924E0">
                    <w:rPr>
                      <w:b/>
                    </w:rPr>
                    <w:t>.</w:t>
                  </w:r>
                  <w:r w:rsidRPr="00C0622C">
                    <w:t xml:space="preserve"> El modelo de datos debe ser capaz de representar el número de ocurrencias de objetos que se dan en una relación.</w:t>
                  </w:r>
                  <w:r w:rsidR="00C0622C" w:rsidRPr="00C0622C">
                    <w:t xml:space="preserve"> </w:t>
                  </w:r>
                  <w:r w:rsidRPr="00C0622C">
                    <w:t xml:space="preserve">La </w:t>
                  </w:r>
                  <w:proofErr w:type="spellStart"/>
                  <w:r w:rsidRPr="00C0622C">
                    <w:t>cardinalidad</w:t>
                  </w:r>
                  <w:proofErr w:type="spellEnd"/>
                  <w:r w:rsidRPr="00C0622C">
                    <w:t xml:space="preserve"> es la especificación del número de ocurrencias [de un objeto] que se relaciona con ocurrencias de otro [objeto]. La </w:t>
                  </w:r>
                  <w:proofErr w:type="spellStart"/>
                  <w:r w:rsidRPr="00C0622C">
                    <w:t>cardinalidad</w:t>
                  </w:r>
                  <w:proofErr w:type="spellEnd"/>
                  <w:r w:rsidRPr="00C0622C">
                    <w:t xml:space="preserve"> normalmente se expresa simplemente como «uno» o «muchos». Por ejemplo, un marido puede tener solo una esposa (en la mayoría de las culturas), mientras que un padre puede tener muchos hijos. Teniendo en consideración todas las combinaciones de «uno» y «muchos», dos [obje</w:t>
                  </w:r>
                  <w:r w:rsidR="00F924E0">
                    <w:t>tos] se pueden relacionar como:</w:t>
                  </w:r>
                </w:p>
                <w:p w:rsidR="001C2EC8" w:rsidRDefault="001C2EC8" w:rsidP="005217E9">
                  <w:pPr>
                    <w:pStyle w:val="infoblue"/>
                    <w:numPr>
                      <w:ilvl w:val="0"/>
                      <w:numId w:val="18"/>
                    </w:numPr>
                  </w:pPr>
                </w:p>
                <w:p w:rsidR="00083F75" w:rsidRDefault="003F38BC" w:rsidP="00C0622C">
                  <w:pPr>
                    <w:pStyle w:val="infoblue"/>
                  </w:pPr>
                  <w:r w:rsidRPr="000C28C8">
                    <w:t>[</w:t>
                  </w:r>
                  <w:r w:rsidR="00083F75">
                    <w:t xml:space="preserve">El modelo de datos se compone de tres piezas de información interrelacionadas: el objeto de datos, los atributos que describen el objeto de datos </w:t>
                  </w:r>
                  <w:r w:rsidR="00083F75" w:rsidRPr="00C0622C">
                    <w:rPr>
                      <w:bCs/>
                    </w:rPr>
                    <w:t xml:space="preserve">y </w:t>
                  </w:r>
                  <w:r w:rsidR="00083F75">
                    <w:t>la relación que conecta objetos de datos entre sí.</w:t>
                  </w:r>
                </w:p>
                <w:p w:rsidR="00083F75" w:rsidRDefault="00083F75" w:rsidP="00C0622C">
                  <w:pPr>
                    <w:pStyle w:val="infoblue"/>
                  </w:pPr>
                  <w:r>
                    <w:rPr>
                      <w:b/>
                      <w:bCs/>
                    </w:rPr>
                    <w:t xml:space="preserve">Objetos de datos. </w:t>
                  </w:r>
                  <w:r>
                    <w:t xml:space="preserve">Un objeto de datos es una representación de cualquier composición de información compuesta que deba comprender el  software. Por composición de información, entendemos todo aquello que tiene un número de propiedades o atributos diferentes. Un objeto de datos puede ser una entidad externa (por ejemplo, cualquier cosa que produce o consume información), una cosa (por ejemplo, un informe o una pantalla), una ocurrencia (por ejemplo, una llamada telefónica) o suceso (por ejemplo, una alarma), un puesto (por ejemplo, un vendedor), una unidad de la organización (por ejemplo, departamento de contabilidad), o una estructura (por ejemplo, un archivo). </w:t>
                  </w:r>
                  <w:r w:rsidRPr="00083F75">
                    <w:t>La descripción</w:t>
                  </w:r>
                  <w:r>
                    <w:t xml:space="preserve"> </w:t>
                  </w:r>
                  <w:r w:rsidRPr="00083F75">
                    <w:t>de objeto de datos incorpora el objeto de datos y</w:t>
                  </w:r>
                  <w:r>
                    <w:t xml:space="preserve"> </w:t>
                  </w:r>
                  <w:r w:rsidRPr="00083F75">
                    <w:t>todos sus atributos.</w:t>
                  </w:r>
                </w:p>
                <w:p w:rsidR="00083F75" w:rsidRDefault="00083F75" w:rsidP="00C0622C">
                  <w:pPr>
                    <w:pStyle w:val="infoblue"/>
                  </w:pPr>
                  <w:r w:rsidRPr="00083F75">
                    <w:t>Los objetos de datos se relacionan con otros. Por</w:t>
                  </w:r>
                  <w:r>
                    <w:t xml:space="preserve"> </w:t>
                  </w:r>
                  <w:r w:rsidRPr="00083F75">
                    <w:t>ejemplo, persona puede poseer coche, donde la relación</w:t>
                  </w:r>
                  <w:r>
                    <w:t xml:space="preserve"> </w:t>
                  </w:r>
                  <w:r w:rsidRPr="00083F75">
                    <w:t>poseer implica una «conexión» específica entre</w:t>
                  </w:r>
                  <w:r>
                    <w:t xml:space="preserve"> </w:t>
                  </w:r>
                  <w:r w:rsidRPr="00083F75">
                    <w:t>persona y coche. Las relaciones siempre se definen por</w:t>
                  </w:r>
                  <w:r>
                    <w:t xml:space="preserve"> </w:t>
                  </w:r>
                  <w:r w:rsidRPr="00083F75">
                    <w:t>el contexto del problema que se está analizando.</w:t>
                  </w:r>
                </w:p>
                <w:p w:rsidR="00083F75" w:rsidRDefault="00083F75" w:rsidP="00C0622C">
                  <w:pPr>
                    <w:pStyle w:val="infoblue"/>
                  </w:pPr>
                  <w:r w:rsidRPr="00083F75">
                    <w:t xml:space="preserve">Un objeto de datos solamente encapsula datos </w:t>
                  </w:r>
                  <w:r>
                    <w:t>–</w:t>
                  </w:r>
                  <w:r w:rsidRPr="00083F75">
                    <w:t>no</w:t>
                  </w:r>
                  <w:r>
                    <w:t xml:space="preserve"> </w:t>
                  </w:r>
                  <w:r w:rsidRPr="00083F75">
                    <w:t>hay referencia dentro de un objeto de datos a operaciones</w:t>
                  </w:r>
                  <w:r>
                    <w:t xml:space="preserve"> </w:t>
                  </w:r>
                  <w:r w:rsidRPr="00083F75">
                    <w:t>que actúan en el dato</w:t>
                  </w:r>
                </w:p>
                <w:p w:rsidR="00083F75" w:rsidRDefault="00083F75" w:rsidP="00C0622C">
                  <w:pPr>
                    <w:pStyle w:val="infoblue"/>
                  </w:pPr>
                </w:p>
                <w:p w:rsidR="00605700" w:rsidRDefault="00605700" w:rsidP="00C0622C">
                  <w:pPr>
                    <w:pStyle w:val="infoblue"/>
                  </w:pPr>
                  <w:r w:rsidRPr="00605700">
                    <w:rPr>
                      <w:b/>
                    </w:rPr>
                    <w:t>Atributos</w:t>
                  </w:r>
                  <w:r w:rsidRPr="00605700">
                    <w:t>. Los atributos definen las propiedades</w:t>
                  </w:r>
                  <w:r>
                    <w:t xml:space="preserve"> </w:t>
                  </w:r>
                  <w:r w:rsidRPr="00605700">
                    <w:t>de un objeto de datos y toman una de las tres características</w:t>
                  </w:r>
                  <w:r>
                    <w:t xml:space="preserve"> </w:t>
                  </w:r>
                  <w:r w:rsidRPr="00605700">
                    <w:t>diferentes. Se pueden usar para (1) nombrar</w:t>
                  </w:r>
                  <w:r>
                    <w:t xml:space="preserve"> </w:t>
                  </w:r>
                  <w:r w:rsidRPr="00605700">
                    <w:t>una ocurrencia del objeto de datos, (2) describir la ocurrencia,</w:t>
                  </w:r>
                  <w:r>
                    <w:t xml:space="preserve"> </w:t>
                  </w:r>
                  <w:r w:rsidR="00C0622C">
                    <w:t>o (3</w:t>
                  </w:r>
                  <w:r w:rsidRPr="00605700">
                    <w:t>) hacer referencias a otra ocurrencia en</w:t>
                  </w:r>
                  <w:r>
                    <w:t xml:space="preserve"> </w:t>
                  </w:r>
                  <w:r w:rsidRPr="00605700">
                    <w:t>otra tabla. Además, uno o varios atributos se definen</w:t>
                  </w:r>
                  <w:r w:rsidR="007B1B82">
                    <w:t xml:space="preserve"> como un </w:t>
                  </w:r>
                  <w:r w:rsidR="007F7EDC">
                    <w:t>identificador</w:t>
                  </w:r>
                  <w:r w:rsidR="007B1B82">
                    <w:t xml:space="preserve"> </w:t>
                  </w:r>
                  <w:r w:rsidR="007B1B82">
                    <w:rPr>
                      <w:b/>
                      <w:bCs/>
                    </w:rPr>
                    <w:t xml:space="preserve">-es </w:t>
                  </w:r>
                  <w:r w:rsidR="007B1B82">
                    <w:t>decir, el atributo identificador supone una «clave» cuando queramos encontrar una instancia del objeto de dato-. En algunos casos, los valores para los identificadores son únicos, aunque esto no es un requisito.</w:t>
                  </w:r>
                  <w:r w:rsidR="0001557E">
                    <w:t xml:space="preserve"> </w:t>
                  </w:r>
                  <w:proofErr w:type="gramStart"/>
                  <w:r w:rsidR="0001557E" w:rsidRPr="0001557E">
                    <w:t>los</w:t>
                  </w:r>
                  <w:proofErr w:type="gramEnd"/>
                  <w:r w:rsidR="0001557E" w:rsidRPr="0001557E">
                    <w:t xml:space="preserve"> atributos definen un objeto de datos,</w:t>
                  </w:r>
                  <w:r w:rsidR="0001557E">
                    <w:t xml:space="preserve"> </w:t>
                  </w:r>
                  <w:r w:rsidR="0001557E" w:rsidRPr="0001557E">
                    <w:t xml:space="preserve">describen sus </w:t>
                  </w:r>
                  <w:r w:rsidR="007F7EDC" w:rsidRPr="0001557E">
                    <w:t>características</w:t>
                  </w:r>
                  <w:r w:rsidR="0001557E" w:rsidRPr="0001557E">
                    <w:t>, y en algunas ocasiones,</w:t>
                  </w:r>
                  <w:r w:rsidR="0001557E">
                    <w:t xml:space="preserve"> </w:t>
                  </w:r>
                  <w:r w:rsidR="0001557E" w:rsidRPr="0001557E">
                    <w:t xml:space="preserve">establecen referencias </w:t>
                  </w:r>
                  <w:proofErr w:type="spellStart"/>
                  <w:r w:rsidR="0001557E" w:rsidRPr="0001557E">
                    <w:t>o</w:t>
                  </w:r>
                  <w:proofErr w:type="spellEnd"/>
                  <w:r w:rsidR="0001557E" w:rsidRPr="0001557E">
                    <w:t xml:space="preserve"> otros objetos.</w:t>
                  </w:r>
                </w:p>
                <w:p w:rsidR="0001557E" w:rsidRDefault="0001557E" w:rsidP="00C0622C">
                  <w:pPr>
                    <w:pStyle w:val="infoblue"/>
                  </w:pPr>
                </w:p>
                <w:p w:rsidR="007F7EDC" w:rsidRDefault="007F7EDC" w:rsidP="00C0622C">
                  <w:pPr>
                    <w:pStyle w:val="infoblue"/>
                  </w:pPr>
                  <w:r w:rsidRPr="007F7EDC">
                    <w:rPr>
                      <w:b/>
                    </w:rPr>
                    <w:t>Relaciones.</w:t>
                  </w:r>
                  <w:r>
                    <w:t xml:space="preserve"> </w:t>
                  </w:r>
                  <w:proofErr w:type="gramStart"/>
                  <w:r>
                    <w:t>las</w:t>
                  </w:r>
                  <w:proofErr w:type="gramEnd"/>
                  <w:r>
                    <w:t xml:space="preserve"> relaciones indican la manera</w:t>
                  </w:r>
                  <w:r w:rsidRPr="007F7EDC">
                    <w:t xml:space="preserve"> en que los objetos</w:t>
                  </w:r>
                  <w:r>
                    <w:t xml:space="preserve"> </w:t>
                  </w:r>
                  <w:r w:rsidRPr="007F7EDC">
                    <w:t>de datos están ((conectados)) entre sí.</w:t>
                  </w:r>
                </w:p>
                <w:p w:rsidR="005217E9" w:rsidRDefault="005217E9" w:rsidP="00C0622C">
                  <w:pPr>
                    <w:pStyle w:val="infoblue"/>
                  </w:pPr>
                </w:p>
                <w:p w:rsidR="005217E9" w:rsidRDefault="005217E9" w:rsidP="00C0622C">
                  <w:pPr>
                    <w:pStyle w:val="infoblue"/>
                  </w:pPr>
                  <w:proofErr w:type="spellStart"/>
                  <w:r w:rsidRPr="00181FC8">
                    <w:rPr>
                      <w:b/>
                    </w:rPr>
                    <w:t>Cardinalidad</w:t>
                  </w:r>
                  <w:proofErr w:type="spellEnd"/>
                  <w:r w:rsidRPr="00181FC8">
                    <w:t>. El modelo de datos debe ser capaz</w:t>
                  </w:r>
                  <w:r>
                    <w:t xml:space="preserve"> </w:t>
                  </w:r>
                  <w:r w:rsidRPr="00181FC8">
                    <w:t>de representar el número de ocurrencias de objetos que</w:t>
                  </w:r>
                  <w:r>
                    <w:t xml:space="preserve"> </w:t>
                  </w:r>
                  <w:r w:rsidRPr="00181FC8">
                    <w:t>se dan en una relación.</w:t>
                  </w:r>
                </w:p>
                <w:p w:rsidR="005217E9" w:rsidRDefault="005217E9" w:rsidP="00C0622C">
                  <w:pPr>
                    <w:pStyle w:val="infoblue"/>
                  </w:pPr>
                  <w:r>
                    <w:rPr>
                      <w:sz w:val="23"/>
                      <w:szCs w:val="23"/>
                    </w:rPr>
                    <w:t xml:space="preserve">La </w:t>
                  </w:r>
                  <w:proofErr w:type="spellStart"/>
                  <w:r>
                    <w:t>cardinalidad</w:t>
                  </w:r>
                  <w:proofErr w:type="spellEnd"/>
                  <w:r>
                    <w:t xml:space="preserve"> es la especificación del número de ocurrencias [de un objeto] que se relaciona con ocurrencias de otro [objeto]. La </w:t>
                  </w:r>
                  <w:proofErr w:type="spellStart"/>
                  <w:r>
                    <w:t>cardinalidad</w:t>
                  </w:r>
                  <w:proofErr w:type="spellEnd"/>
                  <w:r>
                    <w:t xml:space="preserve"> normalmente </w:t>
                  </w:r>
                  <w:r>
                    <w:rPr>
                      <w:sz w:val="23"/>
                      <w:szCs w:val="23"/>
                    </w:rPr>
                    <w:t xml:space="preserve">se </w:t>
                  </w:r>
                  <w:r>
                    <w:t xml:space="preserve">expresa simplemente como «uno» o «muchos». Por ejemplo, un marido puede tener solo una esposa (en la mayoría de las culturas), mientras que un padre puede tener muchos hijos. Teniendo en consideración todas las combinaciones de «uno» y «muchos», dos [objetos] se pueden relacionar como: </w:t>
                  </w:r>
                </w:p>
                <w:p w:rsidR="00083F75" w:rsidRDefault="00083F75" w:rsidP="00C0622C">
                  <w:pPr>
                    <w:pStyle w:val="infoblue"/>
                  </w:pPr>
                </w:p>
              </w:txbxContent>
            </v:textbox>
          </v:shape>
        </w:pict>
      </w: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6372C2">
      <w:pPr>
        <w:rPr>
          <w:rFonts w:ascii="Arial" w:hAnsi="Arial" w:cs="Arial"/>
          <w:sz w:val="20"/>
          <w:szCs w:val="20"/>
          <w:lang w:eastAsia="es-ES"/>
        </w:rPr>
      </w:pPr>
      <w:r>
        <w:rPr>
          <w:rFonts w:ascii="Arial" w:hAnsi="Arial" w:cs="Arial"/>
          <w:noProof/>
          <w:sz w:val="20"/>
          <w:szCs w:val="20"/>
          <w:lang w:eastAsia="es-MX"/>
        </w:rPr>
        <w:pict>
          <v:shape id="_x0000_s1034" type="#_x0000_t202" style="position:absolute;margin-left:7.15pt;margin-top:5.5pt;width:636pt;height:385.5pt;z-index:251663360">
            <v:textbox style="mso-next-textbox:#_x0000_s1034">
              <w:txbxContent>
                <w:p w:rsidR="005217E9" w:rsidRPr="00A7161C" w:rsidRDefault="005217E9" w:rsidP="00C0622C">
                  <w:pPr>
                    <w:pStyle w:val="infoblue"/>
                    <w:numPr>
                      <w:ilvl w:val="0"/>
                      <w:numId w:val="29"/>
                    </w:numPr>
                  </w:pPr>
                  <w:r w:rsidRPr="00A7161C">
                    <w:t>Uno a uno (1</w:t>
                  </w:r>
                  <w:proofErr w:type="gramStart"/>
                  <w:r w:rsidRPr="00A7161C">
                    <w:t>:l</w:t>
                  </w:r>
                  <w:proofErr w:type="gramEnd"/>
                  <w:r w:rsidRPr="00A7161C">
                    <w:t xml:space="preserve">)--Una ocurrencia [de un objeto] «A» se puede relacionar a una y sólo una ocurrencia del objeto «B», y una ocurrencia de «B» se puede relacionar </w:t>
                  </w:r>
                  <w:r w:rsidR="0058090F">
                    <w:t>sólo con una ocurrencia de «A».</w:t>
                  </w:r>
                </w:p>
                <w:p w:rsidR="005217E9" w:rsidRPr="00A7161C" w:rsidRDefault="005217E9" w:rsidP="00C0622C">
                  <w:pPr>
                    <w:pStyle w:val="infoblue"/>
                    <w:numPr>
                      <w:ilvl w:val="0"/>
                      <w:numId w:val="29"/>
                    </w:numPr>
                  </w:pPr>
                  <w:r w:rsidRPr="00A7161C">
                    <w:t>Uno a muchos (1</w:t>
                  </w:r>
                  <w:proofErr w:type="gramStart"/>
                  <w:r w:rsidRPr="00A7161C">
                    <w:t>:N</w:t>
                  </w:r>
                  <w:proofErr w:type="gramEnd"/>
                  <w:r w:rsidRPr="00A7161C">
                    <w:t>)-Una ocurrencia del objeto «A» se puede relacionar a una o muchas ocurrencias del objeto «B», pero una de «B» se puede relacionar sólo a una ocurrencia de «A». Por ejemplo, una madre puede tener muchos hijos, pero un hijo sólo puede tener una madre.</w:t>
                  </w:r>
                </w:p>
                <w:p w:rsidR="005217E9" w:rsidRPr="00A7161C" w:rsidRDefault="005217E9" w:rsidP="00C0622C">
                  <w:pPr>
                    <w:pStyle w:val="infoblue"/>
                    <w:numPr>
                      <w:ilvl w:val="0"/>
                      <w:numId w:val="29"/>
                    </w:numPr>
                    <w:spacing w:after="240"/>
                  </w:pPr>
                  <w:r w:rsidRPr="00A7161C">
                    <w:t>Muchos a muchos (M</w:t>
                  </w:r>
                  <w:proofErr w:type="gramStart"/>
                  <w:r w:rsidRPr="00A7161C">
                    <w:t>:N</w:t>
                  </w:r>
                  <w:proofErr w:type="gramEnd"/>
                  <w:r w:rsidRPr="00A7161C">
                    <w:t>)-Una ocurrencia del objeto «A» puede relacionarse con una o más ocurrencias de «B», mientras que una de «B» se puede relacionar con una o más de «A». Por ejemplo, un tío puede tener muchos sobrinos, mientras que un s</w:t>
                  </w:r>
                  <w:r w:rsidR="0058090F">
                    <w:t>obrino puede tener muchos tíos.</w:t>
                  </w:r>
                </w:p>
                <w:p w:rsidR="005217E9" w:rsidRPr="00A7161C" w:rsidRDefault="005217E9" w:rsidP="00C0622C">
                  <w:pPr>
                    <w:pStyle w:val="infoblue"/>
                    <w:spacing w:after="240"/>
                  </w:pPr>
                  <w:r w:rsidRPr="00A7161C">
                    <w:t xml:space="preserve">La </w:t>
                  </w:r>
                  <w:proofErr w:type="spellStart"/>
                  <w:r w:rsidRPr="00A7161C">
                    <w:t>cardinalidad</w:t>
                  </w:r>
                  <w:proofErr w:type="spellEnd"/>
                  <w:r w:rsidRPr="00A7161C">
                    <w:t xml:space="preserve"> define «el número máximo de relaciones de objetos que pueden participar en una relación». Sin embargo, no proporciona una indicación de si un objeto de datos en particular debe o no participar en la relación. Para especificar esta información, el modelo de datos añade modalidad a la pareja objeto-relación.</w:t>
                  </w:r>
                </w:p>
                <w:p w:rsidR="005D5491" w:rsidRPr="00A7161C" w:rsidRDefault="003F1224" w:rsidP="00C0622C">
                  <w:pPr>
                    <w:pStyle w:val="infoblue"/>
                    <w:rPr>
                      <w:noProof/>
                      <w:lang w:eastAsia="es-MX"/>
                    </w:rPr>
                  </w:pPr>
                  <w:r w:rsidRPr="00A7161C">
                    <w:rPr>
                      <w:b/>
                      <w:bCs/>
                    </w:rPr>
                    <w:t xml:space="preserve">Modalidad. </w:t>
                  </w:r>
                  <w:r w:rsidRPr="00A7161C">
                    <w:t xml:space="preserve">La modalidad de una relación es cero si no hay una necesidad explícita de que ocurra una relación, o que sea opcional. La modalidad es 1 </w:t>
                  </w:r>
                  <w:r w:rsidRPr="00A7161C">
                    <w:rPr>
                      <w:bCs/>
                    </w:rPr>
                    <w:t xml:space="preserve">si </w:t>
                  </w:r>
                  <w:r w:rsidRPr="00A7161C">
                    <w:t>una ocurrencia de la relación es obligatoria.</w:t>
                  </w:r>
                  <w:r w:rsidR="0058090F">
                    <w:t>]</w:t>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B38CA">
      <w:pPr>
        <w:pStyle w:val="Ttulo1"/>
        <w:rPr>
          <w:lang w:val="es-ES" w:eastAsia="es-ES"/>
        </w:rPr>
      </w:pPr>
      <w:bookmarkStart w:id="18" w:name="_Toc294114022"/>
      <w:r w:rsidRPr="00775099">
        <w:t>Firmas de elaboración, revisión y aprobación</w:t>
      </w:r>
      <w:bookmarkEnd w:id="18"/>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534929">
      <w:headerReference w:type="default" r:id="rId9"/>
      <w:footerReference w:type="default" r:id="rId10"/>
      <w:headerReference w:type="first" r:id="rId11"/>
      <w:pgSz w:w="15840" w:h="12240" w:orient="landscape"/>
      <w:pgMar w:top="1701" w:right="1417" w:bottom="1560"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372C2" w:rsidRDefault="006372C2" w:rsidP="00461F6D">
      <w:pPr>
        <w:spacing w:after="0" w:line="240" w:lineRule="auto"/>
      </w:pPr>
      <w:r>
        <w:separator/>
      </w:r>
    </w:p>
  </w:endnote>
  <w:endnote w:type="continuationSeparator" w:id="0">
    <w:p w:rsidR="006372C2" w:rsidRDefault="006372C2"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0135CF" w:rsidTr="000135CF">
      <w:trPr>
        <w:trHeight w:val="23"/>
      </w:trPr>
      <w:tc>
        <w:tcPr>
          <w:tcW w:w="4383" w:type="dxa"/>
          <w:vAlign w:val="center"/>
        </w:tcPr>
        <w:p w:rsidR="00F52984" w:rsidRPr="000135CF" w:rsidRDefault="00F52984" w:rsidP="00EC5839">
          <w:pPr>
            <w:tabs>
              <w:tab w:val="left" w:pos="1845"/>
            </w:tabs>
            <w:ind w:right="360"/>
            <w:rPr>
              <w:rFonts w:ascii="Arial" w:hAnsi="Arial" w:cs="Arial"/>
              <w:sz w:val="18"/>
              <w:szCs w:val="18"/>
            </w:rPr>
          </w:pPr>
        </w:p>
      </w:tc>
      <w:tc>
        <w:tcPr>
          <w:tcW w:w="4383" w:type="dxa"/>
          <w:vAlign w:val="center"/>
        </w:tcPr>
        <w:p w:rsidR="00F52984" w:rsidRPr="000135CF" w:rsidRDefault="003F38BC" w:rsidP="000135CF">
          <w:pPr>
            <w:jc w:val="center"/>
            <w:rPr>
              <w:rFonts w:ascii="Arial" w:hAnsi="Arial" w:cs="Arial"/>
              <w:sz w:val="18"/>
              <w:szCs w:val="18"/>
            </w:rPr>
          </w:pPr>
          <w:r w:rsidRPr="000135CF">
            <w:rPr>
              <w:rFonts w:ascii="Arial" w:hAnsi="Arial" w:cs="Arial"/>
              <w:sz w:val="18"/>
              <w:szCs w:val="18"/>
              <w:lang w:val="es-ES"/>
            </w:rPr>
            <w:t>SCT 2011</w:t>
          </w:r>
        </w:p>
      </w:tc>
      <w:tc>
        <w:tcPr>
          <w:tcW w:w="4383" w:type="dxa"/>
          <w:vAlign w:val="center"/>
        </w:tcPr>
        <w:p w:rsidR="00F52984" w:rsidRPr="000135CF" w:rsidRDefault="00F52984" w:rsidP="000135CF">
          <w:pPr>
            <w:jc w:val="center"/>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372C2" w:rsidRDefault="006372C2" w:rsidP="00461F6D">
      <w:pPr>
        <w:spacing w:after="0" w:line="240" w:lineRule="auto"/>
      </w:pPr>
      <w:r>
        <w:separator/>
      </w:r>
    </w:p>
  </w:footnote>
  <w:footnote w:type="continuationSeparator" w:id="0">
    <w:p w:rsidR="006372C2" w:rsidRDefault="006372C2"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0B2953">
      <w:trPr>
        <w:trHeight w:val="263"/>
      </w:trPr>
      <w:tc>
        <w:tcPr>
          <w:tcW w:w="652" w:type="pct"/>
          <w:vMerge w:val="restar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42751C4E" wp14:editId="21CBC5B0">
                <wp:extent cx="841118" cy="540000"/>
                <wp:effectExtent l="19050" t="0" r="0" b="0"/>
                <wp:docPr id="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tcBorders>
            <w:top w:val="single" w:sz="6" w:space="0" w:color="auto"/>
            <w:left w:val="single" w:sz="6" w:space="0" w:color="auto"/>
            <w:bottom w:val="single" w:sz="6" w:space="0" w:color="auto"/>
            <w:right w:val="single" w:sz="6" w:space="0" w:color="auto"/>
          </w:tcBorders>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1233D3">
            <w:rPr>
              <w:rFonts w:ascii="Arial" w:hAnsi="Arial" w:cs="Arial"/>
              <w:noProof/>
              <w:snapToGrid w:val="0"/>
              <w:sz w:val="18"/>
              <w:szCs w:val="18"/>
            </w:rPr>
            <w:t>3</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1233D3">
            <w:rPr>
              <w:rFonts w:ascii="Arial" w:hAnsi="Arial" w:cs="Arial"/>
              <w:noProof/>
              <w:snapToGrid w:val="0"/>
              <w:sz w:val="18"/>
              <w:szCs w:val="18"/>
            </w:rPr>
            <w:t>7</w:t>
          </w:r>
          <w:r w:rsidRPr="008E1514">
            <w:rPr>
              <w:rFonts w:ascii="Arial" w:hAnsi="Arial" w:cs="Arial"/>
              <w:snapToGrid w:val="0"/>
              <w:sz w:val="18"/>
              <w:szCs w:val="18"/>
            </w:rPr>
            <w:fldChar w:fldCharType="end"/>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0B2953">
      <w:trPr>
        <w:trHeight w:val="263"/>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Default="003B3834" w:rsidP="00CF0AB7">
              <w:pPr>
                <w:rPr>
                  <w:rFonts w:ascii="Arial" w:hAnsi="Arial" w:cs="Arial"/>
                  <w:sz w:val="18"/>
                  <w:szCs w:val="18"/>
                </w:rPr>
              </w:pPr>
              <w:r>
                <w:rPr>
                  <w:rFonts w:ascii="Arial" w:hAnsi="Arial" w:cs="Arial"/>
                  <w:b/>
                  <w:sz w:val="18"/>
                  <w:szCs w:val="18"/>
                </w:rPr>
                <w:t>Modelo de Datos</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F52984" w:rsidRDefault="003B3834" w:rsidP="008D622B">
          <w:pPr>
            <w:ind w:right="58"/>
            <w:jc w:val="center"/>
            <w:rPr>
              <w:rFonts w:ascii="Arial" w:hAnsi="Arial" w:cs="Arial"/>
              <w:sz w:val="18"/>
              <w:szCs w:val="18"/>
            </w:rPr>
          </w:pPr>
          <w:r w:rsidRPr="003B3834">
            <w:rPr>
              <w:rFonts w:ascii="Arial" w:hAnsi="Arial" w:cs="Arial"/>
              <w:sz w:val="18"/>
              <w:szCs w:val="18"/>
            </w:rPr>
            <w:t>DSTMDA</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2A04C573" wp14:editId="14179C94">
                <wp:extent cx="1066800" cy="685800"/>
                <wp:effectExtent l="1905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CCEAE052"/>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13BB1BB5"/>
    <w:multiLevelType w:val="hybridMultilevel"/>
    <w:tmpl w:val="2836F07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1D9C29FD"/>
    <w:multiLevelType w:val="hybridMultilevel"/>
    <w:tmpl w:val="2BEAFA4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29874E95"/>
    <w:multiLevelType w:val="hybridMultilevel"/>
    <w:tmpl w:val="D164945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nsid w:val="2B9F311C"/>
    <w:multiLevelType w:val="hybridMultilevel"/>
    <w:tmpl w:val="AEC8B6BC"/>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0">
    <w:nsid w:val="411C16FF"/>
    <w:multiLevelType w:val="hybridMultilevel"/>
    <w:tmpl w:val="F078BC3C"/>
    <w:lvl w:ilvl="0" w:tplc="080A0001">
      <w:start w:val="1"/>
      <w:numFmt w:val="bullet"/>
      <w:lvlText w:val=""/>
      <w:lvlJc w:val="left"/>
      <w:pPr>
        <w:ind w:left="720" w:hanging="360"/>
      </w:pPr>
      <w:rPr>
        <w:rFonts w:ascii="Symbol" w:hAnsi="Symbol"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nsid w:val="4D3B128C"/>
    <w:multiLevelType w:val="hybridMultilevel"/>
    <w:tmpl w:val="746A6AC2"/>
    <w:lvl w:ilvl="0" w:tplc="080A0001">
      <w:start w:val="1"/>
      <w:numFmt w:val="bullet"/>
      <w:lvlText w:val=""/>
      <w:lvlJc w:val="left"/>
      <w:pPr>
        <w:ind w:left="720" w:hanging="360"/>
      </w:pPr>
      <w:rPr>
        <w:rFonts w:ascii="Symbol" w:hAnsi="Symbol"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2">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3">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4">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25">
    <w:nsid w:val="5FE22755"/>
    <w:multiLevelType w:val="hybridMultilevel"/>
    <w:tmpl w:val="69C06AC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6">
    <w:nsid w:val="62615EDE"/>
    <w:multiLevelType w:val="hybridMultilevel"/>
    <w:tmpl w:val="5A0E3464"/>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7">
    <w:nsid w:val="69437FF4"/>
    <w:multiLevelType w:val="hybridMultilevel"/>
    <w:tmpl w:val="C79E9BC0"/>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8">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9">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28"/>
  </w:num>
  <w:num w:numId="13">
    <w:abstractNumId w:val="24"/>
  </w:num>
  <w:num w:numId="14">
    <w:abstractNumId w:val="14"/>
  </w:num>
  <w:num w:numId="15">
    <w:abstractNumId w:val="11"/>
  </w:num>
  <w:num w:numId="16">
    <w:abstractNumId w:val="23"/>
  </w:num>
  <w:num w:numId="17">
    <w:abstractNumId w:val="22"/>
  </w:num>
  <w:num w:numId="18">
    <w:abstractNumId w:val="13"/>
  </w:num>
  <w:num w:numId="19">
    <w:abstractNumId w:val="29"/>
  </w:num>
  <w:num w:numId="20">
    <w:abstractNumId w:val="18"/>
  </w:num>
  <w:num w:numId="21">
    <w:abstractNumId w:val="12"/>
  </w:num>
  <w:num w:numId="22">
    <w:abstractNumId w:val="26"/>
  </w:num>
  <w:num w:numId="23">
    <w:abstractNumId w:val="20"/>
  </w:num>
  <w:num w:numId="24">
    <w:abstractNumId w:val="17"/>
  </w:num>
  <w:num w:numId="25">
    <w:abstractNumId w:val="16"/>
  </w:num>
  <w:num w:numId="26">
    <w:abstractNumId w:val="27"/>
  </w:num>
  <w:num w:numId="27">
    <w:abstractNumId w:val="19"/>
  </w:num>
  <w:num w:numId="28">
    <w:abstractNumId w:val="21"/>
  </w:num>
  <w:num w:numId="29">
    <w:abstractNumId w:val="25"/>
  </w:num>
  <w:num w:numId="30">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EC5839"/>
    <w:rsid w:val="00007B85"/>
    <w:rsid w:val="00010C67"/>
    <w:rsid w:val="00012BDB"/>
    <w:rsid w:val="000135CF"/>
    <w:rsid w:val="0001557E"/>
    <w:rsid w:val="00021CB0"/>
    <w:rsid w:val="000244A4"/>
    <w:rsid w:val="00024F8B"/>
    <w:rsid w:val="00025172"/>
    <w:rsid w:val="00032154"/>
    <w:rsid w:val="00043412"/>
    <w:rsid w:val="00044366"/>
    <w:rsid w:val="000458E7"/>
    <w:rsid w:val="00046EC4"/>
    <w:rsid w:val="00050730"/>
    <w:rsid w:val="0005627D"/>
    <w:rsid w:val="00057DC5"/>
    <w:rsid w:val="0006177C"/>
    <w:rsid w:val="00061D78"/>
    <w:rsid w:val="00074E81"/>
    <w:rsid w:val="00083F75"/>
    <w:rsid w:val="00096168"/>
    <w:rsid w:val="0009754B"/>
    <w:rsid w:val="000A42C4"/>
    <w:rsid w:val="000B2130"/>
    <w:rsid w:val="000B2953"/>
    <w:rsid w:val="000B6656"/>
    <w:rsid w:val="000B7E79"/>
    <w:rsid w:val="000C07B9"/>
    <w:rsid w:val="000D0A8D"/>
    <w:rsid w:val="000D2AC1"/>
    <w:rsid w:val="000D4F75"/>
    <w:rsid w:val="000E0FDE"/>
    <w:rsid w:val="000F58B3"/>
    <w:rsid w:val="000F62EB"/>
    <w:rsid w:val="00102E65"/>
    <w:rsid w:val="001048A9"/>
    <w:rsid w:val="00106F72"/>
    <w:rsid w:val="00107B9B"/>
    <w:rsid w:val="001103BE"/>
    <w:rsid w:val="0011083B"/>
    <w:rsid w:val="00121CA6"/>
    <w:rsid w:val="00122238"/>
    <w:rsid w:val="001233D3"/>
    <w:rsid w:val="00132430"/>
    <w:rsid w:val="00133359"/>
    <w:rsid w:val="00136059"/>
    <w:rsid w:val="00140664"/>
    <w:rsid w:val="00140B8A"/>
    <w:rsid w:val="00141FF4"/>
    <w:rsid w:val="00144189"/>
    <w:rsid w:val="001571DD"/>
    <w:rsid w:val="00161E94"/>
    <w:rsid w:val="001642DE"/>
    <w:rsid w:val="001719F5"/>
    <w:rsid w:val="0017290C"/>
    <w:rsid w:val="00181FC8"/>
    <w:rsid w:val="00183609"/>
    <w:rsid w:val="001857DE"/>
    <w:rsid w:val="001878FE"/>
    <w:rsid w:val="00193AAD"/>
    <w:rsid w:val="001943FF"/>
    <w:rsid w:val="001974C5"/>
    <w:rsid w:val="001A0257"/>
    <w:rsid w:val="001A2428"/>
    <w:rsid w:val="001A4996"/>
    <w:rsid w:val="001A566C"/>
    <w:rsid w:val="001A760A"/>
    <w:rsid w:val="001A7707"/>
    <w:rsid w:val="001B0AC5"/>
    <w:rsid w:val="001B35B9"/>
    <w:rsid w:val="001C0ECF"/>
    <w:rsid w:val="001C25E4"/>
    <w:rsid w:val="001C2EC8"/>
    <w:rsid w:val="001D0DDA"/>
    <w:rsid w:val="001D5961"/>
    <w:rsid w:val="001E09C7"/>
    <w:rsid w:val="001E0B09"/>
    <w:rsid w:val="001E19CE"/>
    <w:rsid w:val="001E3ACE"/>
    <w:rsid w:val="001E7483"/>
    <w:rsid w:val="001F6557"/>
    <w:rsid w:val="00210570"/>
    <w:rsid w:val="002118FA"/>
    <w:rsid w:val="002215C1"/>
    <w:rsid w:val="002263B8"/>
    <w:rsid w:val="002327CC"/>
    <w:rsid w:val="00235A7A"/>
    <w:rsid w:val="00237DA6"/>
    <w:rsid w:val="00240754"/>
    <w:rsid w:val="00241856"/>
    <w:rsid w:val="00245369"/>
    <w:rsid w:val="00245C23"/>
    <w:rsid w:val="002575CA"/>
    <w:rsid w:val="00262AED"/>
    <w:rsid w:val="0026555A"/>
    <w:rsid w:val="0026557F"/>
    <w:rsid w:val="00277330"/>
    <w:rsid w:val="00281401"/>
    <w:rsid w:val="00281DBD"/>
    <w:rsid w:val="00286C78"/>
    <w:rsid w:val="0029243C"/>
    <w:rsid w:val="00292D50"/>
    <w:rsid w:val="00294CF2"/>
    <w:rsid w:val="00297019"/>
    <w:rsid w:val="002C4FD1"/>
    <w:rsid w:val="002C57D5"/>
    <w:rsid w:val="002D1B07"/>
    <w:rsid w:val="002D1EA0"/>
    <w:rsid w:val="002E151C"/>
    <w:rsid w:val="002E39B4"/>
    <w:rsid w:val="002E4261"/>
    <w:rsid w:val="002E5F29"/>
    <w:rsid w:val="002F4B0B"/>
    <w:rsid w:val="002F52F1"/>
    <w:rsid w:val="002F5F12"/>
    <w:rsid w:val="00304614"/>
    <w:rsid w:val="0031111F"/>
    <w:rsid w:val="00324381"/>
    <w:rsid w:val="00324C35"/>
    <w:rsid w:val="0033069B"/>
    <w:rsid w:val="0033731C"/>
    <w:rsid w:val="00345BCF"/>
    <w:rsid w:val="003462F5"/>
    <w:rsid w:val="00351EBC"/>
    <w:rsid w:val="003564D0"/>
    <w:rsid w:val="0036422B"/>
    <w:rsid w:val="003653DF"/>
    <w:rsid w:val="00366D56"/>
    <w:rsid w:val="00390EE0"/>
    <w:rsid w:val="003A066A"/>
    <w:rsid w:val="003A1F7F"/>
    <w:rsid w:val="003A4E7A"/>
    <w:rsid w:val="003A6006"/>
    <w:rsid w:val="003B0058"/>
    <w:rsid w:val="003B27F2"/>
    <w:rsid w:val="003B3834"/>
    <w:rsid w:val="003B3FF5"/>
    <w:rsid w:val="003B7AD0"/>
    <w:rsid w:val="003C20F1"/>
    <w:rsid w:val="003C6F24"/>
    <w:rsid w:val="003D2621"/>
    <w:rsid w:val="003D59DC"/>
    <w:rsid w:val="003D766D"/>
    <w:rsid w:val="003D7D83"/>
    <w:rsid w:val="003E18FF"/>
    <w:rsid w:val="003E53A2"/>
    <w:rsid w:val="003F0660"/>
    <w:rsid w:val="003F1224"/>
    <w:rsid w:val="003F38BC"/>
    <w:rsid w:val="003F71B3"/>
    <w:rsid w:val="0040186A"/>
    <w:rsid w:val="00404CC0"/>
    <w:rsid w:val="00405AD1"/>
    <w:rsid w:val="00413FC9"/>
    <w:rsid w:val="004155A9"/>
    <w:rsid w:val="00420E6C"/>
    <w:rsid w:val="00426148"/>
    <w:rsid w:val="004270DF"/>
    <w:rsid w:val="004332E6"/>
    <w:rsid w:val="00437769"/>
    <w:rsid w:val="00451FA5"/>
    <w:rsid w:val="00453940"/>
    <w:rsid w:val="00460064"/>
    <w:rsid w:val="00461F6D"/>
    <w:rsid w:val="00472A68"/>
    <w:rsid w:val="004734AE"/>
    <w:rsid w:val="00475E0F"/>
    <w:rsid w:val="00476068"/>
    <w:rsid w:val="004A0441"/>
    <w:rsid w:val="004A10DB"/>
    <w:rsid w:val="004A3A4D"/>
    <w:rsid w:val="004A4E3F"/>
    <w:rsid w:val="004A521A"/>
    <w:rsid w:val="004C03BD"/>
    <w:rsid w:val="004C29FD"/>
    <w:rsid w:val="004C5559"/>
    <w:rsid w:val="004D275E"/>
    <w:rsid w:val="004E6494"/>
    <w:rsid w:val="004E68C2"/>
    <w:rsid w:val="004E78B8"/>
    <w:rsid w:val="004F03D9"/>
    <w:rsid w:val="004F3631"/>
    <w:rsid w:val="004F6127"/>
    <w:rsid w:val="005006EB"/>
    <w:rsid w:val="00505882"/>
    <w:rsid w:val="0051150B"/>
    <w:rsid w:val="00515469"/>
    <w:rsid w:val="00517F90"/>
    <w:rsid w:val="005217E9"/>
    <w:rsid w:val="00524E73"/>
    <w:rsid w:val="00532ABD"/>
    <w:rsid w:val="005332BA"/>
    <w:rsid w:val="00534929"/>
    <w:rsid w:val="00545ACE"/>
    <w:rsid w:val="00550EB6"/>
    <w:rsid w:val="00554211"/>
    <w:rsid w:val="005562D8"/>
    <w:rsid w:val="0055733C"/>
    <w:rsid w:val="0056024E"/>
    <w:rsid w:val="0056342A"/>
    <w:rsid w:val="005653AA"/>
    <w:rsid w:val="00576931"/>
    <w:rsid w:val="0058090F"/>
    <w:rsid w:val="005817CE"/>
    <w:rsid w:val="00582CB9"/>
    <w:rsid w:val="0058423B"/>
    <w:rsid w:val="005868F9"/>
    <w:rsid w:val="005A7756"/>
    <w:rsid w:val="005B3232"/>
    <w:rsid w:val="005B4B02"/>
    <w:rsid w:val="005C1BD0"/>
    <w:rsid w:val="005D5491"/>
    <w:rsid w:val="005F5E34"/>
    <w:rsid w:val="00600D4A"/>
    <w:rsid w:val="00601214"/>
    <w:rsid w:val="00601261"/>
    <w:rsid w:val="00605700"/>
    <w:rsid w:val="00611ADC"/>
    <w:rsid w:val="00615EDE"/>
    <w:rsid w:val="006372C2"/>
    <w:rsid w:val="00645571"/>
    <w:rsid w:val="0064679B"/>
    <w:rsid w:val="0065013A"/>
    <w:rsid w:val="00650667"/>
    <w:rsid w:val="00652160"/>
    <w:rsid w:val="00653E09"/>
    <w:rsid w:val="006552F4"/>
    <w:rsid w:val="00664769"/>
    <w:rsid w:val="006704F7"/>
    <w:rsid w:val="006765A3"/>
    <w:rsid w:val="00680087"/>
    <w:rsid w:val="00683362"/>
    <w:rsid w:val="006848D9"/>
    <w:rsid w:val="006907CD"/>
    <w:rsid w:val="006A2652"/>
    <w:rsid w:val="006A5D7E"/>
    <w:rsid w:val="006A6756"/>
    <w:rsid w:val="006B1977"/>
    <w:rsid w:val="006B226F"/>
    <w:rsid w:val="006B3AB7"/>
    <w:rsid w:val="006C53CC"/>
    <w:rsid w:val="006C5F63"/>
    <w:rsid w:val="006C7C9A"/>
    <w:rsid w:val="006D0BEC"/>
    <w:rsid w:val="006D2993"/>
    <w:rsid w:val="006D4062"/>
    <w:rsid w:val="006E3A34"/>
    <w:rsid w:val="006E3B6E"/>
    <w:rsid w:val="006F295C"/>
    <w:rsid w:val="006F5975"/>
    <w:rsid w:val="00701816"/>
    <w:rsid w:val="007054A3"/>
    <w:rsid w:val="00706277"/>
    <w:rsid w:val="00706498"/>
    <w:rsid w:val="0071609F"/>
    <w:rsid w:val="00730A65"/>
    <w:rsid w:val="007345B4"/>
    <w:rsid w:val="007364D3"/>
    <w:rsid w:val="0073710D"/>
    <w:rsid w:val="007377BC"/>
    <w:rsid w:val="00740EA7"/>
    <w:rsid w:val="0074321D"/>
    <w:rsid w:val="00745DB2"/>
    <w:rsid w:val="007542E2"/>
    <w:rsid w:val="007604C1"/>
    <w:rsid w:val="0076429C"/>
    <w:rsid w:val="0076442D"/>
    <w:rsid w:val="007664A8"/>
    <w:rsid w:val="00773651"/>
    <w:rsid w:val="00776383"/>
    <w:rsid w:val="0078005B"/>
    <w:rsid w:val="00785161"/>
    <w:rsid w:val="0079072A"/>
    <w:rsid w:val="007937D6"/>
    <w:rsid w:val="00793B8C"/>
    <w:rsid w:val="00797AAC"/>
    <w:rsid w:val="007A1D24"/>
    <w:rsid w:val="007A7FC7"/>
    <w:rsid w:val="007B1227"/>
    <w:rsid w:val="007B12D5"/>
    <w:rsid w:val="007B1B82"/>
    <w:rsid w:val="007B38CA"/>
    <w:rsid w:val="007B3E4F"/>
    <w:rsid w:val="007C1EBF"/>
    <w:rsid w:val="007D0DAB"/>
    <w:rsid w:val="007D2377"/>
    <w:rsid w:val="007D39EF"/>
    <w:rsid w:val="007D5C31"/>
    <w:rsid w:val="007D6152"/>
    <w:rsid w:val="007E0D40"/>
    <w:rsid w:val="007E694D"/>
    <w:rsid w:val="007F210E"/>
    <w:rsid w:val="007F6413"/>
    <w:rsid w:val="007F7EDC"/>
    <w:rsid w:val="00800677"/>
    <w:rsid w:val="00813819"/>
    <w:rsid w:val="00815A3E"/>
    <w:rsid w:val="00821820"/>
    <w:rsid w:val="00831D46"/>
    <w:rsid w:val="00833463"/>
    <w:rsid w:val="00835565"/>
    <w:rsid w:val="00835D5D"/>
    <w:rsid w:val="008363CD"/>
    <w:rsid w:val="0083752E"/>
    <w:rsid w:val="00840422"/>
    <w:rsid w:val="00840761"/>
    <w:rsid w:val="008429B0"/>
    <w:rsid w:val="00846956"/>
    <w:rsid w:val="008478E2"/>
    <w:rsid w:val="00852802"/>
    <w:rsid w:val="00860B4F"/>
    <w:rsid w:val="008639D9"/>
    <w:rsid w:val="008673F1"/>
    <w:rsid w:val="0087316D"/>
    <w:rsid w:val="0087685F"/>
    <w:rsid w:val="0087789E"/>
    <w:rsid w:val="00883297"/>
    <w:rsid w:val="0088476D"/>
    <w:rsid w:val="0088689A"/>
    <w:rsid w:val="0088736D"/>
    <w:rsid w:val="0089185F"/>
    <w:rsid w:val="008A46D1"/>
    <w:rsid w:val="008C26EB"/>
    <w:rsid w:val="008C411B"/>
    <w:rsid w:val="008C45BF"/>
    <w:rsid w:val="008C4E92"/>
    <w:rsid w:val="008D3F47"/>
    <w:rsid w:val="008D622B"/>
    <w:rsid w:val="008D7D99"/>
    <w:rsid w:val="008E1D7A"/>
    <w:rsid w:val="008E390E"/>
    <w:rsid w:val="009037C7"/>
    <w:rsid w:val="00903BE2"/>
    <w:rsid w:val="009104B6"/>
    <w:rsid w:val="009109E7"/>
    <w:rsid w:val="00910A4A"/>
    <w:rsid w:val="00911590"/>
    <w:rsid w:val="00916D8C"/>
    <w:rsid w:val="009214C0"/>
    <w:rsid w:val="00926605"/>
    <w:rsid w:val="00926A66"/>
    <w:rsid w:val="00926B3D"/>
    <w:rsid w:val="009332C2"/>
    <w:rsid w:val="0094052F"/>
    <w:rsid w:val="00946DD0"/>
    <w:rsid w:val="00950A31"/>
    <w:rsid w:val="00954D55"/>
    <w:rsid w:val="00955BF5"/>
    <w:rsid w:val="00956176"/>
    <w:rsid w:val="00962269"/>
    <w:rsid w:val="00973403"/>
    <w:rsid w:val="00985FF5"/>
    <w:rsid w:val="0099387B"/>
    <w:rsid w:val="00996763"/>
    <w:rsid w:val="009A4530"/>
    <w:rsid w:val="009A4869"/>
    <w:rsid w:val="009A5E66"/>
    <w:rsid w:val="009B091A"/>
    <w:rsid w:val="009B7DF2"/>
    <w:rsid w:val="009C6CE2"/>
    <w:rsid w:val="009D259E"/>
    <w:rsid w:val="009D3B57"/>
    <w:rsid w:val="009F0FFA"/>
    <w:rsid w:val="009F6957"/>
    <w:rsid w:val="00A03F45"/>
    <w:rsid w:val="00A05AAF"/>
    <w:rsid w:val="00A07DF0"/>
    <w:rsid w:val="00A07F37"/>
    <w:rsid w:val="00A1091D"/>
    <w:rsid w:val="00A11D5A"/>
    <w:rsid w:val="00A13451"/>
    <w:rsid w:val="00A14C8B"/>
    <w:rsid w:val="00A17583"/>
    <w:rsid w:val="00A1767E"/>
    <w:rsid w:val="00A2031A"/>
    <w:rsid w:val="00A21F15"/>
    <w:rsid w:val="00A223FC"/>
    <w:rsid w:val="00A42487"/>
    <w:rsid w:val="00A42C9D"/>
    <w:rsid w:val="00A635DF"/>
    <w:rsid w:val="00A653FB"/>
    <w:rsid w:val="00A7161C"/>
    <w:rsid w:val="00A7161E"/>
    <w:rsid w:val="00A7535E"/>
    <w:rsid w:val="00A76B7E"/>
    <w:rsid w:val="00A77338"/>
    <w:rsid w:val="00A81329"/>
    <w:rsid w:val="00A818A2"/>
    <w:rsid w:val="00A84EE1"/>
    <w:rsid w:val="00A85189"/>
    <w:rsid w:val="00A909F8"/>
    <w:rsid w:val="00A95139"/>
    <w:rsid w:val="00A97672"/>
    <w:rsid w:val="00AA1C24"/>
    <w:rsid w:val="00AA30B9"/>
    <w:rsid w:val="00AB0DAB"/>
    <w:rsid w:val="00AB2A3D"/>
    <w:rsid w:val="00AB2B92"/>
    <w:rsid w:val="00AB39D0"/>
    <w:rsid w:val="00AD1DFA"/>
    <w:rsid w:val="00AD6184"/>
    <w:rsid w:val="00AD6978"/>
    <w:rsid w:val="00AE3BF9"/>
    <w:rsid w:val="00AF2D50"/>
    <w:rsid w:val="00B06382"/>
    <w:rsid w:val="00B12BBF"/>
    <w:rsid w:val="00B16C8F"/>
    <w:rsid w:val="00B17ECF"/>
    <w:rsid w:val="00B20CEC"/>
    <w:rsid w:val="00B22CFE"/>
    <w:rsid w:val="00B30654"/>
    <w:rsid w:val="00B32178"/>
    <w:rsid w:val="00B35DBE"/>
    <w:rsid w:val="00B35E4B"/>
    <w:rsid w:val="00B4124B"/>
    <w:rsid w:val="00B43D41"/>
    <w:rsid w:val="00B45463"/>
    <w:rsid w:val="00B46373"/>
    <w:rsid w:val="00B6373A"/>
    <w:rsid w:val="00B66CFF"/>
    <w:rsid w:val="00B712AC"/>
    <w:rsid w:val="00B73C78"/>
    <w:rsid w:val="00B77222"/>
    <w:rsid w:val="00B777DC"/>
    <w:rsid w:val="00B77944"/>
    <w:rsid w:val="00B81146"/>
    <w:rsid w:val="00B90B8A"/>
    <w:rsid w:val="00B96C1E"/>
    <w:rsid w:val="00BA2BC8"/>
    <w:rsid w:val="00BB4A46"/>
    <w:rsid w:val="00BC3D63"/>
    <w:rsid w:val="00BC6349"/>
    <w:rsid w:val="00BD4015"/>
    <w:rsid w:val="00BE288E"/>
    <w:rsid w:val="00BE42F5"/>
    <w:rsid w:val="00BF3D55"/>
    <w:rsid w:val="00C00289"/>
    <w:rsid w:val="00C020D1"/>
    <w:rsid w:val="00C04C9E"/>
    <w:rsid w:val="00C0622C"/>
    <w:rsid w:val="00C10B9E"/>
    <w:rsid w:val="00C27B0D"/>
    <w:rsid w:val="00C37A4F"/>
    <w:rsid w:val="00C41D92"/>
    <w:rsid w:val="00C45EC9"/>
    <w:rsid w:val="00C46932"/>
    <w:rsid w:val="00C46D52"/>
    <w:rsid w:val="00C473C5"/>
    <w:rsid w:val="00C522AB"/>
    <w:rsid w:val="00C5339D"/>
    <w:rsid w:val="00C56A4C"/>
    <w:rsid w:val="00C574FE"/>
    <w:rsid w:val="00C611C4"/>
    <w:rsid w:val="00C614B2"/>
    <w:rsid w:val="00C63B0B"/>
    <w:rsid w:val="00C64FF0"/>
    <w:rsid w:val="00C7186B"/>
    <w:rsid w:val="00C72615"/>
    <w:rsid w:val="00C85359"/>
    <w:rsid w:val="00C90B09"/>
    <w:rsid w:val="00C90B9D"/>
    <w:rsid w:val="00C9783D"/>
    <w:rsid w:val="00CA12B3"/>
    <w:rsid w:val="00CA2152"/>
    <w:rsid w:val="00CA40FE"/>
    <w:rsid w:val="00CA6699"/>
    <w:rsid w:val="00CB1A78"/>
    <w:rsid w:val="00CC1F72"/>
    <w:rsid w:val="00CC26C4"/>
    <w:rsid w:val="00CC34A0"/>
    <w:rsid w:val="00CD21E2"/>
    <w:rsid w:val="00CD3866"/>
    <w:rsid w:val="00CD448A"/>
    <w:rsid w:val="00CE3D59"/>
    <w:rsid w:val="00CE41DF"/>
    <w:rsid w:val="00CE4358"/>
    <w:rsid w:val="00CE595D"/>
    <w:rsid w:val="00CF7190"/>
    <w:rsid w:val="00CF77E4"/>
    <w:rsid w:val="00D001EC"/>
    <w:rsid w:val="00D02CA5"/>
    <w:rsid w:val="00D170A6"/>
    <w:rsid w:val="00D2147D"/>
    <w:rsid w:val="00D23996"/>
    <w:rsid w:val="00D251B4"/>
    <w:rsid w:val="00D311EE"/>
    <w:rsid w:val="00D3294E"/>
    <w:rsid w:val="00D46C01"/>
    <w:rsid w:val="00D513C7"/>
    <w:rsid w:val="00D51742"/>
    <w:rsid w:val="00D57650"/>
    <w:rsid w:val="00D663F1"/>
    <w:rsid w:val="00DA039B"/>
    <w:rsid w:val="00DA44DF"/>
    <w:rsid w:val="00DA5574"/>
    <w:rsid w:val="00DB06CF"/>
    <w:rsid w:val="00DB4B75"/>
    <w:rsid w:val="00DC1790"/>
    <w:rsid w:val="00DC4637"/>
    <w:rsid w:val="00DC57D2"/>
    <w:rsid w:val="00DD1B31"/>
    <w:rsid w:val="00DD392F"/>
    <w:rsid w:val="00DF05CD"/>
    <w:rsid w:val="00DF1455"/>
    <w:rsid w:val="00DF5E15"/>
    <w:rsid w:val="00DF6507"/>
    <w:rsid w:val="00DF7A8E"/>
    <w:rsid w:val="00E01895"/>
    <w:rsid w:val="00E01A1D"/>
    <w:rsid w:val="00E025FD"/>
    <w:rsid w:val="00E07D55"/>
    <w:rsid w:val="00E14DAB"/>
    <w:rsid w:val="00E16055"/>
    <w:rsid w:val="00E2730D"/>
    <w:rsid w:val="00E30048"/>
    <w:rsid w:val="00E3263B"/>
    <w:rsid w:val="00E37844"/>
    <w:rsid w:val="00E37BFA"/>
    <w:rsid w:val="00E44527"/>
    <w:rsid w:val="00E4460E"/>
    <w:rsid w:val="00E4596E"/>
    <w:rsid w:val="00E45B35"/>
    <w:rsid w:val="00E475C7"/>
    <w:rsid w:val="00E524FE"/>
    <w:rsid w:val="00E54B9A"/>
    <w:rsid w:val="00E55B0B"/>
    <w:rsid w:val="00E60158"/>
    <w:rsid w:val="00E60D2D"/>
    <w:rsid w:val="00E61AB4"/>
    <w:rsid w:val="00E70852"/>
    <w:rsid w:val="00E73BC4"/>
    <w:rsid w:val="00E749F6"/>
    <w:rsid w:val="00E74EC8"/>
    <w:rsid w:val="00E809A1"/>
    <w:rsid w:val="00E83D0E"/>
    <w:rsid w:val="00E932A3"/>
    <w:rsid w:val="00EA12C7"/>
    <w:rsid w:val="00EA18A6"/>
    <w:rsid w:val="00EA1EEA"/>
    <w:rsid w:val="00EA2FB5"/>
    <w:rsid w:val="00EA547C"/>
    <w:rsid w:val="00EA782E"/>
    <w:rsid w:val="00EB0088"/>
    <w:rsid w:val="00EB06AB"/>
    <w:rsid w:val="00EB3F37"/>
    <w:rsid w:val="00EB4F95"/>
    <w:rsid w:val="00EB6B20"/>
    <w:rsid w:val="00EC2F7E"/>
    <w:rsid w:val="00EC5839"/>
    <w:rsid w:val="00ED30CC"/>
    <w:rsid w:val="00ED65A3"/>
    <w:rsid w:val="00ED7B26"/>
    <w:rsid w:val="00EF3B74"/>
    <w:rsid w:val="00EF56F7"/>
    <w:rsid w:val="00EF6004"/>
    <w:rsid w:val="00F01912"/>
    <w:rsid w:val="00F052B9"/>
    <w:rsid w:val="00F2165D"/>
    <w:rsid w:val="00F27919"/>
    <w:rsid w:val="00F307C5"/>
    <w:rsid w:val="00F32F94"/>
    <w:rsid w:val="00F34915"/>
    <w:rsid w:val="00F52984"/>
    <w:rsid w:val="00F56919"/>
    <w:rsid w:val="00F577D1"/>
    <w:rsid w:val="00F57EF8"/>
    <w:rsid w:val="00F60D00"/>
    <w:rsid w:val="00F624DC"/>
    <w:rsid w:val="00F62689"/>
    <w:rsid w:val="00F81192"/>
    <w:rsid w:val="00F85E94"/>
    <w:rsid w:val="00F924E0"/>
    <w:rsid w:val="00FB577B"/>
    <w:rsid w:val="00FC4A21"/>
    <w:rsid w:val="00FC61DF"/>
    <w:rsid w:val="00FD0333"/>
    <w:rsid w:val="00FE5BFA"/>
    <w:rsid w:val="00FF25B9"/>
    <w:rsid w:val="00FF2E23"/>
    <w:rsid w:val="00FF4AF5"/>
    <w:rsid w:val="00FF617A"/>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7B38CA"/>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FF617A"/>
    <w:pPr>
      <w:spacing w:after="0" w:line="240" w:lineRule="auto"/>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7B38CA"/>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 w:type="paragraph" w:styleId="Prrafodelista">
    <w:name w:val="List Paragraph"/>
    <w:basedOn w:val="Normal"/>
    <w:uiPriority w:val="34"/>
    <w:qFormat/>
    <w:rsid w:val="004155A9"/>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5D2A9E32D2A4707951511A7A114A0C1"/>
        <w:category>
          <w:name w:val="General"/>
          <w:gallery w:val="placeholder"/>
        </w:category>
        <w:types>
          <w:type w:val="bbPlcHdr"/>
        </w:types>
        <w:behaviors>
          <w:behavior w:val="content"/>
        </w:behaviors>
        <w:guid w:val="{EAFBD180-97F4-490E-9F8B-DC39A4BF1B97}"/>
      </w:docPartPr>
      <w:docPartBody>
        <w:p w:rsidR="00000000" w:rsidRDefault="001A5505">
          <w:pPr>
            <w:pStyle w:val="25D2A9E32D2A4707951511A7A114A0C1"/>
          </w:pPr>
          <w:r w:rsidRPr="00451920">
            <w:rPr>
              <w:rStyle w:val="Textodelmarcadordeposicin"/>
            </w:rPr>
            <w:t>[Palabras clave]</w:t>
          </w:r>
        </w:p>
      </w:docPartBody>
    </w:docPart>
    <w:docPart>
      <w:docPartPr>
        <w:name w:val="BC26CD4AA4DD4685B00ED8FD15202C52"/>
        <w:category>
          <w:name w:val="General"/>
          <w:gallery w:val="placeholder"/>
        </w:category>
        <w:types>
          <w:type w:val="bbPlcHdr"/>
        </w:types>
        <w:behaviors>
          <w:behavior w:val="content"/>
        </w:behaviors>
        <w:guid w:val="{2F449B19-5749-476C-87F2-5DE92CCC1448}"/>
      </w:docPartPr>
      <w:docPartBody>
        <w:p w:rsidR="00000000" w:rsidRDefault="001A5505">
          <w:pPr>
            <w:pStyle w:val="BC26CD4AA4DD4685B00ED8FD15202C52"/>
          </w:pPr>
          <w:r w:rsidRPr="00451920">
            <w:rPr>
              <w:rStyle w:val="Textodelmarcadordeposicin"/>
            </w:rPr>
            <w:t>[Título]</w:t>
          </w:r>
        </w:p>
      </w:docPartBody>
    </w:docPart>
    <w:docPart>
      <w:docPartPr>
        <w:name w:val="D1B345459F2441789A56603DA59628FB"/>
        <w:category>
          <w:name w:val="General"/>
          <w:gallery w:val="placeholder"/>
        </w:category>
        <w:types>
          <w:type w:val="bbPlcHdr"/>
        </w:types>
        <w:behaviors>
          <w:behavior w:val="content"/>
        </w:behaviors>
        <w:guid w:val="{C65E1251-798E-4334-BA56-29CC1FA8CDAD}"/>
      </w:docPartPr>
      <w:docPartBody>
        <w:p w:rsidR="00000000" w:rsidRDefault="001A5505">
          <w:pPr>
            <w:pStyle w:val="D1B345459F2441789A56603DA59628FB"/>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A5505"/>
    <w:rsid w:val="001A5505"/>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25D2A9E32D2A4707951511A7A114A0C1">
    <w:name w:val="25D2A9E32D2A4707951511A7A114A0C1"/>
  </w:style>
  <w:style w:type="paragraph" w:customStyle="1" w:styleId="BC26CD4AA4DD4685B00ED8FD15202C52">
    <w:name w:val="BC26CD4AA4DD4685B00ED8FD15202C52"/>
  </w:style>
  <w:style w:type="paragraph" w:customStyle="1" w:styleId="D1B345459F2441789A56603DA59628FB">
    <w:name w:val="D1B345459F2441789A56603DA59628FB"/>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25D2A9E32D2A4707951511A7A114A0C1">
    <w:name w:val="25D2A9E32D2A4707951511A7A114A0C1"/>
  </w:style>
  <w:style w:type="paragraph" w:customStyle="1" w:styleId="BC26CD4AA4DD4685B00ED8FD15202C52">
    <w:name w:val="BC26CD4AA4DD4685B00ED8FD15202C52"/>
  </w:style>
  <w:style w:type="paragraph" w:customStyle="1" w:styleId="D1B345459F2441789A56603DA59628FB">
    <w:name w:val="D1B345459F2441789A56603DA59628F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CBC4A09-0816-44FF-88BE-D3417C6CF8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5_7_2_DSTMDA Dolores</Template>
  <TotalTime>25</TotalTime>
  <Pages>7</Pages>
  <Words>636</Words>
  <Characters>3498</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Modelo de Datos</vt:lpstr>
      <vt:lpstr>Introducción</vt:lpstr>
      <vt:lpstr>    Objetivo</vt:lpstr>
      <vt:lpstr>    Definiciones, acrónimos y abreviaturas</vt:lpstr>
      <vt:lpstr>    Referencias</vt:lpstr>
      <vt:lpstr>Modelo de datos</vt:lpstr>
      <vt:lpstr>Firmas de elaboración, revisión y aprobación</vt:lpstr>
    </vt:vector>
  </TitlesOfParts>
  <Manager>OFICIALÍA MAYOR</Manager>
  <Company>SECRETARÍA DE COMUNICACIONES Y TRANSPORTES</Company>
  <LinksUpToDate>false</LinksUpToDate>
  <CharactersWithSpaces>4126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Datos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9</cp:revision>
  <cp:lastPrinted>2011-05-26T00:11:00Z</cp:lastPrinted>
  <dcterms:created xsi:type="dcterms:W3CDTF">2011-05-25T23:46:00Z</dcterms:created>
  <dcterms:modified xsi:type="dcterms:W3CDTF">2011-05-26T00:13:00Z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