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rPr>
          <w:b/>
          <w:sz w:val="36"/>
          <w:szCs w:val="36"/>
          <w:lang w:val="es-MX"/>
        </w:rPr>
        <w:alias w:val="Palabras clave"/>
        <w:tag w:val=""/>
        <w:id w:val="787170377"/>
        <w:placeholder>
          <w:docPart w:val="C82E015A634E4FB9A73F0C3CD015ACFC"/>
        </w:placeholder>
        <w:dataBinding w:prefixMappings="xmlns:ns0='http://purl.org/dc/elements/1.1/' xmlns:ns1='http://schemas.openxmlformats.org/package/2006/metadata/core-properties' " w:xpath="/ns1:coreProperties[1]/ns1:keywords[1]" w:storeItemID="{6C3C8BC8-F283-45AE-878A-BAB7291924A1}"/>
        <w:text/>
      </w:sdtPr>
      <w:sdtEndPr/>
      <w:sdtContent>
        <w:p w:rsidR="00021CB0" w:rsidRPr="00AD6978" w:rsidRDefault="004C03BD" w:rsidP="007937D6">
          <w:pPr>
            <w:pStyle w:val="bizNormal"/>
            <w:spacing w:after="240"/>
            <w:jc w:val="right"/>
            <w:rPr>
              <w:b/>
              <w:sz w:val="36"/>
              <w:szCs w:val="36"/>
              <w:lang w:val="es-MX"/>
            </w:rPr>
          </w:pPr>
          <w:r>
            <w:rPr>
              <w:b/>
              <w:sz w:val="36"/>
              <w:szCs w:val="36"/>
              <w:lang w:val="es-MX"/>
            </w:rPr>
            <w:t>&lt;Nomenclatura del Proyecto&gt;</w:t>
          </w:r>
        </w:p>
      </w:sdtContent>
    </w:sdt>
    <w:sdt>
      <w:sdtPr>
        <w:rPr>
          <w:b/>
          <w:sz w:val="36"/>
          <w:szCs w:val="36"/>
          <w:lang w:val="es-MX"/>
        </w:rPr>
        <w:alias w:val="Título"/>
        <w:tag w:val=""/>
        <w:id w:val="-1470200965"/>
        <w:placeholder>
          <w:docPart w:val="2AE307F4538947A282DFF324C6BAB924"/>
        </w:placeholder>
        <w:dataBinding w:prefixMappings="xmlns:ns0='http://purl.org/dc/elements/1.1/' xmlns:ns1='http://schemas.openxmlformats.org/package/2006/metadata/core-properties' " w:xpath="/ns1:coreProperties[1]/ns0:title[1]" w:storeItemID="{6C3C8BC8-F283-45AE-878A-BAB7291924A1}"/>
        <w:text/>
      </w:sdtPr>
      <w:sdtEndPr/>
      <w:sdtContent>
        <w:p w:rsidR="00ED30CC" w:rsidRPr="00AD6978" w:rsidRDefault="0087789E" w:rsidP="00140B8A">
          <w:pPr>
            <w:pStyle w:val="bizNormal"/>
            <w:spacing w:after="240"/>
            <w:jc w:val="right"/>
            <w:rPr>
              <w:b/>
              <w:sz w:val="36"/>
              <w:szCs w:val="36"/>
              <w:lang w:val="es-MX"/>
            </w:rPr>
          </w:pPr>
          <w:r>
            <w:rPr>
              <w:b/>
              <w:sz w:val="36"/>
              <w:szCs w:val="36"/>
              <w:lang w:val="es-MX"/>
            </w:rPr>
            <w:t>Diagrama de Paquetes</w:t>
          </w:r>
        </w:p>
      </w:sdtContent>
    </w:sdt>
    <w:p w:rsidR="008C4E92" w:rsidRPr="00AD6978" w:rsidRDefault="008C4E92" w:rsidP="00140B8A">
      <w:pPr>
        <w:pStyle w:val="bizNormal"/>
        <w:spacing w:after="240"/>
        <w:jc w:val="right"/>
        <w:rPr>
          <w:b/>
          <w:sz w:val="36"/>
          <w:szCs w:val="36"/>
          <w:lang w:val="es-MX"/>
        </w:rPr>
      </w:pPr>
      <w:r w:rsidRPr="00AD6978">
        <w:rPr>
          <w:b/>
          <w:sz w:val="36"/>
          <w:szCs w:val="36"/>
          <w:lang w:val="es-MX"/>
        </w:rPr>
        <w:t>Versión</w:t>
      </w:r>
      <w:r w:rsidR="0026557F" w:rsidRPr="00AD6978">
        <w:rPr>
          <w:b/>
          <w:sz w:val="36"/>
          <w:szCs w:val="36"/>
          <w:lang w:val="es-MX"/>
        </w:rPr>
        <w:t xml:space="preserve"> </w:t>
      </w:r>
      <w:r w:rsidR="00ED30CC" w:rsidRPr="00AD6978">
        <w:rPr>
          <w:b/>
          <w:sz w:val="36"/>
          <w:szCs w:val="36"/>
          <w:lang w:val="es-MX"/>
        </w:rPr>
        <w:t>X</w:t>
      </w:r>
      <w:r w:rsidR="000B7E79" w:rsidRPr="00AD6978">
        <w:rPr>
          <w:b/>
          <w:sz w:val="36"/>
          <w:szCs w:val="36"/>
          <w:lang w:val="es-MX"/>
        </w:rPr>
        <w:t>.</w:t>
      </w:r>
      <w:r w:rsidR="00ED30CC" w:rsidRPr="00AD6978">
        <w:rPr>
          <w:b/>
          <w:sz w:val="36"/>
          <w:szCs w:val="36"/>
          <w:lang w:val="es-MX"/>
        </w:rPr>
        <w:t>X</w:t>
      </w:r>
    </w:p>
    <w:p w:rsidR="00140B8A" w:rsidRDefault="00140B8A" w:rsidP="007937D6">
      <w:pPr>
        <w:pStyle w:val="bizNormal"/>
        <w:spacing w:after="240"/>
        <w:jc w:val="right"/>
        <w:rPr>
          <w:b/>
          <w:sz w:val="36"/>
          <w:szCs w:val="36"/>
          <w:lang w:val="es-MX"/>
        </w:rPr>
      </w:pPr>
      <w:r w:rsidRPr="00AD6978">
        <w:rPr>
          <w:b/>
          <w:sz w:val="36"/>
          <w:szCs w:val="36"/>
          <w:lang w:val="es-MX"/>
        </w:rPr>
        <w:t>dd/mm/aaaa</w:t>
      </w:r>
    </w:p>
    <w:p w:rsidR="00815A3E" w:rsidRDefault="00815A3E" w:rsidP="00926B3D">
      <w:pPr>
        <w:pStyle w:val="infoblue"/>
      </w:pPr>
      <w:r w:rsidRPr="00D0352F">
        <w:t>[</w:t>
      </w:r>
      <w:r w:rsidRPr="000C28C8">
        <w:t>Nota: La siguiente pla</w:t>
      </w:r>
      <w:r>
        <w:t>ntilla se realizó con base en el Rational Unified Process</w:t>
      </w:r>
      <w:r w:rsidRPr="00D0352F">
        <w:t xml:space="preserve">. El texto encerrado en </w:t>
      </w:r>
      <w:r w:rsidR="00DF3654">
        <w:t>brackets y color azul [estilo=</w:t>
      </w:r>
      <w:proofErr w:type="spellStart"/>
      <w:r w:rsidR="00DF3654">
        <w:t>i</w:t>
      </w:r>
      <w:r w:rsidRPr="00D0352F">
        <w:t>nfo</w:t>
      </w:r>
      <w:r>
        <w:t>b</w:t>
      </w:r>
      <w:r w:rsidRPr="00D0352F">
        <w:t>lue</w:t>
      </w:r>
      <w:proofErr w:type="spellEnd"/>
      <w:r w:rsidRPr="00D0352F">
        <w:t>], provee guías al autor y se deben borr</w:t>
      </w:r>
      <w:r>
        <w:t xml:space="preserve">ar para publicar el documento. </w:t>
      </w:r>
      <w:r w:rsidRPr="00D0352F">
        <w:t>El texto que se incluya después</w:t>
      </w:r>
      <w:r>
        <w:t xml:space="preserve"> del comentario será en formato:</w:t>
      </w:r>
      <w:r w:rsidRPr="00A64419">
        <w:t xml:space="preserve"> Tipo de letra </w:t>
      </w:r>
      <w:r>
        <w:t xml:space="preserve">Arial, </w:t>
      </w:r>
      <w:r w:rsidRPr="00A64419">
        <w:t>Estilo: normal</w:t>
      </w:r>
      <w:r>
        <w:t xml:space="preserve"> y </w:t>
      </w:r>
      <w:r w:rsidRPr="00A64419">
        <w:t>tamaño 10.</w:t>
      </w:r>
    </w:p>
    <w:p w:rsidR="00815A3E" w:rsidRPr="003D73C0" w:rsidRDefault="00815A3E" w:rsidP="00926B3D">
      <w:pPr>
        <w:pStyle w:val="infoblue"/>
      </w:pPr>
      <w:r>
        <w:t>Esta plantilla fue elaborada con la versión de Microsoft Word 2007, se deja a decisión de la persona responsable de desarrollar esta plantilla, el uso de la versión más conveniente. Los elementos utilizados en esta plantilla son compatibles con las versiones 2007 y 2010.</w:t>
      </w:r>
    </w:p>
    <w:p w:rsidR="00815A3E" w:rsidRDefault="00815A3E" w:rsidP="00926B3D">
      <w:pPr>
        <w:pStyle w:val="infoblue"/>
      </w:pPr>
      <w:r w:rsidRPr="00D0352F">
        <w:t>Para personalizar campos automáticos de Microsoft Word (que despliegan un background</w:t>
      </w:r>
      <w:r>
        <w:t xml:space="preserve"> gris</w:t>
      </w:r>
      <w:r w:rsidRPr="00D0352F">
        <w:t xml:space="preserve"> cuando se selecciona), seleccione File&gt;Properties y reemplace</w:t>
      </w:r>
      <w:r>
        <w:t xml:space="preserve"> el campo </w:t>
      </w:r>
      <w:r w:rsidRPr="00D0352F">
        <w:t>Compañía</w:t>
      </w:r>
      <w:r>
        <w:t xml:space="preserve"> con el valor de “SECRETARÍA D</w:t>
      </w:r>
      <w:r w:rsidR="00DF3654">
        <w:t>E COMUNICACIONES Y TRANSPORTES”</w:t>
      </w:r>
      <w:r>
        <w:t>,</w:t>
      </w:r>
      <w:r w:rsidR="00DF3654">
        <w:t xml:space="preserve"> </w:t>
      </w:r>
      <w:r>
        <w:t xml:space="preserve">el campo Administrador con el valor de “OFICIALÍA MAYOR”, el campo Asunto con el valor de “UNIDAD DE TECNOLOGÍAS DE INFORMACIÓN Y COMUNICACIONES”, el campo Palabras Clave con la “Nomenclatura del Proyecto” (nombre/identificador/clave) y el campo </w:t>
      </w:r>
      <w:r w:rsidRPr="00D0352F">
        <w:t>Título</w:t>
      </w:r>
      <w:r>
        <w:t xml:space="preserve"> con el “nombre del documento”</w:t>
      </w:r>
      <w:r w:rsidRPr="00D0352F">
        <w:t>. Después de cerrar el diálogo, los campos se actualizarán automáticamente en el documento</w:t>
      </w:r>
      <w:r>
        <w:t xml:space="preserve"> o seleccione </w:t>
      </w:r>
      <w:proofErr w:type="spellStart"/>
      <w:r w:rsidRPr="00D0352F">
        <w:t>Edit</w:t>
      </w:r>
      <w:proofErr w:type="spellEnd"/>
      <w:r w:rsidRPr="00D0352F">
        <w:t>&gt;</w:t>
      </w:r>
      <w:proofErr w:type="spellStart"/>
      <w:r w:rsidRPr="00D0352F">
        <w:t>Select</w:t>
      </w:r>
      <w:proofErr w:type="spellEnd"/>
      <w:r w:rsidR="00DF3654">
        <w:t xml:space="preserve"> </w:t>
      </w:r>
      <w:bookmarkStart w:id="0" w:name="_GoBack"/>
      <w:bookmarkEnd w:id="0"/>
      <w:proofErr w:type="spellStart"/>
      <w:r w:rsidRPr="00D0352F">
        <w:t>All</w:t>
      </w:r>
      <w:proofErr w:type="spellEnd"/>
      <w:r w:rsidRPr="00D0352F">
        <w:t xml:space="preserve"> (o </w:t>
      </w:r>
      <w:proofErr w:type="spellStart"/>
      <w:r w:rsidRPr="00D0352F">
        <w:t>Ctrl</w:t>
      </w:r>
      <w:proofErr w:type="spellEnd"/>
      <w:r w:rsidRPr="00D0352F">
        <w:t xml:space="preserve">-A) y presione F9, o simplemente haga clic en el campo y presione F9. Esto se debe hacer separado para Encabezados y Pies de Página (Headers y Footers). Puede consultar la ayuda de </w:t>
      </w:r>
      <w:r>
        <w:t xml:space="preserve">Microsoft </w:t>
      </w:r>
      <w:r w:rsidRPr="00D0352F">
        <w:t>Word para mayor informa</w:t>
      </w:r>
      <w:r>
        <w:t>ción sobre trabajo con campos de las propiedades del documento.</w:t>
      </w:r>
    </w:p>
    <w:p w:rsidR="00815A3E" w:rsidRDefault="00815A3E" w:rsidP="00926B3D">
      <w:pPr>
        <w:pStyle w:val="infoblue"/>
      </w:pPr>
      <w:r>
        <w:t xml:space="preserve">En el encabezado de la plantilla se muestran los siguientes datos: 1) </w:t>
      </w:r>
      <w:r w:rsidRPr="00BB5298">
        <w:t>Hoja:</w:t>
      </w:r>
      <w:r>
        <w:t xml:space="preserve"> Indica el número de página actual y el total de páginas de la plantilla, 2) </w:t>
      </w:r>
      <w:r w:rsidRPr="00BB5298">
        <w:t>Proceso–Act:</w:t>
      </w:r>
      <w:r>
        <w:t xml:space="preserve"> Indica el proceso y la actividad que produce el artefacto, 3) </w:t>
      </w:r>
      <w:r w:rsidRPr="00BB5298">
        <w:t>Versión:</w:t>
      </w:r>
      <w:r>
        <w:t xml:space="preserve"> </w:t>
      </w:r>
      <w:r w:rsidRPr="005E1113">
        <w:t>Indica la versión de la plantilla</w:t>
      </w:r>
      <w:r w:rsidRPr="00474B26">
        <w:t>,</w:t>
      </w:r>
      <w:r>
        <w:t xml:space="preserve"> 4) </w:t>
      </w:r>
      <w:r w:rsidRPr="00BB5298">
        <w:t>Fecha:</w:t>
      </w:r>
      <w:r>
        <w:t xml:space="preserve"> </w:t>
      </w:r>
      <w:r w:rsidRPr="005E1113">
        <w:t xml:space="preserve">Indica la fecha de </w:t>
      </w:r>
      <w:r>
        <w:t xml:space="preserve">liberación de la plantilla, 5) </w:t>
      </w:r>
      <w:r w:rsidRPr="00BB5298">
        <w:t>Clave MAAGTIC de la plantilla: Indica</w:t>
      </w:r>
      <w:r>
        <w:t xml:space="preserve"> la clave de la plantilla definida por la Secretaría de Función Pública (Ej. Anexo XX Formato YY) y por último 6) </w:t>
      </w:r>
      <w:r w:rsidRPr="00BB5298">
        <w:t>Clave Plantilla SCT:</w:t>
      </w:r>
      <w:r>
        <w:t xml:space="preserve"> Indica la clave única de identificación del artefacto por parte de la SCT, la cual está compuesta por las siglas que identifican al proceso + las siglas del artefacto, esto da una clave única de máximo 8 caracteres. Ningún dato del encabezado debe ser modificado manualmente.</w:t>
      </w:r>
    </w:p>
    <w:p w:rsidR="008C4E92" w:rsidRPr="00815A3E" w:rsidRDefault="00815A3E" w:rsidP="00926B3D">
      <w:pPr>
        <w:pStyle w:val="infoblue"/>
        <w:rPr>
          <w:b/>
          <w:sz w:val="36"/>
          <w:szCs w:val="36"/>
        </w:rPr>
      </w:pPr>
      <w:r w:rsidRPr="00815A3E">
        <w:t>En la sección: Histórico de versiones, los datos: fecha, versión, descripción, autor, se refieren al documento.]</w:t>
      </w:r>
      <w:r w:rsidR="008C4E92">
        <w:rPr>
          <w:b/>
          <w:sz w:val="52"/>
        </w:rPr>
        <w:br w:type="page"/>
      </w:r>
    </w:p>
    <w:p w:rsidR="008C4E92" w:rsidRDefault="0026557F" w:rsidP="00ED30CC">
      <w:pPr>
        <w:pStyle w:val="Ttulo"/>
        <w:spacing w:before="480" w:after="240"/>
        <w:rPr>
          <w:rFonts w:ascii="Arial" w:hAnsi="Arial" w:cs="Arial"/>
        </w:rPr>
      </w:pPr>
      <w:r>
        <w:rPr>
          <w:rFonts w:ascii="Arial" w:hAnsi="Arial" w:cs="Arial"/>
        </w:rPr>
        <w:lastRenderedPageBreak/>
        <w:t>Histórico de Versiones</w:t>
      </w:r>
    </w:p>
    <w:tbl>
      <w:tblPr>
        <w:tblW w:w="5000" w:type="pct"/>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ook w:val="04A0" w:firstRow="1" w:lastRow="0" w:firstColumn="1" w:lastColumn="0" w:noHBand="0" w:noVBand="1"/>
      </w:tblPr>
      <w:tblGrid>
        <w:gridCol w:w="1708"/>
        <w:gridCol w:w="1706"/>
        <w:gridCol w:w="5828"/>
        <w:gridCol w:w="3980"/>
      </w:tblGrid>
      <w:tr w:rsidR="008C4E92" w:rsidRPr="00D251B4" w:rsidTr="00664769">
        <w:trPr>
          <w:trHeight w:val="23"/>
        </w:trPr>
        <w:tc>
          <w:tcPr>
            <w:tcW w:w="646" w:type="pct"/>
            <w:tcBorders>
              <w:bottom w:val="single" w:sz="4" w:space="0" w:color="000000" w:themeColor="text1"/>
            </w:tcBorders>
            <w:shd w:val="clear" w:color="auto" w:fill="76923C" w:themeFill="accent3" w:themeFillShade="BF"/>
            <w:vAlign w:val="center"/>
            <w:hideMark/>
          </w:tcPr>
          <w:p w:rsidR="008C4E92" w:rsidRPr="0026557F" w:rsidRDefault="008C4E92" w:rsidP="00664769">
            <w:pPr>
              <w:pStyle w:val="Tabletext"/>
              <w:spacing w:after="0"/>
              <w:jc w:val="center"/>
              <w:rPr>
                <w:rFonts w:ascii="Arial" w:hAnsi="Arial" w:cs="Arial"/>
                <w:b/>
                <w:color w:val="FFFFFF" w:themeColor="background1"/>
              </w:rPr>
            </w:pPr>
            <w:r w:rsidRPr="0026557F">
              <w:rPr>
                <w:rFonts w:ascii="Arial" w:hAnsi="Arial" w:cs="Arial"/>
                <w:b/>
                <w:color w:val="FFFFFF" w:themeColor="background1"/>
              </w:rPr>
              <w:t>Fecha</w:t>
            </w:r>
          </w:p>
        </w:tc>
        <w:tc>
          <w:tcPr>
            <w:tcW w:w="645" w:type="pct"/>
            <w:tcBorders>
              <w:bottom w:val="single" w:sz="4" w:space="0" w:color="000000" w:themeColor="text1"/>
            </w:tcBorders>
            <w:shd w:val="clear" w:color="auto" w:fill="76923C" w:themeFill="accent3" w:themeFillShade="BF"/>
            <w:vAlign w:val="center"/>
            <w:hideMark/>
          </w:tcPr>
          <w:p w:rsidR="008C4E92" w:rsidRPr="0026557F" w:rsidRDefault="008C4E92" w:rsidP="00664769">
            <w:pPr>
              <w:pStyle w:val="Tabletext"/>
              <w:spacing w:after="0"/>
              <w:jc w:val="center"/>
              <w:rPr>
                <w:rFonts w:ascii="Arial" w:hAnsi="Arial" w:cs="Arial"/>
                <w:b/>
                <w:color w:val="FFFFFF" w:themeColor="background1"/>
              </w:rPr>
            </w:pPr>
            <w:r w:rsidRPr="0026557F">
              <w:rPr>
                <w:rFonts w:ascii="Arial" w:hAnsi="Arial" w:cs="Arial"/>
                <w:b/>
                <w:color w:val="FFFFFF" w:themeColor="background1"/>
              </w:rPr>
              <w:t>Versión</w:t>
            </w:r>
          </w:p>
        </w:tc>
        <w:tc>
          <w:tcPr>
            <w:tcW w:w="2204" w:type="pct"/>
            <w:tcBorders>
              <w:bottom w:val="single" w:sz="4" w:space="0" w:color="000000" w:themeColor="text1"/>
            </w:tcBorders>
            <w:shd w:val="clear" w:color="auto" w:fill="76923C" w:themeFill="accent3" w:themeFillShade="BF"/>
            <w:vAlign w:val="center"/>
            <w:hideMark/>
          </w:tcPr>
          <w:p w:rsidR="008C4E92" w:rsidRPr="0026557F" w:rsidRDefault="008C4E92" w:rsidP="00664769">
            <w:pPr>
              <w:pStyle w:val="Tabletext"/>
              <w:spacing w:after="0"/>
              <w:jc w:val="center"/>
              <w:rPr>
                <w:rFonts w:ascii="Arial" w:hAnsi="Arial" w:cs="Arial"/>
                <w:b/>
                <w:color w:val="FFFFFF" w:themeColor="background1"/>
              </w:rPr>
            </w:pPr>
            <w:r w:rsidRPr="0026557F">
              <w:rPr>
                <w:rFonts w:ascii="Arial" w:hAnsi="Arial" w:cs="Arial"/>
                <w:b/>
                <w:color w:val="FFFFFF" w:themeColor="background1"/>
              </w:rPr>
              <w:t>Descripción</w:t>
            </w:r>
          </w:p>
        </w:tc>
        <w:tc>
          <w:tcPr>
            <w:tcW w:w="1505" w:type="pct"/>
            <w:tcBorders>
              <w:bottom w:val="single" w:sz="4" w:space="0" w:color="000000" w:themeColor="text1"/>
            </w:tcBorders>
            <w:shd w:val="clear" w:color="auto" w:fill="76923C" w:themeFill="accent3" w:themeFillShade="BF"/>
            <w:vAlign w:val="center"/>
            <w:hideMark/>
          </w:tcPr>
          <w:p w:rsidR="008C4E92" w:rsidRPr="0026557F" w:rsidRDefault="008C4E92" w:rsidP="00664769">
            <w:pPr>
              <w:pStyle w:val="Tabletext"/>
              <w:spacing w:after="0"/>
              <w:jc w:val="center"/>
              <w:rPr>
                <w:rFonts w:ascii="Arial" w:hAnsi="Arial" w:cs="Arial"/>
                <w:b/>
                <w:color w:val="FFFFFF" w:themeColor="background1"/>
              </w:rPr>
            </w:pPr>
            <w:r w:rsidRPr="0026557F">
              <w:rPr>
                <w:rFonts w:ascii="Arial" w:hAnsi="Arial" w:cs="Arial"/>
                <w:b/>
                <w:color w:val="FFFFFF" w:themeColor="background1"/>
              </w:rPr>
              <w:t>Autor</w:t>
            </w:r>
          </w:p>
        </w:tc>
      </w:tr>
      <w:tr w:rsidR="008C4E92" w:rsidRPr="00D251B4" w:rsidTr="00664769">
        <w:trPr>
          <w:trHeight w:val="23"/>
        </w:trPr>
        <w:tc>
          <w:tcPr>
            <w:tcW w:w="646" w:type="pct"/>
            <w:vAlign w:val="center"/>
            <w:hideMark/>
          </w:tcPr>
          <w:p w:rsidR="008C4E92" w:rsidRPr="00D251B4" w:rsidRDefault="00B17ECF" w:rsidP="000B7E79">
            <w:pPr>
              <w:pStyle w:val="Tabletext"/>
              <w:spacing w:after="0"/>
              <w:jc w:val="center"/>
              <w:rPr>
                <w:rFonts w:ascii="Arial" w:hAnsi="Arial" w:cs="Arial"/>
              </w:rPr>
            </w:pPr>
            <w:r>
              <w:rPr>
                <w:iCs/>
                <w:color w:val="000000" w:themeColor="text1"/>
                <w:lang w:val="es-ES"/>
              </w:rPr>
              <w:t>&lt;</w:t>
            </w:r>
            <w:r w:rsidRPr="00193880">
              <w:rPr>
                <w:iCs/>
                <w:color w:val="000000" w:themeColor="text1"/>
                <w:lang w:val="es-ES"/>
              </w:rPr>
              <w:t>dd/mm/aaaa</w:t>
            </w:r>
            <w:r>
              <w:rPr>
                <w:iCs/>
                <w:color w:val="000000" w:themeColor="text1"/>
                <w:lang w:val="es-ES"/>
              </w:rPr>
              <w:t>&gt;</w:t>
            </w:r>
          </w:p>
        </w:tc>
        <w:tc>
          <w:tcPr>
            <w:tcW w:w="645" w:type="pct"/>
            <w:vAlign w:val="center"/>
            <w:hideMark/>
          </w:tcPr>
          <w:p w:rsidR="008C4E92" w:rsidRPr="00D251B4" w:rsidRDefault="00B17ECF" w:rsidP="000B7E79">
            <w:pPr>
              <w:pStyle w:val="Tabletext"/>
              <w:spacing w:after="0"/>
              <w:jc w:val="center"/>
              <w:rPr>
                <w:rFonts w:ascii="Arial" w:hAnsi="Arial" w:cs="Arial"/>
              </w:rPr>
            </w:pPr>
            <w:r>
              <w:rPr>
                <w:iCs/>
                <w:color w:val="000000" w:themeColor="text1"/>
                <w:lang w:val="es-ES"/>
              </w:rPr>
              <w:t>&lt;</w:t>
            </w:r>
            <w:r w:rsidRPr="00193880">
              <w:rPr>
                <w:iCs/>
                <w:color w:val="000000" w:themeColor="text1"/>
                <w:lang w:val="es-ES"/>
              </w:rPr>
              <w:t>X.X</w:t>
            </w:r>
            <w:r>
              <w:rPr>
                <w:iCs/>
                <w:color w:val="000000" w:themeColor="text1"/>
                <w:lang w:val="es-ES"/>
              </w:rPr>
              <w:t>&gt;</w:t>
            </w:r>
          </w:p>
        </w:tc>
        <w:tc>
          <w:tcPr>
            <w:tcW w:w="2204" w:type="pct"/>
            <w:vAlign w:val="center"/>
            <w:hideMark/>
          </w:tcPr>
          <w:p w:rsidR="008C4E92" w:rsidRPr="00D251B4" w:rsidRDefault="008C4E92" w:rsidP="00664769">
            <w:pPr>
              <w:pStyle w:val="Tabletext"/>
              <w:spacing w:after="0"/>
              <w:jc w:val="left"/>
              <w:rPr>
                <w:rFonts w:ascii="Arial" w:hAnsi="Arial" w:cs="Arial"/>
              </w:rPr>
            </w:pPr>
          </w:p>
        </w:tc>
        <w:tc>
          <w:tcPr>
            <w:tcW w:w="1505" w:type="pct"/>
            <w:vAlign w:val="center"/>
            <w:hideMark/>
          </w:tcPr>
          <w:p w:rsidR="008C4E92" w:rsidRPr="00D251B4" w:rsidRDefault="008C4E92" w:rsidP="00664769">
            <w:pPr>
              <w:pStyle w:val="Tabletext"/>
              <w:spacing w:after="0"/>
              <w:jc w:val="left"/>
              <w:rPr>
                <w:rFonts w:ascii="Arial" w:hAnsi="Arial" w:cs="Arial"/>
              </w:rPr>
            </w:pPr>
          </w:p>
        </w:tc>
      </w:tr>
      <w:tr w:rsidR="008C4E92" w:rsidRPr="00D251B4" w:rsidTr="00664769">
        <w:trPr>
          <w:trHeight w:val="23"/>
        </w:trPr>
        <w:tc>
          <w:tcPr>
            <w:tcW w:w="646" w:type="pct"/>
            <w:vAlign w:val="center"/>
            <w:hideMark/>
          </w:tcPr>
          <w:p w:rsidR="008C4E92" w:rsidRPr="00D251B4" w:rsidRDefault="008C4E92" w:rsidP="000B7E79">
            <w:pPr>
              <w:pStyle w:val="Tabletext"/>
              <w:spacing w:after="0"/>
              <w:jc w:val="center"/>
              <w:rPr>
                <w:rFonts w:ascii="Arial" w:hAnsi="Arial" w:cs="Arial"/>
              </w:rPr>
            </w:pPr>
          </w:p>
        </w:tc>
        <w:tc>
          <w:tcPr>
            <w:tcW w:w="645" w:type="pct"/>
            <w:vAlign w:val="center"/>
            <w:hideMark/>
          </w:tcPr>
          <w:p w:rsidR="008C4E92" w:rsidRPr="00D251B4" w:rsidRDefault="008C4E92" w:rsidP="000B7E79">
            <w:pPr>
              <w:pStyle w:val="Tabletext"/>
              <w:spacing w:after="0"/>
              <w:jc w:val="center"/>
              <w:rPr>
                <w:rFonts w:ascii="Arial" w:hAnsi="Arial" w:cs="Arial"/>
              </w:rPr>
            </w:pPr>
          </w:p>
        </w:tc>
        <w:tc>
          <w:tcPr>
            <w:tcW w:w="2204" w:type="pct"/>
            <w:vAlign w:val="center"/>
            <w:hideMark/>
          </w:tcPr>
          <w:p w:rsidR="008C4E92" w:rsidRPr="00D251B4" w:rsidRDefault="008C4E92" w:rsidP="00664769">
            <w:pPr>
              <w:pStyle w:val="Tabletext"/>
              <w:spacing w:after="0"/>
              <w:jc w:val="left"/>
              <w:rPr>
                <w:rFonts w:ascii="Arial" w:hAnsi="Arial" w:cs="Arial"/>
              </w:rPr>
            </w:pPr>
          </w:p>
        </w:tc>
        <w:tc>
          <w:tcPr>
            <w:tcW w:w="1505" w:type="pct"/>
            <w:vAlign w:val="center"/>
            <w:hideMark/>
          </w:tcPr>
          <w:p w:rsidR="008C4E92" w:rsidRPr="00D251B4" w:rsidRDefault="008C4E92" w:rsidP="00664769">
            <w:pPr>
              <w:pStyle w:val="Tabletext"/>
              <w:spacing w:after="0"/>
              <w:jc w:val="left"/>
              <w:rPr>
                <w:rFonts w:ascii="Arial" w:hAnsi="Arial" w:cs="Arial"/>
              </w:rPr>
            </w:pPr>
          </w:p>
        </w:tc>
      </w:tr>
    </w:tbl>
    <w:p w:rsidR="00B16C8F" w:rsidRDefault="00B16C8F" w:rsidP="00B17ECF">
      <w:pPr>
        <w:spacing w:before="240"/>
        <w:rPr>
          <w:rFonts w:cs="Arial"/>
        </w:rPr>
      </w:pPr>
      <w:r>
        <w:rPr>
          <w:rFonts w:cs="Arial"/>
        </w:rPr>
        <w:br w:type="page"/>
      </w:r>
    </w:p>
    <w:p w:rsidR="007604C1" w:rsidRPr="00392B3B" w:rsidRDefault="007604C1" w:rsidP="007604C1">
      <w:pPr>
        <w:pStyle w:val="Subttulo"/>
        <w:spacing w:before="240"/>
        <w:jc w:val="center"/>
        <w:rPr>
          <w:rFonts w:ascii="Arial" w:hAnsi="Arial" w:cs="Arial"/>
        </w:rPr>
      </w:pPr>
      <w:r w:rsidRPr="00392B3B">
        <w:rPr>
          <w:rFonts w:ascii="Arial" w:hAnsi="Arial" w:cs="Arial"/>
        </w:rPr>
        <w:t>Tabla de Contenido</w:t>
      </w:r>
    </w:p>
    <w:p w:rsidR="00B77944" w:rsidRDefault="007604C1">
      <w:pPr>
        <w:pStyle w:val="TDC1"/>
        <w:tabs>
          <w:tab w:val="left" w:pos="440"/>
          <w:tab w:val="right" w:leader="dot" w:pos="12996"/>
        </w:tabs>
        <w:rPr>
          <w:rFonts w:asciiTheme="minorHAnsi" w:eastAsiaTheme="minorEastAsia" w:hAnsiTheme="minorHAnsi" w:cstheme="minorBidi"/>
          <w:noProof/>
          <w:sz w:val="22"/>
          <w:szCs w:val="22"/>
          <w:lang w:eastAsia="es-MX"/>
        </w:rPr>
      </w:pPr>
      <w:r w:rsidRPr="00392B3B">
        <w:rPr>
          <w:rFonts w:cs="Arial"/>
          <w:b/>
          <w:sz w:val="22"/>
        </w:rPr>
        <w:fldChar w:fldCharType="begin"/>
      </w:r>
      <w:r w:rsidRPr="00392B3B">
        <w:rPr>
          <w:rFonts w:cs="Arial"/>
          <w:b/>
          <w:sz w:val="22"/>
        </w:rPr>
        <w:instrText xml:space="preserve"> TOC \o "1-3" \h \z \u </w:instrText>
      </w:r>
      <w:r w:rsidRPr="00392B3B">
        <w:rPr>
          <w:rFonts w:cs="Arial"/>
          <w:b/>
          <w:sz w:val="22"/>
        </w:rPr>
        <w:fldChar w:fldCharType="separate"/>
      </w:r>
      <w:hyperlink w:anchor="_Toc291089052" w:history="1">
        <w:r w:rsidR="00B77944" w:rsidRPr="00AD1131">
          <w:rPr>
            <w:rStyle w:val="Hipervnculo"/>
            <w:noProof/>
          </w:rPr>
          <w:t>1.</w:t>
        </w:r>
        <w:r w:rsidR="00B77944">
          <w:rPr>
            <w:rFonts w:asciiTheme="minorHAnsi" w:eastAsiaTheme="minorEastAsia" w:hAnsiTheme="minorHAnsi" w:cstheme="minorBidi"/>
            <w:noProof/>
            <w:sz w:val="22"/>
            <w:szCs w:val="22"/>
            <w:lang w:eastAsia="es-MX"/>
          </w:rPr>
          <w:tab/>
        </w:r>
        <w:r w:rsidR="00B77944" w:rsidRPr="00AD1131">
          <w:rPr>
            <w:rStyle w:val="Hipervnculo"/>
            <w:noProof/>
          </w:rPr>
          <w:t>Introducción</w:t>
        </w:r>
        <w:r w:rsidR="00B77944">
          <w:rPr>
            <w:noProof/>
            <w:webHidden/>
          </w:rPr>
          <w:tab/>
        </w:r>
        <w:r w:rsidR="00B77944">
          <w:rPr>
            <w:noProof/>
            <w:webHidden/>
          </w:rPr>
          <w:fldChar w:fldCharType="begin"/>
        </w:r>
        <w:r w:rsidR="00B77944">
          <w:rPr>
            <w:noProof/>
            <w:webHidden/>
          </w:rPr>
          <w:instrText xml:space="preserve"> PAGEREF _Toc291089052 \h </w:instrText>
        </w:r>
        <w:r w:rsidR="00B77944">
          <w:rPr>
            <w:noProof/>
            <w:webHidden/>
          </w:rPr>
        </w:r>
        <w:r w:rsidR="00B77944">
          <w:rPr>
            <w:noProof/>
            <w:webHidden/>
          </w:rPr>
          <w:fldChar w:fldCharType="separate"/>
        </w:r>
        <w:r w:rsidR="00DF3654">
          <w:rPr>
            <w:noProof/>
            <w:webHidden/>
          </w:rPr>
          <w:t>2</w:t>
        </w:r>
        <w:r w:rsidR="00B77944">
          <w:rPr>
            <w:noProof/>
            <w:webHidden/>
          </w:rPr>
          <w:fldChar w:fldCharType="end"/>
        </w:r>
      </w:hyperlink>
    </w:p>
    <w:p w:rsidR="00B77944" w:rsidRDefault="009C47F6">
      <w:pPr>
        <w:pStyle w:val="TDC2"/>
        <w:tabs>
          <w:tab w:val="left" w:pos="660"/>
          <w:tab w:val="right" w:leader="dot" w:pos="12996"/>
        </w:tabs>
        <w:rPr>
          <w:rFonts w:asciiTheme="minorHAnsi" w:eastAsiaTheme="minorEastAsia" w:hAnsiTheme="minorHAnsi" w:cstheme="minorBidi"/>
          <w:noProof/>
          <w:sz w:val="22"/>
          <w:szCs w:val="22"/>
          <w:lang w:eastAsia="es-MX"/>
        </w:rPr>
      </w:pPr>
      <w:hyperlink w:anchor="_Toc291089053" w:history="1">
        <w:r w:rsidR="00B77944" w:rsidRPr="00AD1131">
          <w:rPr>
            <w:rStyle w:val="Hipervnculo"/>
            <w:bCs/>
            <w:noProof/>
          </w:rPr>
          <w:t>1.1</w:t>
        </w:r>
        <w:r w:rsidR="00B77944">
          <w:rPr>
            <w:rFonts w:asciiTheme="minorHAnsi" w:eastAsiaTheme="minorEastAsia" w:hAnsiTheme="minorHAnsi" w:cstheme="minorBidi"/>
            <w:noProof/>
            <w:sz w:val="22"/>
            <w:szCs w:val="22"/>
            <w:lang w:eastAsia="es-MX"/>
          </w:rPr>
          <w:tab/>
        </w:r>
        <w:r w:rsidR="00B77944" w:rsidRPr="00AD1131">
          <w:rPr>
            <w:rStyle w:val="Hipervnculo"/>
            <w:noProof/>
          </w:rPr>
          <w:t>Objetivo</w:t>
        </w:r>
        <w:r w:rsidR="00B77944">
          <w:rPr>
            <w:noProof/>
            <w:webHidden/>
          </w:rPr>
          <w:tab/>
        </w:r>
        <w:r w:rsidR="00B77944">
          <w:rPr>
            <w:noProof/>
            <w:webHidden/>
          </w:rPr>
          <w:fldChar w:fldCharType="begin"/>
        </w:r>
        <w:r w:rsidR="00B77944">
          <w:rPr>
            <w:noProof/>
            <w:webHidden/>
          </w:rPr>
          <w:instrText xml:space="preserve"> PAGEREF _Toc291089053 \h </w:instrText>
        </w:r>
        <w:r w:rsidR="00B77944">
          <w:rPr>
            <w:noProof/>
            <w:webHidden/>
          </w:rPr>
        </w:r>
        <w:r w:rsidR="00B77944">
          <w:rPr>
            <w:noProof/>
            <w:webHidden/>
          </w:rPr>
          <w:fldChar w:fldCharType="separate"/>
        </w:r>
        <w:r w:rsidR="00DF3654">
          <w:rPr>
            <w:noProof/>
            <w:webHidden/>
          </w:rPr>
          <w:t>2</w:t>
        </w:r>
        <w:r w:rsidR="00B77944">
          <w:rPr>
            <w:noProof/>
            <w:webHidden/>
          </w:rPr>
          <w:fldChar w:fldCharType="end"/>
        </w:r>
      </w:hyperlink>
    </w:p>
    <w:p w:rsidR="00B77944" w:rsidRDefault="009C47F6">
      <w:pPr>
        <w:pStyle w:val="TDC2"/>
        <w:tabs>
          <w:tab w:val="left" w:pos="660"/>
          <w:tab w:val="right" w:leader="dot" w:pos="12996"/>
        </w:tabs>
        <w:rPr>
          <w:rFonts w:asciiTheme="minorHAnsi" w:eastAsiaTheme="minorEastAsia" w:hAnsiTheme="minorHAnsi" w:cstheme="minorBidi"/>
          <w:noProof/>
          <w:sz w:val="22"/>
          <w:szCs w:val="22"/>
          <w:lang w:eastAsia="es-MX"/>
        </w:rPr>
      </w:pPr>
      <w:hyperlink w:anchor="_Toc291089054" w:history="1">
        <w:r w:rsidR="00B77944" w:rsidRPr="00AD1131">
          <w:rPr>
            <w:rStyle w:val="Hipervnculo"/>
            <w:bCs/>
            <w:noProof/>
          </w:rPr>
          <w:t>1.2</w:t>
        </w:r>
        <w:r w:rsidR="00B77944">
          <w:rPr>
            <w:rFonts w:asciiTheme="minorHAnsi" w:eastAsiaTheme="minorEastAsia" w:hAnsiTheme="minorHAnsi" w:cstheme="minorBidi"/>
            <w:noProof/>
            <w:sz w:val="22"/>
            <w:szCs w:val="22"/>
            <w:lang w:eastAsia="es-MX"/>
          </w:rPr>
          <w:tab/>
        </w:r>
        <w:r w:rsidR="00B77944" w:rsidRPr="00AD1131">
          <w:rPr>
            <w:rStyle w:val="Hipervnculo"/>
            <w:noProof/>
          </w:rPr>
          <w:t>Definiciones, acrónimos y abreviaturas</w:t>
        </w:r>
        <w:r w:rsidR="00B77944">
          <w:rPr>
            <w:noProof/>
            <w:webHidden/>
          </w:rPr>
          <w:tab/>
        </w:r>
        <w:r w:rsidR="00B77944">
          <w:rPr>
            <w:noProof/>
            <w:webHidden/>
          </w:rPr>
          <w:fldChar w:fldCharType="begin"/>
        </w:r>
        <w:r w:rsidR="00B77944">
          <w:rPr>
            <w:noProof/>
            <w:webHidden/>
          </w:rPr>
          <w:instrText xml:space="preserve"> PAGEREF _Toc291089054 \h </w:instrText>
        </w:r>
        <w:r w:rsidR="00B77944">
          <w:rPr>
            <w:noProof/>
            <w:webHidden/>
          </w:rPr>
        </w:r>
        <w:r w:rsidR="00B77944">
          <w:rPr>
            <w:noProof/>
            <w:webHidden/>
          </w:rPr>
          <w:fldChar w:fldCharType="separate"/>
        </w:r>
        <w:r w:rsidR="00DF3654">
          <w:rPr>
            <w:noProof/>
            <w:webHidden/>
          </w:rPr>
          <w:t>2</w:t>
        </w:r>
        <w:r w:rsidR="00B77944">
          <w:rPr>
            <w:noProof/>
            <w:webHidden/>
          </w:rPr>
          <w:fldChar w:fldCharType="end"/>
        </w:r>
      </w:hyperlink>
    </w:p>
    <w:p w:rsidR="00B77944" w:rsidRDefault="009C47F6">
      <w:pPr>
        <w:pStyle w:val="TDC2"/>
        <w:tabs>
          <w:tab w:val="left" w:pos="660"/>
          <w:tab w:val="right" w:leader="dot" w:pos="12996"/>
        </w:tabs>
        <w:rPr>
          <w:rFonts w:asciiTheme="minorHAnsi" w:eastAsiaTheme="minorEastAsia" w:hAnsiTheme="minorHAnsi" w:cstheme="minorBidi"/>
          <w:noProof/>
          <w:sz w:val="22"/>
          <w:szCs w:val="22"/>
          <w:lang w:eastAsia="es-MX"/>
        </w:rPr>
      </w:pPr>
      <w:hyperlink w:anchor="_Toc291089055" w:history="1">
        <w:r w:rsidR="00B77944" w:rsidRPr="00AD1131">
          <w:rPr>
            <w:rStyle w:val="Hipervnculo"/>
            <w:bCs/>
            <w:noProof/>
          </w:rPr>
          <w:t>1.3</w:t>
        </w:r>
        <w:r w:rsidR="00B77944">
          <w:rPr>
            <w:rFonts w:asciiTheme="minorHAnsi" w:eastAsiaTheme="minorEastAsia" w:hAnsiTheme="minorHAnsi" w:cstheme="minorBidi"/>
            <w:noProof/>
            <w:sz w:val="22"/>
            <w:szCs w:val="22"/>
            <w:lang w:eastAsia="es-MX"/>
          </w:rPr>
          <w:tab/>
        </w:r>
        <w:r w:rsidR="00B77944" w:rsidRPr="00AD1131">
          <w:rPr>
            <w:rStyle w:val="Hipervnculo"/>
            <w:noProof/>
          </w:rPr>
          <w:t>Referencias</w:t>
        </w:r>
        <w:r w:rsidR="00B77944">
          <w:rPr>
            <w:noProof/>
            <w:webHidden/>
          </w:rPr>
          <w:tab/>
        </w:r>
        <w:r w:rsidR="00B77944">
          <w:rPr>
            <w:noProof/>
            <w:webHidden/>
          </w:rPr>
          <w:fldChar w:fldCharType="begin"/>
        </w:r>
        <w:r w:rsidR="00B77944">
          <w:rPr>
            <w:noProof/>
            <w:webHidden/>
          </w:rPr>
          <w:instrText xml:space="preserve"> PAGEREF _Toc291089055 \h </w:instrText>
        </w:r>
        <w:r w:rsidR="00B77944">
          <w:rPr>
            <w:noProof/>
            <w:webHidden/>
          </w:rPr>
        </w:r>
        <w:r w:rsidR="00B77944">
          <w:rPr>
            <w:noProof/>
            <w:webHidden/>
          </w:rPr>
          <w:fldChar w:fldCharType="separate"/>
        </w:r>
        <w:r w:rsidR="00DF3654">
          <w:rPr>
            <w:noProof/>
            <w:webHidden/>
          </w:rPr>
          <w:t>2</w:t>
        </w:r>
        <w:r w:rsidR="00B77944">
          <w:rPr>
            <w:noProof/>
            <w:webHidden/>
          </w:rPr>
          <w:fldChar w:fldCharType="end"/>
        </w:r>
      </w:hyperlink>
    </w:p>
    <w:p w:rsidR="00B77944" w:rsidRDefault="009C47F6">
      <w:pPr>
        <w:pStyle w:val="TDC1"/>
        <w:tabs>
          <w:tab w:val="left" w:pos="440"/>
          <w:tab w:val="right" w:leader="dot" w:pos="12996"/>
        </w:tabs>
        <w:rPr>
          <w:rFonts w:asciiTheme="minorHAnsi" w:eastAsiaTheme="minorEastAsia" w:hAnsiTheme="minorHAnsi" w:cstheme="minorBidi"/>
          <w:noProof/>
          <w:sz w:val="22"/>
          <w:szCs w:val="22"/>
          <w:lang w:eastAsia="es-MX"/>
        </w:rPr>
      </w:pPr>
      <w:hyperlink w:anchor="_Toc291089056" w:history="1">
        <w:r w:rsidR="00B77944" w:rsidRPr="00AD1131">
          <w:rPr>
            <w:rStyle w:val="Hipervnculo"/>
            <w:noProof/>
          </w:rPr>
          <w:t>2.</w:t>
        </w:r>
        <w:r w:rsidR="00B77944">
          <w:rPr>
            <w:rFonts w:asciiTheme="minorHAnsi" w:eastAsiaTheme="minorEastAsia" w:hAnsiTheme="minorHAnsi" w:cstheme="minorBidi"/>
            <w:noProof/>
            <w:sz w:val="22"/>
            <w:szCs w:val="22"/>
            <w:lang w:eastAsia="es-MX"/>
          </w:rPr>
          <w:tab/>
        </w:r>
        <w:r w:rsidR="00B77944" w:rsidRPr="00AD1131">
          <w:rPr>
            <w:rStyle w:val="Hipervnculo"/>
            <w:noProof/>
          </w:rPr>
          <w:t>Diagrama de paquetes</w:t>
        </w:r>
        <w:r w:rsidR="00B77944">
          <w:rPr>
            <w:noProof/>
            <w:webHidden/>
          </w:rPr>
          <w:tab/>
        </w:r>
        <w:r w:rsidR="00B77944">
          <w:rPr>
            <w:noProof/>
            <w:webHidden/>
          </w:rPr>
          <w:fldChar w:fldCharType="begin"/>
        </w:r>
        <w:r w:rsidR="00B77944">
          <w:rPr>
            <w:noProof/>
            <w:webHidden/>
          </w:rPr>
          <w:instrText xml:space="preserve"> PAGEREF _Toc291089056 \h </w:instrText>
        </w:r>
        <w:r w:rsidR="00B77944">
          <w:rPr>
            <w:noProof/>
            <w:webHidden/>
          </w:rPr>
        </w:r>
        <w:r w:rsidR="00B77944">
          <w:rPr>
            <w:noProof/>
            <w:webHidden/>
          </w:rPr>
          <w:fldChar w:fldCharType="separate"/>
        </w:r>
        <w:r w:rsidR="00DF3654">
          <w:rPr>
            <w:noProof/>
            <w:webHidden/>
          </w:rPr>
          <w:t>2</w:t>
        </w:r>
        <w:r w:rsidR="00B77944">
          <w:rPr>
            <w:noProof/>
            <w:webHidden/>
          </w:rPr>
          <w:fldChar w:fldCharType="end"/>
        </w:r>
      </w:hyperlink>
    </w:p>
    <w:p w:rsidR="00B77944" w:rsidRDefault="009C47F6">
      <w:pPr>
        <w:pStyle w:val="TDC1"/>
        <w:tabs>
          <w:tab w:val="left" w:pos="440"/>
          <w:tab w:val="right" w:leader="dot" w:pos="12996"/>
        </w:tabs>
        <w:rPr>
          <w:rFonts w:asciiTheme="minorHAnsi" w:eastAsiaTheme="minorEastAsia" w:hAnsiTheme="minorHAnsi" w:cstheme="minorBidi"/>
          <w:noProof/>
          <w:sz w:val="22"/>
          <w:szCs w:val="22"/>
          <w:lang w:eastAsia="es-MX"/>
        </w:rPr>
      </w:pPr>
      <w:hyperlink w:anchor="_Toc291089057" w:history="1">
        <w:r w:rsidR="00B77944" w:rsidRPr="00AD1131">
          <w:rPr>
            <w:rStyle w:val="Hipervnculo"/>
            <w:noProof/>
            <w:lang w:val="es-ES" w:eastAsia="es-ES"/>
          </w:rPr>
          <w:t>3.</w:t>
        </w:r>
        <w:r w:rsidR="00B77944">
          <w:rPr>
            <w:rFonts w:asciiTheme="minorHAnsi" w:eastAsiaTheme="minorEastAsia" w:hAnsiTheme="minorHAnsi" w:cstheme="minorBidi"/>
            <w:noProof/>
            <w:sz w:val="22"/>
            <w:szCs w:val="22"/>
            <w:lang w:eastAsia="es-MX"/>
          </w:rPr>
          <w:tab/>
        </w:r>
        <w:r w:rsidR="00B77944" w:rsidRPr="00AD1131">
          <w:rPr>
            <w:rStyle w:val="Hipervnculo"/>
            <w:noProof/>
          </w:rPr>
          <w:t>Firmas de elaboración, revisión y aprobación</w:t>
        </w:r>
        <w:r w:rsidR="00B77944">
          <w:rPr>
            <w:noProof/>
            <w:webHidden/>
          </w:rPr>
          <w:tab/>
        </w:r>
        <w:r w:rsidR="00B77944">
          <w:rPr>
            <w:noProof/>
            <w:webHidden/>
          </w:rPr>
          <w:fldChar w:fldCharType="begin"/>
        </w:r>
        <w:r w:rsidR="00B77944">
          <w:rPr>
            <w:noProof/>
            <w:webHidden/>
          </w:rPr>
          <w:instrText xml:space="preserve"> PAGEREF _Toc291089057 \h </w:instrText>
        </w:r>
        <w:r w:rsidR="00B77944">
          <w:rPr>
            <w:noProof/>
            <w:webHidden/>
          </w:rPr>
        </w:r>
        <w:r w:rsidR="00B77944">
          <w:rPr>
            <w:noProof/>
            <w:webHidden/>
          </w:rPr>
          <w:fldChar w:fldCharType="separate"/>
        </w:r>
        <w:r w:rsidR="00DF3654">
          <w:rPr>
            <w:noProof/>
            <w:webHidden/>
          </w:rPr>
          <w:t>2</w:t>
        </w:r>
        <w:r w:rsidR="00B77944">
          <w:rPr>
            <w:noProof/>
            <w:webHidden/>
          </w:rPr>
          <w:fldChar w:fldCharType="end"/>
        </w:r>
      </w:hyperlink>
    </w:p>
    <w:p w:rsidR="000B2953" w:rsidRDefault="007604C1" w:rsidP="007604C1">
      <w:pPr>
        <w:spacing w:before="240"/>
        <w:rPr>
          <w:rFonts w:cs="Arial"/>
        </w:rPr>
      </w:pPr>
      <w:r w:rsidRPr="00392B3B">
        <w:rPr>
          <w:rFonts w:ascii="Arial" w:eastAsia="MS Mincho" w:hAnsi="Arial" w:cs="Arial"/>
          <w:b/>
          <w:szCs w:val="20"/>
        </w:rPr>
        <w:fldChar w:fldCharType="end"/>
      </w:r>
      <w:r w:rsidR="000B2953">
        <w:rPr>
          <w:rFonts w:cs="Arial"/>
        </w:rPr>
        <w:br w:type="page"/>
      </w:r>
    </w:p>
    <w:sdt>
      <w:sdtPr>
        <w:rPr>
          <w:rFonts w:ascii="Arial" w:hAnsi="Arial" w:cs="Arial"/>
        </w:rPr>
        <w:alias w:val="Título"/>
        <w:tag w:val=""/>
        <w:id w:val="-1864659495"/>
        <w:placeholder>
          <w:docPart w:val="8B2722C4E01B4ADEAA2201DD64A8AD32"/>
        </w:placeholder>
        <w:dataBinding w:prefixMappings="xmlns:ns0='http://purl.org/dc/elements/1.1/' xmlns:ns1='http://schemas.openxmlformats.org/package/2006/metadata/core-properties' " w:xpath="/ns1:coreProperties[1]/ns0:title[1]" w:storeItemID="{6C3C8BC8-F283-45AE-878A-BAB7291924A1}"/>
        <w:text/>
      </w:sdtPr>
      <w:sdtEndPr/>
      <w:sdtContent>
        <w:p w:rsidR="000B2953" w:rsidRPr="00F81E4E" w:rsidRDefault="0087789E" w:rsidP="000B2953">
          <w:pPr>
            <w:pStyle w:val="Subttulo"/>
            <w:jc w:val="center"/>
            <w:rPr>
              <w:rFonts w:ascii="Arial" w:hAnsi="Arial" w:cs="Arial"/>
            </w:rPr>
          </w:pPr>
          <w:r>
            <w:rPr>
              <w:rFonts w:ascii="Arial" w:hAnsi="Arial" w:cs="Arial"/>
            </w:rPr>
            <w:t>Diagrama de Paquetes</w:t>
          </w:r>
        </w:p>
      </w:sdtContent>
    </w:sdt>
    <w:p w:rsidR="000B2953" w:rsidRPr="004360C5" w:rsidRDefault="000B2953" w:rsidP="000B2953">
      <w:pPr>
        <w:pStyle w:val="Ttulo1"/>
        <w:spacing w:line="240" w:lineRule="atLeast"/>
      </w:pPr>
      <w:bookmarkStart w:id="1" w:name="_Toc280734246"/>
      <w:bookmarkStart w:id="2" w:name="_Toc291089052"/>
      <w:r w:rsidRPr="0024507A">
        <w:t>Introducción</w:t>
      </w:r>
      <w:bookmarkEnd w:id="1"/>
      <w:bookmarkEnd w:id="2"/>
    </w:p>
    <w:p w:rsidR="000B2953" w:rsidRPr="004360C5" w:rsidRDefault="000B2953" w:rsidP="00926B3D">
      <w:pPr>
        <w:pStyle w:val="infoblue"/>
      </w:pPr>
      <w:r w:rsidRPr="00E20C5F">
        <w:t>[</w:t>
      </w:r>
      <w:r>
        <w:t>La sección de introducción debe proveer un resumen general del documento</w:t>
      </w:r>
      <w:r w:rsidRPr="00E20C5F">
        <w:t>.]</w:t>
      </w:r>
    </w:p>
    <w:p w:rsidR="000B2953" w:rsidRPr="002E13A4" w:rsidRDefault="000B2953" w:rsidP="000B2953">
      <w:pPr>
        <w:pStyle w:val="Ttulo2"/>
        <w:spacing w:line="240" w:lineRule="atLeast"/>
      </w:pPr>
      <w:bookmarkStart w:id="3" w:name="_Toc280734247"/>
      <w:bookmarkStart w:id="4" w:name="_Toc291089053"/>
      <w:bookmarkStart w:id="5" w:name="_Toc63087680"/>
      <w:bookmarkStart w:id="6" w:name="_Toc94609175"/>
      <w:r>
        <w:t>Objetiv</w:t>
      </w:r>
      <w:r w:rsidRPr="00960753">
        <w:t>o</w:t>
      </w:r>
      <w:bookmarkEnd w:id="3"/>
      <w:bookmarkEnd w:id="4"/>
    </w:p>
    <w:p w:rsidR="000B2953" w:rsidRPr="00CD5BBD" w:rsidRDefault="000B2953" w:rsidP="00926B3D">
      <w:pPr>
        <w:pStyle w:val="infoblue"/>
      </w:pPr>
      <w:r w:rsidRPr="00A36B40">
        <w:t>[</w:t>
      </w:r>
      <w:r>
        <w:t>Esta sección describe el objetivo del</w:t>
      </w:r>
      <w:r w:rsidRPr="00A36B40">
        <w:t xml:space="preserve"> documento</w:t>
      </w:r>
      <w:r w:rsidRPr="00D66C41">
        <w:t>.]</w:t>
      </w:r>
    </w:p>
    <w:p w:rsidR="000B2953" w:rsidRPr="00960753" w:rsidRDefault="000B2953" w:rsidP="000B2953">
      <w:pPr>
        <w:pStyle w:val="Ttulo2"/>
        <w:spacing w:line="240" w:lineRule="atLeast"/>
      </w:pPr>
      <w:bookmarkStart w:id="7" w:name="_Toc280734249"/>
      <w:bookmarkStart w:id="8" w:name="_Toc291089054"/>
      <w:bookmarkStart w:id="9" w:name="_Toc94609176"/>
      <w:bookmarkEnd w:id="5"/>
      <w:bookmarkEnd w:id="6"/>
      <w:r>
        <w:t>Definiciones, acrónimos y a</w:t>
      </w:r>
      <w:r w:rsidRPr="00960753">
        <w:t>breviaturas</w:t>
      </w:r>
      <w:bookmarkEnd w:id="7"/>
      <w:bookmarkEnd w:id="8"/>
    </w:p>
    <w:p w:rsidR="000B2953" w:rsidRPr="00D75181" w:rsidRDefault="000B2953" w:rsidP="00926B3D">
      <w:pPr>
        <w:pStyle w:val="infoblue"/>
      </w:pPr>
      <w:r w:rsidRPr="00A36B40">
        <w:t>[</w:t>
      </w:r>
      <w:r w:rsidRPr="00815207">
        <w:t>Esta sección provee las definiciones de todos los términos, acrónimos y abreviaturas utilizadas en este documento, requeridas p</w:t>
      </w:r>
      <w:r>
        <w:t>ara interpretarlo correctamente</w:t>
      </w:r>
      <w:r w:rsidRPr="00A36B40">
        <w:t>.]</w:t>
      </w:r>
    </w:p>
    <w:p w:rsidR="000B2953" w:rsidRPr="00055F8D" w:rsidRDefault="000B2953" w:rsidP="000B2953">
      <w:pPr>
        <w:pStyle w:val="Ttulo2"/>
        <w:spacing w:line="240" w:lineRule="atLeast"/>
      </w:pPr>
      <w:bookmarkStart w:id="10" w:name="_Toc280734250"/>
      <w:bookmarkStart w:id="11" w:name="_Toc291089055"/>
      <w:bookmarkStart w:id="12" w:name="_Toc94609178"/>
      <w:bookmarkEnd w:id="9"/>
      <w:r w:rsidRPr="00A36B40">
        <w:t>Refere</w:t>
      </w:r>
      <w:r>
        <w:t>ncias</w:t>
      </w:r>
      <w:bookmarkEnd w:id="10"/>
      <w:bookmarkEnd w:id="11"/>
    </w:p>
    <w:p w:rsidR="000B2953" w:rsidRPr="000B2953" w:rsidRDefault="000B2953" w:rsidP="00926B3D">
      <w:pPr>
        <w:pStyle w:val="infoblue"/>
      </w:pPr>
      <w:r w:rsidRPr="00A36B40">
        <w:t>[Esta sección proporciona una lista completa de todos los documentos referenciados en cualquier</w:t>
      </w:r>
      <w:r>
        <w:t xml:space="preserve"> punto del documento</w:t>
      </w:r>
      <w:r w:rsidRPr="00A36B40">
        <w:t>. Identificar cada documento por título, número de reporte si aplica, fecha y organización que lo publica. Especificar las fuentes de donde pueden obtenerse las referencias. Esta información puede ser proporcionada por referencia a un apéndice o a otro documento</w:t>
      </w:r>
      <w:r>
        <w:t>.</w:t>
      </w:r>
      <w:r w:rsidRPr="00A36B40">
        <w:t>]</w:t>
      </w:r>
      <w:bookmarkEnd w:id="12"/>
    </w:p>
    <w:p w:rsidR="000B2953" w:rsidRDefault="000B2953">
      <w:pPr>
        <w:rPr>
          <w:rFonts w:cs="Arial"/>
        </w:rPr>
      </w:pPr>
      <w:r>
        <w:rPr>
          <w:rFonts w:cs="Arial"/>
        </w:rPr>
        <w:br w:type="page"/>
      </w:r>
    </w:p>
    <w:p w:rsidR="000B2953" w:rsidRDefault="009C47F6" w:rsidP="007604C1">
      <w:pPr>
        <w:pStyle w:val="Ttulo1"/>
        <w:spacing w:after="240"/>
      </w:pPr>
      <w:bookmarkStart w:id="13" w:name="_Toc291089056"/>
      <w:r>
        <w:rPr>
          <w:rFonts w:cs="Arial"/>
          <w:noProof/>
          <w:lang w:eastAsia="es-MX"/>
        </w:rPr>
        <w:pict>
          <v:shapetype id="_x0000_t202" coordsize="21600,21600" o:spt="202" path="m,l,21600r21600,l21600,xe">
            <v:stroke joinstyle="miter"/>
            <v:path gradientshapeok="t" o:connecttype="rect"/>
          </v:shapetype>
          <v:shape id="_x0000_s1030" type="#_x0000_t202" style="position:absolute;left:0;text-align:left;margin-left:3.4pt;margin-top:21.75pt;width:640.5pt;height:374.5pt;z-index:251661312">
            <v:textbox>
              <w:txbxContent>
                <w:p w:rsidR="003F38BC" w:rsidRPr="000B2953" w:rsidRDefault="003F38BC" w:rsidP="007604C1">
                  <w:pPr>
                    <w:autoSpaceDE w:val="0"/>
                    <w:autoSpaceDN w:val="0"/>
                    <w:adjustRightInd w:val="0"/>
                    <w:spacing w:line="240" w:lineRule="auto"/>
                    <w:jc w:val="center"/>
                    <w:rPr>
                      <w:rFonts w:ascii="Arial" w:hAnsi="Arial" w:cs="Arial"/>
                      <w:b/>
                      <w:color w:val="000000"/>
                      <w:sz w:val="24"/>
                      <w:szCs w:val="24"/>
                      <w:lang w:val="es-ES"/>
                    </w:rPr>
                  </w:pPr>
                  <w:r w:rsidRPr="000B2953">
                    <w:rPr>
                      <w:rFonts w:ascii="Arial" w:eastAsia="Times New Roman" w:hAnsi="Arial" w:cs="Times New Roman"/>
                      <w:b/>
                      <w:i/>
                      <w:iCs/>
                      <w:color w:val="0000FF"/>
                      <w:sz w:val="20"/>
                      <w:szCs w:val="20"/>
                      <w:lang w:val="es-ES" w:eastAsia="es-ES"/>
                    </w:rPr>
                    <w:t>Diagrama</w:t>
                  </w:r>
                  <w:r w:rsidR="003A4E7A" w:rsidRPr="000B2953">
                    <w:rPr>
                      <w:rFonts w:ascii="Arial" w:eastAsia="Times New Roman" w:hAnsi="Arial" w:cs="Times New Roman"/>
                      <w:b/>
                      <w:i/>
                      <w:iCs/>
                      <w:color w:val="0000FF"/>
                      <w:sz w:val="20"/>
                      <w:szCs w:val="20"/>
                      <w:lang w:val="es-ES" w:eastAsia="es-ES"/>
                    </w:rPr>
                    <w:t xml:space="preserve"> de</w:t>
                  </w:r>
                  <w:r w:rsidR="0087789E">
                    <w:rPr>
                      <w:rFonts w:ascii="Arial" w:eastAsia="Times New Roman" w:hAnsi="Arial" w:cs="Times New Roman"/>
                      <w:b/>
                      <w:i/>
                      <w:iCs/>
                      <w:color w:val="0000FF"/>
                      <w:sz w:val="20"/>
                      <w:szCs w:val="20"/>
                      <w:lang w:val="es-ES" w:eastAsia="es-ES"/>
                    </w:rPr>
                    <w:t xml:space="preserve"> paquetes</w:t>
                  </w:r>
                </w:p>
                <w:p w:rsidR="003F38BC" w:rsidRPr="00C04C9E" w:rsidRDefault="003F38BC" w:rsidP="00926B3D">
                  <w:pPr>
                    <w:pStyle w:val="infoblue"/>
                  </w:pPr>
                  <w:r w:rsidRPr="000C28C8">
                    <w:t>[</w:t>
                  </w:r>
                  <w:r w:rsidR="00183609">
                    <w:t xml:space="preserve">Un </w:t>
                  </w:r>
                  <w:r w:rsidR="00FC4A21">
                    <w:t>diagrama</w:t>
                  </w:r>
                  <w:r w:rsidR="00183609">
                    <w:t xml:space="preserve"> de paquetes muestra cómo un sistema está dividido en agrupaciones lógicas mostrando las dependencias entre esas agrupaciones. Dado que un paquete está pensado como un directorio, los diagramas de paquetes suministran una descomposición d</w:t>
                  </w:r>
                  <w:r w:rsidR="00B66CFF">
                    <w:t>e la jerarquía lógica de un sistema.</w:t>
                  </w:r>
                  <w:r w:rsidR="00CE595D">
                    <w:t xml:space="preserve"> </w:t>
                  </w:r>
                  <w:r w:rsidR="008E390E">
                    <w:t>C</w:t>
                  </w:r>
                  <w:r>
                    <w:t>ar</w:t>
                  </w:r>
                  <w:r w:rsidR="00D001EC">
                    <w:t>acterís</w:t>
                  </w:r>
                  <w:r w:rsidR="00745DB2">
                    <w:t xml:space="preserve">ticas de los diagramas de </w:t>
                  </w:r>
                  <w:r w:rsidR="00C56A4C">
                    <w:t>paquetes</w:t>
                  </w:r>
                  <w:r w:rsidRPr="00C04C9E">
                    <w:t>:</w:t>
                  </w:r>
                </w:p>
                <w:p w:rsidR="00122238" w:rsidRDefault="003D7D83" w:rsidP="00926B3D">
                  <w:pPr>
                    <w:pStyle w:val="infoblue"/>
                    <w:numPr>
                      <w:ilvl w:val="0"/>
                      <w:numId w:val="18"/>
                    </w:numPr>
                    <w:spacing w:after="0"/>
                  </w:pPr>
                  <w:r>
                    <w:t>U</w:t>
                  </w:r>
                  <w:r w:rsidR="00A11D5A">
                    <w:t xml:space="preserve">n diagrama de paquetes consta de: </w:t>
                  </w:r>
                  <w:r w:rsidR="005817CE">
                    <w:t xml:space="preserve">paquetes con sus nombres, </w:t>
                  </w:r>
                  <w:r w:rsidR="005F5E34">
                    <w:t xml:space="preserve">sus </w:t>
                  </w:r>
                  <w:r w:rsidR="00A11D5A">
                    <w:t>elementos que contiene</w:t>
                  </w:r>
                  <w:r>
                    <w:t>n</w:t>
                  </w:r>
                  <w:r w:rsidR="00A11D5A">
                    <w:t xml:space="preserve">, </w:t>
                  </w:r>
                  <w:r w:rsidR="00122238">
                    <w:t xml:space="preserve">su </w:t>
                  </w:r>
                  <w:r w:rsidR="00A11D5A">
                    <w:t xml:space="preserve">visibilidad, </w:t>
                  </w:r>
                  <w:r w:rsidR="005817CE">
                    <w:t>sus relaciones de dependencia y generalización</w:t>
                  </w:r>
                  <w:r w:rsidR="005F5E34">
                    <w:t xml:space="preserve"> </w:t>
                  </w:r>
                  <w:r>
                    <w:t>y</w:t>
                  </w:r>
                  <w:r w:rsidR="00413FC9">
                    <w:t xml:space="preserve"> </w:t>
                  </w:r>
                  <w:r w:rsidR="00A11D5A">
                    <w:t>elementos estándar</w:t>
                  </w:r>
                  <w:r w:rsidR="00122238">
                    <w:t>.</w:t>
                  </w:r>
                </w:p>
                <w:p w:rsidR="00210570" w:rsidRPr="00B12BBF" w:rsidRDefault="0029243C" w:rsidP="00926B3D">
                  <w:pPr>
                    <w:pStyle w:val="infoblue"/>
                    <w:numPr>
                      <w:ilvl w:val="0"/>
                      <w:numId w:val="18"/>
                    </w:numPr>
                    <w:spacing w:after="0"/>
                  </w:pPr>
                  <w:r>
                    <w:t>Un paquete es un mecanismo de propósito general para organizar elementos en grupos. Gráficamente, un paquete se representa como una carpeta</w:t>
                  </w:r>
                  <w:r w:rsidR="00550EB6">
                    <w:t>.</w:t>
                  </w:r>
                  <w:r w:rsidR="00DD392F">
                    <w:t xml:space="preserve"> </w:t>
                  </w:r>
                  <w:r w:rsidR="003D7D83">
                    <w:t>Los paquetes deben estar organizados para maximizar la coherencia interna dentro de cada paquete y minimizar el acoplamiento externo entre los paquetes. De esta forma los paquetes son confiables elementos de gestión.</w:t>
                  </w:r>
                  <w:r w:rsidR="00136059">
                    <w:t xml:space="preserve"> </w:t>
                  </w:r>
                  <w:r w:rsidR="00926B3D">
                    <w:t>Cuando se eligen bien los paquetes se refleja</w:t>
                  </w:r>
                  <w:r w:rsidR="00136059">
                    <w:t xml:space="preserve"> la </w:t>
                  </w:r>
                  <w:r w:rsidR="00926B3D">
                    <w:t>arquitectura de alto nivel del</w:t>
                  </w:r>
                  <w:r w:rsidR="00136059">
                    <w:t xml:space="preserve"> sistema: su </w:t>
                  </w:r>
                  <w:r w:rsidR="00645571">
                    <w:t>descomposición en subsistemas y sus dependencias.</w:t>
                  </w:r>
                </w:p>
                <w:p w:rsidR="007D5C31" w:rsidRDefault="00773651" w:rsidP="00926B3D">
                  <w:pPr>
                    <w:pStyle w:val="infoblue"/>
                    <w:numPr>
                      <w:ilvl w:val="0"/>
                      <w:numId w:val="18"/>
                    </w:numPr>
                    <w:spacing w:after="0"/>
                  </w:pPr>
                  <w:r>
                    <w:t>Elementos que contiene: un paquete puede contener elementos, como: clases, interfaces, componentes, nodos, colaboraciones, casos de uso, diagramas e incluso otros paquetes</w:t>
                  </w:r>
                  <w:r w:rsidR="00706498">
                    <w:t>.</w:t>
                  </w:r>
                  <w:r w:rsidR="00010C67">
                    <w:t xml:space="preserve"> Cada elemento pertenece a un único paquete. Dentro de cada paquete los elementos deben tener nombres únic</w:t>
                  </w:r>
                  <w:r w:rsidR="006D4062">
                    <w:t>os.</w:t>
                  </w:r>
                </w:p>
                <w:p w:rsidR="005817CE" w:rsidRDefault="006D4062" w:rsidP="00926B3D">
                  <w:pPr>
                    <w:pStyle w:val="infoblue"/>
                    <w:numPr>
                      <w:ilvl w:val="0"/>
                      <w:numId w:val="18"/>
                    </w:numPr>
                    <w:spacing w:after="0"/>
                  </w:pPr>
                  <w:r>
                    <w:t xml:space="preserve">Visibilidad: </w:t>
                  </w:r>
                  <w:r w:rsidR="00C90B09">
                    <w:t>se refiere a cómo puede ser v</w:t>
                  </w:r>
                  <w:r w:rsidR="007542E2">
                    <w:t>isto un elemento contenido en un</w:t>
                  </w:r>
                  <w:r w:rsidR="00C90B09">
                    <w:t xml:space="preserve"> paquete. L</w:t>
                  </w:r>
                  <w:r>
                    <w:t>a visibilidad de un elemento contenido en un paquete se indica con el símbolo antepuesto al nombre del elemento</w:t>
                  </w:r>
                  <w:r w:rsidR="00FF25B9">
                    <w:t>.</w:t>
                  </w:r>
                  <w:r>
                    <w:t xml:space="preserve"> </w:t>
                  </w:r>
                  <w:r w:rsidR="00FF25B9">
                    <w:t>L</w:t>
                  </w:r>
                  <w:r>
                    <w:t xml:space="preserve">os elementos públicos </w:t>
                  </w:r>
                  <w:r w:rsidR="007542E2">
                    <w:t xml:space="preserve">(visibles a los contenidos de cualquier paquete que importe al paquete contenedor del elemento), </w:t>
                  </w:r>
                  <w:r>
                    <w:t>se indican con</w:t>
                  </w:r>
                  <w:r w:rsidR="00E3263B">
                    <w:t xml:space="preserve"> el </w:t>
                  </w:r>
                  <w:r>
                    <w:t>nombre precedido por el símbolo +; los</w:t>
                  </w:r>
                  <w:r w:rsidR="0078005B">
                    <w:t xml:space="preserve"> elementos protegidos</w:t>
                  </w:r>
                  <w:r>
                    <w:t xml:space="preserve"> </w:t>
                  </w:r>
                  <w:r w:rsidR="0088689A">
                    <w:t xml:space="preserve">(solo son visibles para los paquetes que heredan de otro paquete) </w:t>
                  </w:r>
                  <w:r>
                    <w:t xml:space="preserve">se indican con el nombre precedido por el símbolo </w:t>
                  </w:r>
                  <w:r w:rsidR="0078005B">
                    <w:t>#</w:t>
                  </w:r>
                  <w:r w:rsidR="00B35DBE">
                    <w:t xml:space="preserve">; </w:t>
                  </w:r>
                  <w:r w:rsidR="0078005B">
                    <w:t xml:space="preserve">los elementos privados </w:t>
                  </w:r>
                  <w:r w:rsidR="0088689A">
                    <w:t>(</w:t>
                  </w:r>
                  <w:r w:rsidR="003E18FF">
                    <w:t>visibles</w:t>
                  </w:r>
                  <w:r w:rsidR="00E524FE">
                    <w:t xml:space="preserve"> solo </w:t>
                  </w:r>
                  <w:r w:rsidR="003E18FF">
                    <w:t xml:space="preserve">dentro </w:t>
                  </w:r>
                  <w:r w:rsidR="0088689A">
                    <w:t xml:space="preserve">del paquete) </w:t>
                  </w:r>
                  <w:r w:rsidR="0078005B">
                    <w:t>se indican con el nombre precedido por el símbolo -.</w:t>
                  </w:r>
                </w:p>
                <w:p w:rsidR="003F38BC" w:rsidRDefault="00050730" w:rsidP="00926B3D">
                  <w:pPr>
                    <w:pStyle w:val="infoblue"/>
                    <w:numPr>
                      <w:ilvl w:val="0"/>
                      <w:numId w:val="18"/>
                    </w:numPr>
                    <w:spacing w:after="0"/>
                  </w:pPr>
                  <w:r>
                    <w:t>Relaciones de dependencia y generalización: e</w:t>
                  </w:r>
                  <w:r w:rsidR="005817CE">
                    <w:t xml:space="preserve">xisten </w:t>
                  </w:r>
                  <w:r w:rsidR="00EB4F95">
                    <w:t xml:space="preserve">dos tipos de relaciones que pueden darse entre paquetes: las dependencias </w:t>
                  </w:r>
                  <w:r w:rsidR="00CC34A0">
                    <w:t xml:space="preserve">de </w:t>
                  </w:r>
                  <w:r w:rsidR="00EB4F95">
                    <w:t>importación</w:t>
                  </w:r>
                  <w:r w:rsidR="00CC34A0">
                    <w:t xml:space="preserve"> y las </w:t>
                  </w:r>
                  <w:r w:rsidR="00E524FE">
                    <w:t>generalizaciones</w:t>
                  </w:r>
                  <w:r w:rsidR="005817CE">
                    <w:t>.</w:t>
                  </w:r>
                </w:p>
                <w:p w:rsidR="00852802" w:rsidRDefault="00061D78" w:rsidP="00926B3D">
                  <w:pPr>
                    <w:pStyle w:val="infoblue"/>
                    <w:numPr>
                      <w:ilvl w:val="0"/>
                      <w:numId w:val="19"/>
                    </w:numPr>
                    <w:spacing w:after="0"/>
                  </w:pPr>
                  <w:r>
                    <w:t xml:space="preserve">Importación: </w:t>
                  </w:r>
                  <w:r w:rsidR="006A5D7E">
                    <w:t xml:space="preserve">La importación concede un permiso de un solo sentido para que los elementos de un paquete puedan acceder a los elementos de otro. </w:t>
                  </w:r>
                  <w:r w:rsidR="00ED7B26">
                    <w:t xml:space="preserve">En UML una relación de importación se modela como una dependencia con el estereotipo import. </w:t>
                  </w:r>
                  <w:r w:rsidR="00A84EE1">
                    <w:t xml:space="preserve">Para sistemas con gran </w:t>
                  </w:r>
                  <w:r w:rsidR="00515469">
                    <w:t xml:space="preserve">cantidad de elementos, </w:t>
                  </w:r>
                  <w:r w:rsidR="004A4E3F">
                    <w:t xml:space="preserve">el agrupar </w:t>
                  </w:r>
                  <w:r w:rsidR="00AB2B92">
                    <w:t>esto</w:t>
                  </w:r>
                  <w:r w:rsidR="004A4E3F">
                    <w:t xml:space="preserve">s elementos en paquetes </w:t>
                  </w:r>
                  <w:r w:rsidR="00A84EE1">
                    <w:t xml:space="preserve">significativos y </w:t>
                  </w:r>
                  <w:r w:rsidR="004A4E3F">
                    <w:t xml:space="preserve">el </w:t>
                  </w:r>
                  <w:r w:rsidR="00A84EE1">
                    <w:t xml:space="preserve">controlar los accesos </w:t>
                  </w:r>
                  <w:r w:rsidR="00AB2B92">
                    <w:t xml:space="preserve">de </w:t>
                  </w:r>
                  <w:r w:rsidR="00515469">
                    <w:t>é</w:t>
                  </w:r>
                  <w:r w:rsidR="00AB2B92">
                    <w:t>st</w:t>
                  </w:r>
                  <w:r w:rsidR="004A4E3F">
                    <w:t xml:space="preserve">os </w:t>
                  </w:r>
                  <w:r w:rsidR="00A84EE1">
                    <w:t xml:space="preserve">mediante la importación, </w:t>
                  </w:r>
                  <w:r w:rsidR="00F57EF8">
                    <w:t>ayuda a la reducción de l</w:t>
                  </w:r>
                  <w:r w:rsidR="00A84EE1">
                    <w:t>a complejidad</w:t>
                  </w:r>
                  <w:r w:rsidR="0033069B">
                    <w:t>.</w:t>
                  </w:r>
                  <w:r w:rsidR="00A84EE1">
                    <w:t xml:space="preserve"> </w:t>
                  </w:r>
                  <w:r w:rsidR="00281DBD">
                    <w:t>Los elementos p</w:t>
                  </w:r>
                  <w:r w:rsidR="00615EDE">
                    <w:t>úblicos de un paquete son las exportaciones.</w:t>
                  </w:r>
                  <w:r w:rsidR="00A909F8">
                    <w:t xml:space="preserve"> Véase </w:t>
                  </w:r>
                  <w:r w:rsidR="00BB336E">
                    <w:t>Fig.</w:t>
                  </w:r>
                  <w:r w:rsidR="00A909F8">
                    <w:t xml:space="preserve"> 1.</w:t>
                  </w:r>
                </w:p>
                <w:p w:rsidR="001A0257" w:rsidRPr="001A0257" w:rsidRDefault="00061D78" w:rsidP="00926B3D">
                  <w:pPr>
                    <w:pStyle w:val="infoblue"/>
                    <w:numPr>
                      <w:ilvl w:val="0"/>
                      <w:numId w:val="19"/>
                    </w:numPr>
                  </w:pPr>
                  <w:r>
                    <w:t xml:space="preserve">Generalización: </w:t>
                  </w:r>
                  <w:r w:rsidR="001048A9">
                    <w:t>especifica familias de paquetes. En la Fig</w:t>
                  </w:r>
                  <w:r w:rsidR="00E524FE">
                    <w:t>. 2</w:t>
                  </w:r>
                  <w:r w:rsidR="001048A9">
                    <w:t xml:space="preserve">, se tiene al paquete GUI, que exporta dos clases (Ventana y Formulario) y tiene una clase protegida (GestorEventos). </w:t>
                  </w:r>
                  <w:r w:rsidR="006C53CC">
                    <w:t xml:space="preserve">Vemos que los paquetes GUI que son: WindowsGUI (paquete hijo) y MacGUI (paquete hijo) especializan al paquete más general GUI (paquete padre). </w:t>
                  </w:r>
                  <w:r w:rsidR="00CF77E4">
                    <w:t>Estos paquetes especializados heredan los elementos públicos y protegidos del paquete más general, y al igual que con la herencia entre clases, los paquetes especializados pueden reemplazar a los elementos más generales y añadir nuevos.</w:t>
                  </w:r>
                </w:p>
              </w:txbxContent>
            </v:textbox>
          </v:shape>
        </w:pict>
      </w:r>
      <w:r w:rsidR="000B2953">
        <w:t>Diagrama de</w:t>
      </w:r>
      <w:r w:rsidR="0087789E">
        <w:t xml:space="preserve"> paquetes</w:t>
      </w:r>
      <w:bookmarkEnd w:id="13"/>
    </w:p>
    <w:p w:rsidR="003F38BC" w:rsidRDefault="003F38BC">
      <w:pPr>
        <w:rPr>
          <w:rFonts w:ascii="Arial" w:hAnsi="Arial" w:cs="Arial"/>
          <w:sz w:val="20"/>
          <w:szCs w:val="20"/>
          <w:lang w:eastAsia="es-ES"/>
        </w:rPr>
      </w:pPr>
    </w:p>
    <w:p w:rsidR="00CC26C4" w:rsidRPr="00133359" w:rsidRDefault="003F38BC" w:rsidP="00133359">
      <w:pPr>
        <w:rPr>
          <w:rFonts w:ascii="Arial" w:hAnsi="Arial" w:cs="Arial"/>
          <w:sz w:val="20"/>
          <w:szCs w:val="20"/>
          <w:lang w:eastAsia="es-ES"/>
        </w:rPr>
      </w:pPr>
      <w:r>
        <w:rPr>
          <w:rFonts w:ascii="Arial" w:hAnsi="Arial" w:cs="Arial"/>
          <w:sz w:val="20"/>
          <w:szCs w:val="20"/>
          <w:lang w:eastAsia="es-ES"/>
        </w:rPr>
        <w:br w:type="page"/>
      </w:r>
    </w:p>
    <w:p w:rsidR="00351EBC" w:rsidRDefault="009C47F6">
      <w:pPr>
        <w:rPr>
          <w:rFonts w:ascii="Arial" w:hAnsi="Arial" w:cs="Arial"/>
          <w:sz w:val="20"/>
          <w:szCs w:val="20"/>
          <w:lang w:eastAsia="es-ES"/>
        </w:rPr>
      </w:pPr>
      <w:r>
        <w:rPr>
          <w:rFonts w:ascii="Arial" w:hAnsi="Arial" w:cs="Arial"/>
          <w:noProof/>
          <w:sz w:val="20"/>
          <w:szCs w:val="20"/>
          <w:lang w:eastAsia="es-MX"/>
        </w:rPr>
        <w:pict>
          <v:shape id="_x0000_s1034" type="#_x0000_t202" style="position:absolute;margin-left:3.4pt;margin-top:5.5pt;width:639.75pt;height:385.5pt;z-index:251663360">
            <v:textbox>
              <w:txbxContent>
                <w:p w:rsidR="00840761" w:rsidRDefault="007664A8" w:rsidP="00840761">
                  <w:pPr>
                    <w:pStyle w:val="infoblue"/>
                    <w:numPr>
                      <w:ilvl w:val="0"/>
                      <w:numId w:val="22"/>
                    </w:numPr>
                  </w:pPr>
                  <w:r>
                    <w:t>Elementos estándar: UML define cinco estereotipos estándar que se aplican a los paquetes. Estos estereotipos son los siguientes</w:t>
                  </w:r>
                  <w:r w:rsidR="00EA12C7">
                    <w:t xml:space="preserve">: </w:t>
                  </w:r>
                </w:p>
                <w:p w:rsidR="00840761" w:rsidRPr="00A635DF" w:rsidRDefault="00524E73" w:rsidP="00B6373A">
                  <w:pPr>
                    <w:pStyle w:val="infoblue"/>
                    <w:numPr>
                      <w:ilvl w:val="1"/>
                      <w:numId w:val="23"/>
                    </w:numPr>
                    <w:spacing w:after="0"/>
                    <w:rPr>
                      <w:lang w:val="es-MX"/>
                    </w:rPr>
                  </w:pPr>
                  <w:r>
                    <w:t>f</w:t>
                  </w:r>
                  <w:r w:rsidR="00A635DF" w:rsidRPr="00A635DF">
                    <w:rPr>
                      <w:lang w:val="es-MX"/>
                    </w:rPr>
                    <w:t>a</w:t>
                  </w:r>
                  <w:r w:rsidR="00BB336E">
                    <w:rPr>
                      <w:lang w:val="es-MX"/>
                    </w:rPr>
                    <w:t>c</w:t>
                  </w:r>
                  <w:r w:rsidR="00A635DF" w:rsidRPr="00A635DF">
                    <w:rPr>
                      <w:lang w:val="es-MX"/>
                    </w:rPr>
                    <w:t>ade: especifica un paquete que es solo una vista de algún otro paquete.</w:t>
                  </w:r>
                </w:p>
                <w:p w:rsidR="00840761" w:rsidRPr="00A635DF" w:rsidRDefault="00524E73" w:rsidP="00B6373A">
                  <w:pPr>
                    <w:pStyle w:val="infoblue"/>
                    <w:numPr>
                      <w:ilvl w:val="1"/>
                      <w:numId w:val="23"/>
                    </w:numPr>
                    <w:spacing w:after="0"/>
                    <w:rPr>
                      <w:lang w:val="es-MX"/>
                    </w:rPr>
                  </w:pPr>
                  <w:r>
                    <w:rPr>
                      <w:lang w:val="es-MX"/>
                    </w:rPr>
                    <w:t>f</w:t>
                  </w:r>
                  <w:r w:rsidR="00A635DF" w:rsidRPr="00A635DF">
                    <w:rPr>
                      <w:lang w:val="es-MX"/>
                    </w:rPr>
                    <w:t>ramework: especifica un paquete que consta principalmente de patrones.</w:t>
                  </w:r>
                </w:p>
                <w:p w:rsidR="00840761" w:rsidRPr="00524E73" w:rsidRDefault="00524E73" w:rsidP="00B6373A">
                  <w:pPr>
                    <w:pStyle w:val="infoblue"/>
                    <w:numPr>
                      <w:ilvl w:val="1"/>
                      <w:numId w:val="23"/>
                    </w:numPr>
                    <w:spacing w:after="0"/>
                    <w:rPr>
                      <w:lang w:val="es-MX"/>
                    </w:rPr>
                  </w:pPr>
                  <w:r>
                    <w:rPr>
                      <w:lang w:val="es-MX"/>
                    </w:rPr>
                    <w:t>s</w:t>
                  </w:r>
                  <w:r w:rsidRPr="00524E73">
                    <w:rPr>
                      <w:lang w:val="es-MX"/>
                    </w:rPr>
                    <w:t>tub: especifica un paquete que sirve de proxy para el contenido p</w:t>
                  </w:r>
                  <w:r>
                    <w:rPr>
                      <w:lang w:val="es-MX"/>
                    </w:rPr>
                    <w:t>úblico de otro paquete.</w:t>
                  </w:r>
                </w:p>
                <w:p w:rsidR="00840761" w:rsidRPr="00A42487" w:rsidRDefault="00524E73" w:rsidP="00B6373A">
                  <w:pPr>
                    <w:pStyle w:val="infoblue"/>
                    <w:numPr>
                      <w:ilvl w:val="1"/>
                      <w:numId w:val="23"/>
                    </w:numPr>
                    <w:spacing w:after="0"/>
                    <w:rPr>
                      <w:lang w:val="es-MX"/>
                    </w:rPr>
                  </w:pPr>
                  <w:r w:rsidRPr="00A42487">
                    <w:rPr>
                      <w:lang w:val="es-MX"/>
                    </w:rPr>
                    <w:t>s</w:t>
                  </w:r>
                  <w:r w:rsidR="00EA12C7" w:rsidRPr="00A42487">
                    <w:rPr>
                      <w:lang w:val="es-MX"/>
                    </w:rPr>
                    <w:t>ubsystem</w:t>
                  </w:r>
                  <w:r w:rsidRPr="00A42487">
                    <w:rPr>
                      <w:lang w:val="es-MX"/>
                    </w:rPr>
                    <w:t xml:space="preserve">: </w:t>
                  </w:r>
                  <w:r w:rsidR="00A42487" w:rsidRPr="00A42487">
                    <w:rPr>
                      <w:lang w:val="es-MX"/>
                    </w:rPr>
                    <w:t>especifica un paquete que representa una parte in</w:t>
                  </w:r>
                  <w:r w:rsidR="0021322A">
                    <w:rPr>
                      <w:lang w:val="es-MX"/>
                    </w:rPr>
                    <w:t>dependiente del sistema completo</w:t>
                  </w:r>
                  <w:r w:rsidR="00A42487" w:rsidRPr="00A42487">
                    <w:rPr>
                      <w:lang w:val="es-MX"/>
                    </w:rPr>
                    <w:t xml:space="preserve"> que se est</w:t>
                  </w:r>
                  <w:r w:rsidR="00A42487">
                    <w:rPr>
                      <w:lang w:val="es-MX"/>
                    </w:rPr>
                    <w:t>á modelando.</w:t>
                  </w:r>
                </w:p>
                <w:p w:rsidR="007664A8" w:rsidRPr="00A42487" w:rsidRDefault="00512C76" w:rsidP="00840761">
                  <w:pPr>
                    <w:pStyle w:val="infoblue"/>
                    <w:numPr>
                      <w:ilvl w:val="1"/>
                      <w:numId w:val="23"/>
                    </w:numPr>
                    <w:rPr>
                      <w:lang w:val="es-MX"/>
                    </w:rPr>
                  </w:pPr>
                  <w:r>
                    <w:rPr>
                      <w:lang w:val="es-MX"/>
                    </w:rPr>
                    <w:t>s</w:t>
                  </w:r>
                  <w:r w:rsidR="00A42487" w:rsidRPr="00A42487">
                    <w:rPr>
                      <w:lang w:val="es-MX"/>
                    </w:rPr>
                    <w:t>ystem</w:t>
                  </w:r>
                  <w:r w:rsidR="00A42487">
                    <w:rPr>
                      <w:lang w:val="es-MX"/>
                    </w:rPr>
                    <w:t>: especifica un paquete</w:t>
                  </w:r>
                  <w:r w:rsidR="00A42487" w:rsidRPr="00A42487">
                    <w:rPr>
                      <w:lang w:val="es-MX"/>
                    </w:rPr>
                    <w:t xml:space="preserve"> que</w:t>
                  </w:r>
                  <w:r w:rsidR="00A42487">
                    <w:rPr>
                      <w:lang w:val="es-MX"/>
                    </w:rPr>
                    <w:t xml:space="preserve"> representa el sistema completo</w:t>
                  </w:r>
                  <w:r w:rsidR="00A42487" w:rsidRPr="00A42487">
                    <w:rPr>
                      <w:lang w:val="es-MX"/>
                    </w:rPr>
                    <w:t xml:space="preserve"> que se e</w:t>
                  </w:r>
                  <w:r w:rsidR="00A42487">
                    <w:rPr>
                      <w:lang w:val="es-MX"/>
                    </w:rPr>
                    <w:t>s</w:t>
                  </w:r>
                  <w:r w:rsidR="00A42487" w:rsidRPr="00A42487">
                    <w:rPr>
                      <w:lang w:val="es-MX"/>
                    </w:rPr>
                    <w:t>t</w:t>
                  </w:r>
                  <w:r w:rsidR="00A42487">
                    <w:rPr>
                      <w:lang w:val="es-MX"/>
                    </w:rPr>
                    <w:t>á modelando.</w:t>
                  </w:r>
                </w:p>
                <w:p w:rsidR="004F03D9" w:rsidRPr="004C5559" w:rsidRDefault="00BB336E" w:rsidP="00DC4637">
                  <w:pPr>
                    <w:pStyle w:val="infoblue"/>
                    <w:jc w:val="center"/>
                  </w:pPr>
                  <w:r>
                    <w:t>Fig.</w:t>
                  </w:r>
                  <w:r w:rsidR="005D5491">
                    <w:t xml:space="preserve"> </w:t>
                  </w:r>
                  <w:r w:rsidR="000B2953">
                    <w:t xml:space="preserve">1. </w:t>
                  </w:r>
                  <w:r w:rsidR="00DC4637" w:rsidRPr="00C10B9E">
                    <w:rPr>
                      <w:b/>
                    </w:rPr>
                    <w:t>Importación y exportación</w:t>
                  </w:r>
                </w:p>
                <w:p w:rsidR="005D5491" w:rsidRPr="004F03D9" w:rsidRDefault="00840761" w:rsidP="00A635DF">
                  <w:pPr>
                    <w:jc w:val="center"/>
                    <w:rPr>
                      <w:noProof/>
                      <w:lang w:eastAsia="es-MX"/>
                    </w:rPr>
                  </w:pPr>
                  <w:r>
                    <w:rPr>
                      <w:noProof/>
                      <w:lang w:eastAsia="es-MX"/>
                    </w:rPr>
                    <w:drawing>
                      <wp:inline distT="0" distB="0" distL="0" distR="0" wp14:anchorId="27ADB4FA" wp14:editId="4E04A7B2">
                        <wp:extent cx="3971925" cy="3105150"/>
                        <wp:effectExtent l="19050" t="19050" r="9525" b="0"/>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9"/>
                                <a:srcRect l="29725" t="15408" r="18638" b="19940"/>
                                <a:stretch/>
                              </pic:blipFill>
                              <pic:spPr bwMode="auto">
                                <a:xfrm>
                                  <a:off x="0" y="0"/>
                                  <a:ext cx="3975127" cy="3107653"/>
                                </a:xfrm>
                                <a:prstGeom prst="rect">
                                  <a:avLst/>
                                </a:prstGeom>
                                <a:ln>
                                  <a:solidFill>
                                    <a:srgbClr val="002060"/>
                                  </a:solidFill>
                                </a:ln>
                                <a:extLst>
                                  <a:ext uri="{53640926-AAD7-44D8-BBD7-CCE9431645EC}">
                                    <a14:shadowObscured xmlns:a14="http://schemas.microsoft.com/office/drawing/2010/main"/>
                                  </a:ext>
                                </a:extLst>
                              </pic:spPr>
                            </pic:pic>
                          </a:graphicData>
                        </a:graphic>
                      </wp:inline>
                    </w:drawing>
                  </w:r>
                </w:p>
              </w:txbxContent>
            </v:textbox>
          </v:shape>
        </w:pict>
      </w:r>
    </w:p>
    <w:p w:rsidR="00351EBC" w:rsidRDefault="00351EBC">
      <w:pPr>
        <w:rPr>
          <w:rFonts w:ascii="Arial" w:hAnsi="Arial" w:cs="Arial"/>
          <w:sz w:val="20"/>
          <w:szCs w:val="20"/>
          <w:lang w:eastAsia="es-ES"/>
        </w:rPr>
      </w:pPr>
      <w:r>
        <w:rPr>
          <w:rFonts w:ascii="Arial" w:hAnsi="Arial" w:cs="Arial"/>
          <w:sz w:val="20"/>
          <w:szCs w:val="20"/>
          <w:lang w:eastAsia="es-ES"/>
        </w:rPr>
        <w:br w:type="page"/>
      </w:r>
    </w:p>
    <w:p w:rsidR="003E18FF" w:rsidRDefault="009C47F6">
      <w:pPr>
        <w:rPr>
          <w:rFonts w:ascii="Arial" w:hAnsi="Arial" w:cs="Arial"/>
          <w:sz w:val="20"/>
          <w:szCs w:val="20"/>
          <w:lang w:eastAsia="es-ES"/>
        </w:rPr>
      </w:pPr>
      <w:r>
        <w:rPr>
          <w:rFonts w:ascii="Arial" w:hAnsi="Arial" w:cs="Arial"/>
          <w:noProof/>
          <w:sz w:val="20"/>
          <w:szCs w:val="20"/>
          <w:lang w:eastAsia="es-MX"/>
        </w:rPr>
        <w:pict>
          <v:shape id="_x0000_s1036" type="#_x0000_t202" style="position:absolute;margin-left:3.4pt;margin-top:4.75pt;width:640.5pt;height:378.75pt;z-index:251664384">
            <v:textbox>
              <w:txbxContent>
                <w:p w:rsidR="003E18FF" w:rsidRDefault="003E18FF" w:rsidP="003E18FF">
                  <w:pPr>
                    <w:pStyle w:val="infoblue"/>
                    <w:spacing w:before="240"/>
                    <w:jc w:val="center"/>
                  </w:pPr>
                  <w:r>
                    <w:t xml:space="preserve">Figura 2. </w:t>
                  </w:r>
                  <w:r w:rsidRPr="003E18FF">
                    <w:rPr>
                      <w:b/>
                    </w:rPr>
                    <w:t>Generalización entre paquetes</w:t>
                  </w:r>
                </w:p>
                <w:p w:rsidR="003E18FF" w:rsidRDefault="003E18FF" w:rsidP="003E18FF">
                  <w:pPr>
                    <w:spacing w:before="240"/>
                    <w:jc w:val="center"/>
                  </w:pPr>
                  <w:r>
                    <w:rPr>
                      <w:noProof/>
                      <w:lang w:eastAsia="es-MX"/>
                    </w:rPr>
                    <w:drawing>
                      <wp:inline distT="0" distB="0" distL="0" distR="0" wp14:anchorId="0757C084" wp14:editId="4C813A3B">
                        <wp:extent cx="4476750" cy="3381375"/>
                        <wp:effectExtent l="19050" t="19050" r="0" b="9525"/>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10"/>
                                <a:srcRect l="36010" t="22056" r="19487" b="28811"/>
                                <a:stretch/>
                              </pic:blipFill>
                              <pic:spPr bwMode="auto">
                                <a:xfrm>
                                  <a:off x="0" y="0"/>
                                  <a:ext cx="4480358" cy="3384100"/>
                                </a:xfrm>
                                <a:prstGeom prst="rect">
                                  <a:avLst/>
                                </a:prstGeom>
                                <a:ln w="9525" cap="flat" cmpd="sng" algn="ctr">
                                  <a:solidFill>
                                    <a:srgbClr val="002060"/>
                                  </a:solidFill>
                                  <a:prstDash val="solid"/>
                                  <a:round/>
                                  <a:headEnd type="none" w="med" len="med"/>
                                  <a:tailEnd type="none" w="med" len="med"/>
                                </a:ln>
                                <a:extLst>
                                  <a:ext uri="{53640926-AAD7-44D8-BBD7-CCE9431645EC}">
                                    <a14:shadowObscured xmlns:a14="http://schemas.microsoft.com/office/drawing/2010/main"/>
                                  </a:ext>
                                </a:extLst>
                              </pic:spPr>
                            </pic:pic>
                          </a:graphicData>
                        </a:graphic>
                      </wp:inline>
                    </w:drawing>
                  </w:r>
                </w:p>
              </w:txbxContent>
            </v:textbox>
          </v:shape>
        </w:pict>
      </w:r>
    </w:p>
    <w:p w:rsidR="003E18FF" w:rsidRDefault="003E18FF">
      <w:pPr>
        <w:rPr>
          <w:rFonts w:ascii="Arial" w:hAnsi="Arial" w:cs="Arial"/>
          <w:sz w:val="20"/>
          <w:szCs w:val="20"/>
          <w:lang w:eastAsia="es-ES"/>
        </w:rPr>
      </w:pPr>
      <w:r>
        <w:rPr>
          <w:rFonts w:ascii="Arial" w:hAnsi="Arial" w:cs="Arial"/>
          <w:sz w:val="20"/>
          <w:szCs w:val="20"/>
          <w:lang w:eastAsia="es-ES"/>
        </w:rPr>
        <w:br w:type="page"/>
      </w:r>
    </w:p>
    <w:p w:rsidR="00CC26C4" w:rsidRDefault="009C47F6">
      <w:pPr>
        <w:rPr>
          <w:rFonts w:ascii="Arial" w:hAnsi="Arial" w:cs="Arial"/>
          <w:sz w:val="20"/>
          <w:szCs w:val="20"/>
          <w:lang w:eastAsia="es-ES"/>
        </w:rPr>
      </w:pPr>
      <w:r>
        <w:rPr>
          <w:rFonts w:ascii="Arial" w:hAnsi="Arial" w:cs="Arial"/>
          <w:noProof/>
          <w:sz w:val="20"/>
          <w:szCs w:val="20"/>
          <w:lang w:eastAsia="es-MX"/>
        </w:rPr>
        <w:pict>
          <v:shape id="_x0000_s1033" type="#_x0000_t202" style="position:absolute;margin-left:14.65pt;margin-top:1.65pt;width:629.25pt;height:396.1pt;z-index:251662336">
            <v:textbox style="mso-next-textbox:#_x0000_s1033">
              <w:txbxContent>
                <w:p w:rsidR="00840761" w:rsidRDefault="00840761" w:rsidP="00840761">
                  <w:pPr>
                    <w:pStyle w:val="infoblue"/>
                  </w:pPr>
                  <w:r>
                    <w:t>Los diagramas de despliegue se utilizan para modelar la vista de despliegue estática de un sistema, en una de las tres formas siguientes:</w:t>
                  </w:r>
                </w:p>
                <w:p w:rsidR="00840761" w:rsidRDefault="00840761" w:rsidP="00840761">
                  <w:pPr>
                    <w:pStyle w:val="infoblue"/>
                    <w:numPr>
                      <w:ilvl w:val="0"/>
                      <w:numId w:val="17"/>
                    </w:numPr>
                    <w:spacing w:after="0"/>
                  </w:pPr>
                  <w:r>
                    <w:t>Modelado de grupos de elementos.</w:t>
                  </w:r>
                </w:p>
                <w:p w:rsidR="00840761" w:rsidRPr="00EB4F95" w:rsidRDefault="00840761" w:rsidP="00840761">
                  <w:pPr>
                    <w:pStyle w:val="infoblue"/>
                    <w:numPr>
                      <w:ilvl w:val="0"/>
                      <w:numId w:val="17"/>
                    </w:numPr>
                  </w:pPr>
                  <w:r>
                    <w:t>Modelado de vistas arquitectónicas.</w:t>
                  </w:r>
                </w:p>
                <w:p w:rsidR="00133359" w:rsidRDefault="00133359" w:rsidP="00C10B9E">
                  <w:pPr>
                    <w:pStyle w:val="infoblue"/>
                    <w:jc w:val="center"/>
                  </w:pPr>
                  <w:r w:rsidRPr="00C04C9E">
                    <w:t>Ejemplo</w:t>
                  </w:r>
                  <w:r w:rsidR="00C10B9E">
                    <w:t xml:space="preserve"> 1</w:t>
                  </w:r>
                  <w:r w:rsidRPr="00C04C9E">
                    <w:t xml:space="preserve">. </w:t>
                  </w:r>
                  <w:r w:rsidR="00475E0F" w:rsidRPr="00C10B9E">
                    <w:rPr>
                      <w:b/>
                    </w:rPr>
                    <w:t>D</w:t>
                  </w:r>
                  <w:r w:rsidRPr="00C10B9E">
                    <w:rPr>
                      <w:b/>
                    </w:rPr>
                    <w:t>iagrama de</w:t>
                  </w:r>
                  <w:r w:rsidR="00C10B9E" w:rsidRPr="00C10B9E">
                    <w:rPr>
                      <w:b/>
                    </w:rPr>
                    <w:t xml:space="preserve"> paquetes</w:t>
                  </w:r>
                </w:p>
                <w:p w:rsidR="00133359" w:rsidRPr="00F60D00" w:rsidRDefault="00CE4358" w:rsidP="00133359">
                  <w:pPr>
                    <w:spacing w:before="240"/>
                    <w:jc w:val="center"/>
                    <w:rPr>
                      <w:lang w:val="es-ES" w:eastAsia="es-ES"/>
                    </w:rPr>
                  </w:pPr>
                  <w:r>
                    <w:rPr>
                      <w:noProof/>
                      <w:lang w:eastAsia="es-MX"/>
                    </w:rPr>
                    <w:drawing>
                      <wp:inline distT="0" distB="0" distL="0" distR="0" wp14:anchorId="69A68F82" wp14:editId="35DC6D75">
                        <wp:extent cx="5048250" cy="3790950"/>
                        <wp:effectExtent l="19050" t="19050" r="0"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11"/>
                                <a:srcRect l="19704" t="12689" r="13033" b="6647"/>
                                <a:stretch/>
                              </pic:blipFill>
                              <pic:spPr bwMode="auto">
                                <a:xfrm>
                                  <a:off x="0" y="0"/>
                                  <a:ext cx="5052318" cy="3794005"/>
                                </a:xfrm>
                                <a:prstGeom prst="rect">
                                  <a:avLst/>
                                </a:prstGeom>
                                <a:ln>
                                  <a:solidFill>
                                    <a:srgbClr val="002060"/>
                                  </a:solidFill>
                                </a:ln>
                                <a:extLst>
                                  <a:ext uri="{53640926-AAD7-44D8-BBD7-CCE9431645EC}">
                                    <a14:shadowObscured xmlns:a14="http://schemas.microsoft.com/office/drawing/2010/main"/>
                                  </a:ext>
                                </a:extLst>
                              </pic:spPr>
                            </pic:pic>
                          </a:graphicData>
                        </a:graphic>
                      </wp:inline>
                    </w:drawing>
                  </w:r>
                </w:p>
              </w:txbxContent>
            </v:textbox>
          </v:shape>
        </w:pict>
      </w:r>
    </w:p>
    <w:p w:rsidR="00D23996" w:rsidRDefault="00CC26C4">
      <w:pPr>
        <w:rPr>
          <w:rFonts w:ascii="Arial" w:hAnsi="Arial" w:cs="Arial"/>
          <w:sz w:val="20"/>
          <w:szCs w:val="20"/>
          <w:lang w:eastAsia="es-ES"/>
        </w:rPr>
      </w:pPr>
      <w:r>
        <w:rPr>
          <w:rFonts w:ascii="Arial" w:hAnsi="Arial" w:cs="Arial"/>
          <w:sz w:val="20"/>
          <w:szCs w:val="20"/>
          <w:lang w:eastAsia="es-ES"/>
        </w:rPr>
        <w:br w:type="page"/>
      </w:r>
    </w:p>
    <w:p w:rsidR="00E30048" w:rsidRPr="00775099" w:rsidRDefault="00E30048" w:rsidP="007604C1">
      <w:pPr>
        <w:pStyle w:val="Ttulo1"/>
        <w:rPr>
          <w:lang w:val="es-ES" w:eastAsia="es-ES"/>
        </w:rPr>
      </w:pPr>
      <w:bookmarkStart w:id="14" w:name="_Toc291089057"/>
      <w:r w:rsidRPr="00775099">
        <w:t>Firmas de elaboración, revisión y aprobación</w:t>
      </w:r>
      <w:bookmarkEnd w:id="14"/>
    </w:p>
    <w:tbl>
      <w:tblPr>
        <w:tblStyle w:val="Tablaconcuadrcula"/>
        <w:tblW w:w="5000" w:type="pct"/>
        <w:tblLook w:val="04A0" w:firstRow="1" w:lastRow="0" w:firstColumn="1" w:lastColumn="0" w:noHBand="0" w:noVBand="1"/>
      </w:tblPr>
      <w:tblGrid>
        <w:gridCol w:w="4406"/>
        <w:gridCol w:w="4408"/>
        <w:gridCol w:w="4408"/>
      </w:tblGrid>
      <w:tr w:rsidR="00E30048" w:rsidRPr="00775099" w:rsidTr="00554211">
        <w:trPr>
          <w:trHeight w:val="23"/>
          <w:tblHeader/>
        </w:trPr>
        <w:tc>
          <w:tcPr>
            <w:tcW w:w="4406" w:type="dxa"/>
            <w:shd w:val="clear" w:color="auto" w:fill="C2D69B" w:themeFill="accent3" w:themeFillTint="99"/>
            <w:vAlign w:val="center"/>
          </w:tcPr>
          <w:p w:rsidR="00E30048" w:rsidRPr="00775099" w:rsidRDefault="00E30048" w:rsidP="000019DB">
            <w:pPr>
              <w:jc w:val="center"/>
              <w:rPr>
                <w:rFonts w:ascii="Arial" w:hAnsi="Arial" w:cs="Arial"/>
                <w:b/>
                <w:sz w:val="20"/>
                <w:szCs w:val="20"/>
                <w:lang w:val="es-ES" w:eastAsia="es-ES"/>
              </w:rPr>
            </w:pPr>
            <w:r w:rsidRPr="00775099">
              <w:rPr>
                <w:rFonts w:ascii="Arial" w:hAnsi="Arial" w:cs="Arial"/>
                <w:b/>
                <w:sz w:val="20"/>
                <w:szCs w:val="20"/>
                <w:lang w:val="es-ES" w:eastAsia="es-ES"/>
              </w:rPr>
              <w:t>Elaboró</w:t>
            </w:r>
          </w:p>
        </w:tc>
        <w:tc>
          <w:tcPr>
            <w:tcW w:w="4408" w:type="dxa"/>
            <w:shd w:val="clear" w:color="auto" w:fill="C2D69B" w:themeFill="accent3" w:themeFillTint="99"/>
            <w:vAlign w:val="center"/>
          </w:tcPr>
          <w:p w:rsidR="00E30048" w:rsidRPr="00775099" w:rsidRDefault="00E30048" w:rsidP="000019DB">
            <w:pPr>
              <w:jc w:val="center"/>
              <w:rPr>
                <w:rFonts w:ascii="Arial" w:hAnsi="Arial" w:cs="Arial"/>
                <w:b/>
                <w:sz w:val="20"/>
                <w:szCs w:val="20"/>
                <w:lang w:val="es-ES" w:eastAsia="es-ES"/>
              </w:rPr>
            </w:pPr>
            <w:r w:rsidRPr="00775099">
              <w:rPr>
                <w:rFonts w:ascii="Arial" w:hAnsi="Arial" w:cs="Arial"/>
                <w:b/>
                <w:sz w:val="20"/>
                <w:szCs w:val="20"/>
                <w:lang w:val="es-ES" w:eastAsia="es-ES"/>
              </w:rPr>
              <w:t>Revisó</w:t>
            </w:r>
          </w:p>
        </w:tc>
        <w:tc>
          <w:tcPr>
            <w:tcW w:w="4408" w:type="dxa"/>
            <w:shd w:val="clear" w:color="auto" w:fill="C2D69B" w:themeFill="accent3" w:themeFillTint="99"/>
            <w:vAlign w:val="center"/>
          </w:tcPr>
          <w:p w:rsidR="00E30048" w:rsidRPr="00775099" w:rsidRDefault="00E30048" w:rsidP="000019DB">
            <w:pPr>
              <w:jc w:val="center"/>
              <w:rPr>
                <w:rFonts w:ascii="Arial" w:hAnsi="Arial" w:cs="Arial"/>
                <w:b/>
                <w:sz w:val="20"/>
                <w:szCs w:val="20"/>
                <w:lang w:val="es-ES" w:eastAsia="es-ES"/>
              </w:rPr>
            </w:pPr>
            <w:r w:rsidRPr="00775099">
              <w:rPr>
                <w:rFonts w:ascii="Arial" w:hAnsi="Arial" w:cs="Arial"/>
                <w:b/>
                <w:sz w:val="20"/>
                <w:szCs w:val="20"/>
                <w:lang w:val="es-ES" w:eastAsia="es-ES"/>
              </w:rPr>
              <w:t>VoBo</w:t>
            </w:r>
          </w:p>
        </w:tc>
      </w:tr>
      <w:tr w:rsidR="00E30048" w:rsidRPr="00775099" w:rsidTr="000019DB">
        <w:trPr>
          <w:trHeight w:val="851"/>
        </w:trPr>
        <w:tc>
          <w:tcPr>
            <w:tcW w:w="4406" w:type="dxa"/>
            <w:vAlign w:val="center"/>
          </w:tcPr>
          <w:p w:rsidR="00E30048" w:rsidRPr="00775099" w:rsidRDefault="00E30048" w:rsidP="000019DB">
            <w:pPr>
              <w:jc w:val="center"/>
              <w:rPr>
                <w:rFonts w:ascii="Arial" w:hAnsi="Arial" w:cs="Arial"/>
                <w:sz w:val="20"/>
                <w:szCs w:val="20"/>
                <w:lang w:val="es-ES" w:eastAsia="es-ES"/>
              </w:rPr>
            </w:pPr>
          </w:p>
        </w:tc>
        <w:tc>
          <w:tcPr>
            <w:tcW w:w="4408" w:type="dxa"/>
            <w:vAlign w:val="center"/>
          </w:tcPr>
          <w:p w:rsidR="00E30048" w:rsidRPr="00775099" w:rsidRDefault="00E30048" w:rsidP="000019DB">
            <w:pPr>
              <w:jc w:val="center"/>
              <w:rPr>
                <w:rFonts w:ascii="Arial" w:hAnsi="Arial" w:cs="Arial"/>
                <w:sz w:val="20"/>
                <w:szCs w:val="20"/>
                <w:lang w:val="es-ES" w:eastAsia="es-ES"/>
              </w:rPr>
            </w:pPr>
          </w:p>
        </w:tc>
        <w:tc>
          <w:tcPr>
            <w:tcW w:w="4408" w:type="dxa"/>
            <w:vAlign w:val="center"/>
          </w:tcPr>
          <w:p w:rsidR="00E30048" w:rsidRPr="00775099" w:rsidRDefault="00E30048" w:rsidP="000019DB">
            <w:pPr>
              <w:jc w:val="center"/>
              <w:rPr>
                <w:rFonts w:ascii="Arial" w:hAnsi="Arial" w:cs="Arial"/>
                <w:sz w:val="20"/>
                <w:szCs w:val="20"/>
                <w:lang w:val="es-ES" w:eastAsia="es-ES"/>
              </w:rPr>
            </w:pPr>
          </w:p>
        </w:tc>
      </w:tr>
      <w:tr w:rsidR="00E30048" w:rsidRPr="00775099" w:rsidTr="000019DB">
        <w:trPr>
          <w:trHeight w:val="23"/>
        </w:trPr>
        <w:tc>
          <w:tcPr>
            <w:tcW w:w="4406" w:type="dxa"/>
            <w:vAlign w:val="center"/>
          </w:tcPr>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nombre]</w:t>
            </w:r>
          </w:p>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cargo]</w:t>
            </w:r>
          </w:p>
        </w:tc>
        <w:tc>
          <w:tcPr>
            <w:tcW w:w="4408" w:type="dxa"/>
            <w:vAlign w:val="center"/>
          </w:tcPr>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nombre]</w:t>
            </w:r>
          </w:p>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cargo]</w:t>
            </w:r>
          </w:p>
        </w:tc>
        <w:tc>
          <w:tcPr>
            <w:tcW w:w="4408" w:type="dxa"/>
            <w:vAlign w:val="center"/>
          </w:tcPr>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nombre]</w:t>
            </w:r>
          </w:p>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cargo]</w:t>
            </w:r>
          </w:p>
        </w:tc>
      </w:tr>
    </w:tbl>
    <w:p w:rsidR="00A07F37" w:rsidRPr="00A07F37" w:rsidRDefault="00A07F37" w:rsidP="00A07F37">
      <w:pPr>
        <w:rPr>
          <w:rFonts w:ascii="Arial" w:hAnsi="Arial" w:cs="Arial"/>
          <w:sz w:val="20"/>
          <w:szCs w:val="20"/>
          <w:lang w:eastAsia="es-ES"/>
        </w:rPr>
      </w:pPr>
    </w:p>
    <w:sectPr w:rsidR="00A07F37" w:rsidRPr="00A07F37" w:rsidSect="00AB0DAB">
      <w:headerReference w:type="default" r:id="rId12"/>
      <w:footerReference w:type="default" r:id="rId13"/>
      <w:headerReference w:type="first" r:id="rId14"/>
      <w:pgSz w:w="15840" w:h="12240" w:orient="landscape"/>
      <w:pgMar w:top="1701" w:right="1417" w:bottom="1701" w:left="1417" w:header="708" w:footer="708"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C47F6" w:rsidRDefault="009C47F6" w:rsidP="00461F6D">
      <w:pPr>
        <w:spacing w:after="0" w:line="240" w:lineRule="auto"/>
      </w:pPr>
      <w:r>
        <w:separator/>
      </w:r>
    </w:p>
  </w:endnote>
  <w:endnote w:type="continuationSeparator" w:id="0">
    <w:p w:rsidR="009C47F6" w:rsidRDefault="009C47F6" w:rsidP="00461F6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Folio Lt BT">
    <w:altName w:val="Trebuchet MS"/>
    <w:charset w:val="00"/>
    <w:family w:val="swiss"/>
    <w:pitch w:val="variable"/>
    <w:sig w:usb0="00000001" w:usb1="00000000" w:usb2="00000000" w:usb3="00000000" w:csb0="0000001B"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Borders>
        <w:top w:val="single" w:sz="4" w:space="0" w:color="000000" w:themeColor="text1"/>
      </w:tblBorders>
      <w:tblLayout w:type="fixed"/>
      <w:tblLook w:val="0000" w:firstRow="0" w:lastRow="0" w:firstColumn="0" w:lastColumn="0" w:noHBand="0" w:noVBand="0"/>
    </w:tblPr>
    <w:tblGrid>
      <w:gridCol w:w="4383"/>
      <w:gridCol w:w="4383"/>
      <w:gridCol w:w="4383"/>
    </w:tblGrid>
    <w:tr w:rsidR="00F52984" w:rsidRPr="003002E2" w:rsidTr="004F03D9">
      <w:tc>
        <w:tcPr>
          <w:tcW w:w="4383" w:type="dxa"/>
        </w:tcPr>
        <w:p w:rsidR="00F52984" w:rsidRPr="003002E2" w:rsidRDefault="00F52984" w:rsidP="00CF0AB7">
          <w:pPr>
            <w:tabs>
              <w:tab w:val="left" w:pos="1845"/>
            </w:tabs>
            <w:ind w:right="360"/>
            <w:rPr>
              <w:rFonts w:ascii="Arial" w:hAnsi="Arial" w:cs="Arial"/>
              <w:sz w:val="18"/>
              <w:szCs w:val="18"/>
            </w:rPr>
          </w:pPr>
          <w:r w:rsidRPr="003002E2">
            <w:rPr>
              <w:rFonts w:ascii="Arial" w:hAnsi="Arial" w:cs="Arial"/>
              <w:sz w:val="18"/>
              <w:szCs w:val="18"/>
            </w:rPr>
            <w:t>c</w:t>
          </w:r>
        </w:p>
      </w:tc>
      <w:tc>
        <w:tcPr>
          <w:tcW w:w="4383" w:type="dxa"/>
        </w:tcPr>
        <w:p w:rsidR="00F52984" w:rsidRPr="003002E2" w:rsidRDefault="003F38BC" w:rsidP="00CF0AB7">
          <w:pPr>
            <w:jc w:val="center"/>
            <w:rPr>
              <w:rFonts w:ascii="Arial" w:hAnsi="Arial" w:cs="Arial"/>
              <w:sz w:val="18"/>
              <w:szCs w:val="18"/>
            </w:rPr>
          </w:pPr>
          <w:r w:rsidRPr="003002E2">
            <w:rPr>
              <w:rFonts w:ascii="Arial" w:hAnsi="Arial" w:cs="Arial"/>
              <w:sz w:val="18"/>
              <w:szCs w:val="18"/>
              <w:lang w:val="es-ES"/>
            </w:rPr>
            <w:t>SCT 2011</w:t>
          </w:r>
        </w:p>
      </w:tc>
      <w:tc>
        <w:tcPr>
          <w:tcW w:w="4383" w:type="dxa"/>
        </w:tcPr>
        <w:p w:rsidR="00F52984" w:rsidRPr="003002E2" w:rsidRDefault="00F52984" w:rsidP="00CF0AB7">
          <w:pPr>
            <w:jc w:val="right"/>
            <w:rPr>
              <w:rFonts w:ascii="Arial" w:hAnsi="Arial" w:cs="Arial"/>
              <w:sz w:val="18"/>
              <w:szCs w:val="18"/>
              <w:lang w:val="es-ES"/>
            </w:rPr>
          </w:pPr>
        </w:p>
      </w:tc>
    </w:tr>
  </w:tbl>
  <w:p w:rsidR="004734AE" w:rsidRDefault="004734AE" w:rsidP="004734AE">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C47F6" w:rsidRDefault="009C47F6" w:rsidP="00461F6D">
      <w:pPr>
        <w:spacing w:after="0" w:line="240" w:lineRule="auto"/>
      </w:pPr>
      <w:r>
        <w:separator/>
      </w:r>
    </w:p>
  </w:footnote>
  <w:footnote w:type="continuationSeparator" w:id="0">
    <w:p w:rsidR="009C47F6" w:rsidRDefault="009C47F6" w:rsidP="00461F6D">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aprofesional"/>
      <w:tblW w:w="5000" w:type="pct"/>
      <w:tblBorders>
        <w:top w:val="single" w:sz="6" w:space="0" w:color="4F6228" w:themeColor="accent3" w:themeShade="80"/>
        <w:left w:val="single" w:sz="6" w:space="0" w:color="4F6228" w:themeColor="accent3" w:themeShade="80"/>
        <w:bottom w:val="single" w:sz="6" w:space="0" w:color="4F6228" w:themeColor="accent3" w:themeShade="80"/>
        <w:right w:val="single" w:sz="6" w:space="0" w:color="4F6228" w:themeColor="accent3" w:themeShade="80"/>
        <w:insideH w:val="single" w:sz="6" w:space="0" w:color="4F6228" w:themeColor="accent3" w:themeShade="80"/>
        <w:insideV w:val="single" w:sz="6" w:space="0" w:color="4F6228" w:themeColor="accent3" w:themeShade="80"/>
      </w:tblBorders>
      <w:tblLook w:val="0000" w:firstRow="0" w:lastRow="0" w:firstColumn="0" w:lastColumn="0" w:noHBand="0" w:noVBand="0"/>
    </w:tblPr>
    <w:tblGrid>
      <w:gridCol w:w="1724"/>
      <w:gridCol w:w="7473"/>
      <w:gridCol w:w="2301"/>
      <w:gridCol w:w="1724"/>
    </w:tblGrid>
    <w:tr w:rsidR="00EB3F37" w:rsidRPr="008E1514" w:rsidTr="000B2953">
      <w:trPr>
        <w:trHeight w:val="263"/>
      </w:trPr>
      <w:tc>
        <w:tcPr>
          <w:tcW w:w="652" w:type="pct"/>
          <w:vMerge w:val="restart"/>
          <w:tcBorders>
            <w:top w:val="single" w:sz="6" w:space="0" w:color="auto"/>
            <w:left w:val="single" w:sz="6" w:space="0" w:color="auto"/>
            <w:bottom w:val="single" w:sz="6" w:space="0" w:color="auto"/>
            <w:right w:val="single" w:sz="6" w:space="0" w:color="auto"/>
          </w:tcBorders>
          <w:vAlign w:val="center"/>
        </w:tcPr>
        <w:p w:rsidR="00EB3F37" w:rsidRPr="008E1514" w:rsidRDefault="00EB3F37" w:rsidP="00CF0AB7">
          <w:pPr>
            <w:jc w:val="center"/>
            <w:rPr>
              <w:rFonts w:ascii="Arial" w:hAnsi="Arial" w:cs="Arial"/>
              <w:noProof/>
              <w:sz w:val="18"/>
              <w:szCs w:val="18"/>
            </w:rPr>
          </w:pPr>
          <w:r w:rsidRPr="008E1514">
            <w:rPr>
              <w:rFonts w:ascii="Arial" w:hAnsi="Arial" w:cs="Arial"/>
              <w:noProof/>
              <w:sz w:val="18"/>
              <w:szCs w:val="18"/>
            </w:rPr>
            <w:drawing>
              <wp:inline distT="0" distB="0" distL="0" distR="0" wp14:anchorId="1605D11E" wp14:editId="78343600">
                <wp:extent cx="841118" cy="540000"/>
                <wp:effectExtent l="19050" t="0" r="0" b="0"/>
                <wp:docPr id="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srcRect/>
                        <a:stretch>
                          <a:fillRect/>
                        </a:stretch>
                      </pic:blipFill>
                      <pic:spPr bwMode="auto">
                        <a:xfrm>
                          <a:off x="0" y="0"/>
                          <a:ext cx="841118" cy="540000"/>
                        </a:xfrm>
                        <a:prstGeom prst="rect">
                          <a:avLst/>
                        </a:prstGeom>
                        <a:noFill/>
                        <a:ln w="9525">
                          <a:noFill/>
                          <a:miter lim="800000"/>
                          <a:headEnd/>
                          <a:tailEnd/>
                        </a:ln>
                      </pic:spPr>
                    </pic:pic>
                  </a:graphicData>
                </a:graphic>
              </wp:inline>
            </w:drawing>
          </w:r>
        </w:p>
      </w:tc>
      <w:tc>
        <w:tcPr>
          <w:tcW w:w="2826" w:type="pct"/>
          <w:vMerge w:val="restart"/>
          <w:tcBorders>
            <w:top w:val="single" w:sz="6" w:space="0" w:color="auto"/>
            <w:left w:val="single" w:sz="6" w:space="0" w:color="auto"/>
            <w:bottom w:val="single" w:sz="6" w:space="0" w:color="auto"/>
            <w:right w:val="single" w:sz="6" w:space="0" w:color="auto"/>
          </w:tcBorders>
          <w:vAlign w:val="center"/>
        </w:tcPr>
        <w:sdt>
          <w:sdtPr>
            <w:rPr>
              <w:rFonts w:ascii="Arial" w:hAnsi="Arial" w:cs="Arial"/>
              <w:b/>
              <w:sz w:val="18"/>
              <w:szCs w:val="18"/>
            </w:rPr>
            <w:alias w:val="Compañía"/>
            <w:tag w:val=""/>
            <w:id w:val="537703587"/>
            <w:dataBinding w:prefixMappings="xmlns:ns0='http://schemas.openxmlformats.org/officeDocument/2006/extended-properties' " w:xpath="/ns0:Properties[1]/ns0:Company[1]" w:storeItemID="{6668398D-A668-4E3E-A5EB-62B293D839F1}"/>
            <w:text/>
          </w:sdtPr>
          <w:sdtEndPr/>
          <w:sdtContent>
            <w:p w:rsidR="00EB3F37" w:rsidRPr="008E1514" w:rsidRDefault="0083752E" w:rsidP="008D622B">
              <w:pPr>
                <w:spacing w:before="240"/>
                <w:rPr>
                  <w:rFonts w:ascii="Arial" w:hAnsi="Arial" w:cs="Arial"/>
                  <w:sz w:val="18"/>
                  <w:szCs w:val="18"/>
                </w:rPr>
              </w:pPr>
              <w:r w:rsidRPr="0083752E">
                <w:rPr>
                  <w:rFonts w:ascii="Arial" w:hAnsi="Arial" w:cs="Arial"/>
                  <w:b/>
                  <w:sz w:val="18"/>
                  <w:szCs w:val="18"/>
                </w:rPr>
                <w:t>SECRETARÍA DE COMUNICACIONES Y TRANSPORTES</w:t>
              </w:r>
            </w:p>
          </w:sdtContent>
        </w:sdt>
        <w:sdt>
          <w:sdtPr>
            <w:rPr>
              <w:rFonts w:ascii="Arial" w:hAnsi="Arial" w:cs="Arial"/>
              <w:b/>
              <w:sz w:val="18"/>
              <w:szCs w:val="18"/>
            </w:rPr>
            <w:alias w:val="Administrador"/>
            <w:tag w:val=""/>
            <w:id w:val="-916089415"/>
            <w:dataBinding w:prefixMappings="xmlns:ns0='http://schemas.openxmlformats.org/officeDocument/2006/extended-properties' " w:xpath="/ns0:Properties[1]/ns0:Manager[1]" w:storeItemID="{6668398D-A668-4E3E-A5EB-62B293D839F1}"/>
            <w:text/>
          </w:sdtPr>
          <w:sdtEndPr/>
          <w:sdtContent>
            <w:p w:rsidR="00EB3F37" w:rsidRDefault="007377BC" w:rsidP="008D622B">
              <w:pPr>
                <w:rPr>
                  <w:rFonts w:ascii="Arial" w:hAnsi="Arial" w:cs="Arial"/>
                  <w:b/>
                  <w:sz w:val="18"/>
                  <w:szCs w:val="18"/>
                </w:rPr>
              </w:pPr>
              <w:r>
                <w:rPr>
                  <w:rFonts w:ascii="Arial" w:hAnsi="Arial" w:cs="Arial"/>
                  <w:b/>
                  <w:sz w:val="18"/>
                  <w:szCs w:val="18"/>
                </w:rPr>
                <w:t>OFICIALÍA MAYOR</w:t>
              </w:r>
            </w:p>
          </w:sdtContent>
        </w:sdt>
        <w:sdt>
          <w:sdtPr>
            <w:rPr>
              <w:rFonts w:ascii="Arial" w:hAnsi="Arial" w:cs="Arial"/>
              <w:sz w:val="18"/>
              <w:szCs w:val="18"/>
            </w:rPr>
            <w:alias w:val="Asunto"/>
            <w:tag w:val=""/>
            <w:id w:val="129448280"/>
            <w:dataBinding w:prefixMappings="xmlns:ns0='http://purl.org/dc/elements/1.1/' xmlns:ns1='http://schemas.openxmlformats.org/package/2006/metadata/core-properties' " w:xpath="/ns1:coreProperties[1]/ns0:subject[1]" w:storeItemID="{6C3C8BC8-F283-45AE-878A-BAB7291924A1}"/>
            <w:text/>
          </w:sdtPr>
          <w:sdtEndPr/>
          <w:sdtContent>
            <w:p w:rsidR="007377BC" w:rsidRPr="008E1514" w:rsidRDefault="007377BC" w:rsidP="008D622B">
              <w:pPr>
                <w:spacing w:before="240"/>
                <w:rPr>
                  <w:rFonts w:ascii="Arial" w:hAnsi="Arial" w:cs="Arial"/>
                  <w:b/>
                  <w:sz w:val="18"/>
                  <w:szCs w:val="18"/>
                </w:rPr>
              </w:pPr>
              <w:r w:rsidRPr="00A21F15">
                <w:rPr>
                  <w:rFonts w:ascii="Arial" w:hAnsi="Arial" w:cs="Arial"/>
                  <w:sz w:val="18"/>
                  <w:szCs w:val="18"/>
                </w:rPr>
                <w:t>UNIDAD DE TECNOLOGÍAS DE INFORMACIÓN Y COMUNICACIONES</w:t>
              </w:r>
            </w:p>
          </w:sdtContent>
        </w:sdt>
      </w:tc>
      <w:tc>
        <w:tcPr>
          <w:tcW w:w="870" w:type="pct"/>
          <w:tcBorders>
            <w:top w:val="single" w:sz="6" w:space="0" w:color="auto"/>
            <w:left w:val="single" w:sz="6" w:space="0" w:color="auto"/>
            <w:bottom w:val="single" w:sz="6" w:space="0" w:color="auto"/>
            <w:right w:val="single" w:sz="6" w:space="0" w:color="auto"/>
          </w:tcBorders>
          <w:vAlign w:val="center"/>
        </w:tcPr>
        <w:p w:rsidR="00EB3F37" w:rsidRPr="008E1514" w:rsidRDefault="00EB3F37" w:rsidP="008D622B">
          <w:pPr>
            <w:jc w:val="right"/>
            <w:rPr>
              <w:rFonts w:ascii="Arial" w:hAnsi="Arial" w:cs="Arial"/>
              <w:sz w:val="18"/>
              <w:szCs w:val="18"/>
            </w:rPr>
          </w:pPr>
          <w:r w:rsidRPr="008E1514">
            <w:rPr>
              <w:rFonts w:ascii="Arial" w:hAnsi="Arial" w:cs="Arial"/>
              <w:sz w:val="18"/>
              <w:szCs w:val="18"/>
            </w:rPr>
            <w:t>H</w:t>
          </w:r>
          <w:r>
            <w:rPr>
              <w:rFonts w:ascii="Arial" w:hAnsi="Arial" w:cs="Arial"/>
              <w:sz w:val="18"/>
              <w:szCs w:val="18"/>
            </w:rPr>
            <w:t>oja</w:t>
          </w:r>
        </w:p>
      </w:tc>
      <w:tc>
        <w:tcPr>
          <w:tcW w:w="652" w:type="pct"/>
          <w:tcBorders>
            <w:top w:val="single" w:sz="6" w:space="0" w:color="auto"/>
            <w:left w:val="single" w:sz="6" w:space="0" w:color="auto"/>
            <w:bottom w:val="single" w:sz="6" w:space="0" w:color="auto"/>
            <w:right w:val="single" w:sz="6" w:space="0" w:color="auto"/>
          </w:tcBorders>
          <w:vAlign w:val="center"/>
        </w:tcPr>
        <w:p w:rsidR="00EB3F37" w:rsidRPr="008E1514" w:rsidRDefault="00797AAC" w:rsidP="008D622B">
          <w:pPr>
            <w:ind w:right="58"/>
            <w:jc w:val="right"/>
            <w:rPr>
              <w:rFonts w:ascii="Arial" w:hAnsi="Arial" w:cs="Arial"/>
              <w:sz w:val="18"/>
              <w:szCs w:val="18"/>
            </w:rPr>
          </w:pPr>
          <w:r w:rsidRPr="008E1514">
            <w:rPr>
              <w:rFonts w:ascii="Arial" w:hAnsi="Arial" w:cs="Arial"/>
              <w:snapToGrid w:val="0"/>
              <w:sz w:val="18"/>
              <w:szCs w:val="18"/>
            </w:rPr>
            <w:fldChar w:fldCharType="begin"/>
          </w:r>
          <w:r w:rsidR="00EB3F37" w:rsidRPr="008E1514">
            <w:rPr>
              <w:rFonts w:ascii="Arial" w:hAnsi="Arial" w:cs="Arial"/>
              <w:snapToGrid w:val="0"/>
              <w:sz w:val="18"/>
              <w:szCs w:val="18"/>
            </w:rPr>
            <w:instrText xml:space="preserve"> PAGE </w:instrText>
          </w:r>
          <w:r w:rsidRPr="008E1514">
            <w:rPr>
              <w:rFonts w:ascii="Arial" w:hAnsi="Arial" w:cs="Arial"/>
              <w:snapToGrid w:val="0"/>
              <w:sz w:val="18"/>
              <w:szCs w:val="18"/>
            </w:rPr>
            <w:fldChar w:fldCharType="separate"/>
          </w:r>
          <w:r w:rsidR="00DF3654">
            <w:rPr>
              <w:rFonts w:ascii="Arial" w:hAnsi="Arial" w:cs="Arial"/>
              <w:noProof/>
              <w:snapToGrid w:val="0"/>
              <w:sz w:val="18"/>
              <w:szCs w:val="18"/>
            </w:rPr>
            <w:t>2</w:t>
          </w:r>
          <w:r w:rsidRPr="008E1514">
            <w:rPr>
              <w:rFonts w:ascii="Arial" w:hAnsi="Arial" w:cs="Arial"/>
              <w:snapToGrid w:val="0"/>
              <w:sz w:val="18"/>
              <w:szCs w:val="18"/>
            </w:rPr>
            <w:fldChar w:fldCharType="end"/>
          </w:r>
          <w:r w:rsidR="00EB3F37" w:rsidRPr="008E1514">
            <w:rPr>
              <w:rFonts w:ascii="Arial" w:hAnsi="Arial" w:cs="Arial"/>
              <w:snapToGrid w:val="0"/>
              <w:sz w:val="18"/>
              <w:szCs w:val="18"/>
            </w:rPr>
            <w:t xml:space="preserve"> </w:t>
          </w:r>
          <w:r w:rsidR="00EB3F37">
            <w:rPr>
              <w:rFonts w:ascii="Arial" w:hAnsi="Arial" w:cs="Arial"/>
              <w:snapToGrid w:val="0"/>
              <w:sz w:val="18"/>
              <w:szCs w:val="18"/>
            </w:rPr>
            <w:t>de</w:t>
          </w:r>
          <w:r w:rsidR="00EB3F37" w:rsidRPr="008E1514">
            <w:rPr>
              <w:rFonts w:ascii="Arial" w:hAnsi="Arial" w:cs="Arial"/>
              <w:snapToGrid w:val="0"/>
              <w:sz w:val="18"/>
              <w:szCs w:val="18"/>
            </w:rPr>
            <w:t xml:space="preserve"> </w:t>
          </w:r>
          <w:r w:rsidRPr="008E1514">
            <w:rPr>
              <w:rFonts w:ascii="Arial" w:hAnsi="Arial" w:cs="Arial"/>
              <w:snapToGrid w:val="0"/>
              <w:sz w:val="18"/>
              <w:szCs w:val="18"/>
            </w:rPr>
            <w:fldChar w:fldCharType="begin"/>
          </w:r>
          <w:r w:rsidR="00EB3F37" w:rsidRPr="008E1514">
            <w:rPr>
              <w:rFonts w:ascii="Arial" w:hAnsi="Arial" w:cs="Arial"/>
              <w:snapToGrid w:val="0"/>
              <w:sz w:val="18"/>
              <w:szCs w:val="18"/>
            </w:rPr>
            <w:instrText xml:space="preserve"> NUMPAGES </w:instrText>
          </w:r>
          <w:r w:rsidRPr="008E1514">
            <w:rPr>
              <w:rFonts w:ascii="Arial" w:hAnsi="Arial" w:cs="Arial"/>
              <w:snapToGrid w:val="0"/>
              <w:sz w:val="18"/>
              <w:szCs w:val="18"/>
            </w:rPr>
            <w:fldChar w:fldCharType="separate"/>
          </w:r>
          <w:r w:rsidR="00DF3654">
            <w:rPr>
              <w:rFonts w:ascii="Arial" w:hAnsi="Arial" w:cs="Arial"/>
              <w:noProof/>
              <w:snapToGrid w:val="0"/>
              <w:sz w:val="18"/>
              <w:szCs w:val="18"/>
            </w:rPr>
            <w:t>9</w:t>
          </w:r>
          <w:r w:rsidRPr="008E1514">
            <w:rPr>
              <w:rFonts w:ascii="Arial" w:hAnsi="Arial" w:cs="Arial"/>
              <w:snapToGrid w:val="0"/>
              <w:sz w:val="18"/>
              <w:szCs w:val="18"/>
            </w:rPr>
            <w:fldChar w:fldCharType="end"/>
          </w:r>
        </w:p>
      </w:tc>
    </w:tr>
    <w:tr w:rsidR="00EB3F37" w:rsidRPr="008E1514" w:rsidTr="000B2953">
      <w:trPr>
        <w:trHeight w:val="264"/>
      </w:trPr>
      <w:tc>
        <w:tcPr>
          <w:tcW w:w="652" w:type="pct"/>
          <w:vMerge/>
          <w:tcBorders>
            <w:top w:val="single" w:sz="6" w:space="0" w:color="auto"/>
            <w:left w:val="single" w:sz="6" w:space="0" w:color="auto"/>
            <w:bottom w:val="single" w:sz="6" w:space="0" w:color="auto"/>
            <w:right w:val="single" w:sz="6" w:space="0" w:color="auto"/>
          </w:tcBorders>
          <w:vAlign w:val="center"/>
        </w:tcPr>
        <w:p w:rsidR="00EB3F37" w:rsidRPr="008E1514" w:rsidRDefault="00EB3F37" w:rsidP="00CF0AB7">
          <w:pPr>
            <w:rPr>
              <w:rFonts w:ascii="Arial" w:hAnsi="Arial" w:cs="Arial"/>
              <w:sz w:val="18"/>
              <w:szCs w:val="18"/>
              <w:lang w:val="en-US"/>
            </w:rPr>
          </w:pPr>
        </w:p>
      </w:tc>
      <w:tc>
        <w:tcPr>
          <w:tcW w:w="2826" w:type="pct"/>
          <w:vMerge/>
          <w:tcBorders>
            <w:top w:val="single" w:sz="6" w:space="0" w:color="auto"/>
            <w:left w:val="single" w:sz="6" w:space="0" w:color="auto"/>
            <w:bottom w:val="single" w:sz="6" w:space="0" w:color="auto"/>
            <w:right w:val="single" w:sz="6" w:space="0" w:color="auto"/>
          </w:tcBorders>
          <w:vAlign w:val="center"/>
        </w:tcPr>
        <w:p w:rsidR="00EB3F37" w:rsidRPr="008E1514" w:rsidRDefault="00EB3F37" w:rsidP="00CF0AB7">
          <w:pPr>
            <w:rPr>
              <w:rFonts w:ascii="Arial" w:hAnsi="Arial" w:cs="Arial"/>
              <w:b/>
              <w:sz w:val="18"/>
              <w:szCs w:val="18"/>
            </w:rPr>
          </w:pPr>
        </w:p>
      </w:tc>
      <w:tc>
        <w:tcPr>
          <w:tcW w:w="870" w:type="pct"/>
          <w:tcBorders>
            <w:top w:val="single" w:sz="6" w:space="0" w:color="auto"/>
            <w:left w:val="single" w:sz="6" w:space="0" w:color="auto"/>
            <w:bottom w:val="single" w:sz="6" w:space="0" w:color="auto"/>
            <w:right w:val="single" w:sz="6" w:space="0" w:color="auto"/>
          </w:tcBorders>
          <w:vAlign w:val="center"/>
        </w:tcPr>
        <w:p w:rsidR="00EB3F37" w:rsidRPr="008E1514" w:rsidRDefault="00EB3F37" w:rsidP="008D622B">
          <w:pPr>
            <w:jc w:val="right"/>
            <w:rPr>
              <w:rFonts w:ascii="Arial" w:hAnsi="Arial" w:cs="Arial"/>
              <w:sz w:val="18"/>
              <w:szCs w:val="18"/>
            </w:rPr>
          </w:pPr>
          <w:r w:rsidRPr="008E1514">
            <w:rPr>
              <w:rFonts w:ascii="Arial" w:hAnsi="Arial" w:cs="Arial"/>
              <w:sz w:val="18"/>
              <w:szCs w:val="18"/>
            </w:rPr>
            <w:t>P</w:t>
          </w:r>
          <w:r>
            <w:rPr>
              <w:rFonts w:ascii="Arial" w:hAnsi="Arial" w:cs="Arial"/>
              <w:sz w:val="18"/>
              <w:szCs w:val="18"/>
            </w:rPr>
            <w:t>roceso</w:t>
          </w:r>
          <w:r w:rsidRPr="008E1514">
            <w:rPr>
              <w:rFonts w:ascii="Arial" w:hAnsi="Arial" w:cs="Arial"/>
              <w:sz w:val="18"/>
              <w:szCs w:val="18"/>
            </w:rPr>
            <w:t>-A</w:t>
          </w:r>
          <w:r>
            <w:rPr>
              <w:rFonts w:ascii="Arial" w:hAnsi="Arial" w:cs="Arial"/>
              <w:sz w:val="18"/>
              <w:szCs w:val="18"/>
            </w:rPr>
            <w:t>ct</w:t>
          </w:r>
        </w:p>
      </w:tc>
      <w:tc>
        <w:tcPr>
          <w:tcW w:w="652" w:type="pct"/>
          <w:tcBorders>
            <w:top w:val="single" w:sz="6" w:space="0" w:color="auto"/>
            <w:left w:val="single" w:sz="6" w:space="0" w:color="auto"/>
            <w:bottom w:val="single" w:sz="6" w:space="0" w:color="auto"/>
            <w:right w:val="single" w:sz="6" w:space="0" w:color="auto"/>
          </w:tcBorders>
          <w:vAlign w:val="center"/>
        </w:tcPr>
        <w:p w:rsidR="00EB3F37" w:rsidRPr="008E1514" w:rsidRDefault="0051150B" w:rsidP="00554211">
          <w:pPr>
            <w:ind w:right="58"/>
            <w:jc w:val="right"/>
            <w:rPr>
              <w:rFonts w:ascii="Arial" w:hAnsi="Arial" w:cs="Arial"/>
              <w:sz w:val="18"/>
              <w:szCs w:val="18"/>
            </w:rPr>
          </w:pPr>
          <w:r>
            <w:rPr>
              <w:rFonts w:ascii="Arial" w:hAnsi="Arial" w:cs="Arial"/>
              <w:sz w:val="18"/>
              <w:szCs w:val="18"/>
            </w:rPr>
            <w:t>DST-0</w:t>
          </w:r>
          <w:r w:rsidR="00554211">
            <w:rPr>
              <w:rFonts w:ascii="Arial" w:hAnsi="Arial" w:cs="Arial"/>
              <w:sz w:val="18"/>
              <w:szCs w:val="18"/>
            </w:rPr>
            <w:t>9</w:t>
          </w:r>
        </w:p>
      </w:tc>
    </w:tr>
    <w:tr w:rsidR="00EB3F37" w:rsidRPr="008E1514" w:rsidTr="000B2953">
      <w:trPr>
        <w:trHeight w:val="264"/>
      </w:trPr>
      <w:tc>
        <w:tcPr>
          <w:tcW w:w="652" w:type="pct"/>
          <w:vMerge/>
          <w:tcBorders>
            <w:top w:val="single" w:sz="6" w:space="0" w:color="auto"/>
            <w:left w:val="single" w:sz="6" w:space="0" w:color="auto"/>
            <w:bottom w:val="single" w:sz="6" w:space="0" w:color="auto"/>
            <w:right w:val="single" w:sz="6" w:space="0" w:color="auto"/>
          </w:tcBorders>
          <w:vAlign w:val="center"/>
        </w:tcPr>
        <w:p w:rsidR="00EB3F37" w:rsidRPr="008E1514" w:rsidRDefault="00EB3F37" w:rsidP="00CF0AB7">
          <w:pPr>
            <w:rPr>
              <w:rFonts w:ascii="Arial" w:hAnsi="Arial" w:cs="Arial"/>
              <w:sz w:val="18"/>
              <w:szCs w:val="18"/>
              <w:lang w:val="en-US"/>
            </w:rPr>
          </w:pPr>
        </w:p>
      </w:tc>
      <w:tc>
        <w:tcPr>
          <w:tcW w:w="2826" w:type="pct"/>
          <w:vMerge/>
          <w:tcBorders>
            <w:top w:val="single" w:sz="6" w:space="0" w:color="auto"/>
            <w:left w:val="single" w:sz="6" w:space="0" w:color="auto"/>
            <w:bottom w:val="single" w:sz="6" w:space="0" w:color="auto"/>
            <w:right w:val="single" w:sz="6" w:space="0" w:color="auto"/>
          </w:tcBorders>
          <w:vAlign w:val="center"/>
        </w:tcPr>
        <w:p w:rsidR="00EB3F37" w:rsidRPr="008E1514" w:rsidRDefault="00EB3F37" w:rsidP="00CF0AB7">
          <w:pPr>
            <w:rPr>
              <w:rFonts w:ascii="Arial" w:hAnsi="Arial" w:cs="Arial"/>
              <w:b/>
              <w:sz w:val="18"/>
              <w:szCs w:val="18"/>
            </w:rPr>
          </w:pPr>
        </w:p>
      </w:tc>
      <w:tc>
        <w:tcPr>
          <w:tcW w:w="870" w:type="pct"/>
          <w:tcBorders>
            <w:top w:val="single" w:sz="6" w:space="0" w:color="auto"/>
            <w:left w:val="single" w:sz="6" w:space="0" w:color="auto"/>
            <w:bottom w:val="single" w:sz="6" w:space="0" w:color="auto"/>
            <w:right w:val="single" w:sz="6" w:space="0" w:color="auto"/>
          </w:tcBorders>
          <w:vAlign w:val="center"/>
        </w:tcPr>
        <w:p w:rsidR="00EB3F37" w:rsidRPr="008E1514" w:rsidRDefault="00EB3F37" w:rsidP="008D622B">
          <w:pPr>
            <w:jc w:val="right"/>
            <w:rPr>
              <w:rFonts w:ascii="Arial" w:hAnsi="Arial" w:cs="Arial"/>
              <w:sz w:val="18"/>
              <w:szCs w:val="18"/>
            </w:rPr>
          </w:pPr>
          <w:r w:rsidRPr="008E1514">
            <w:rPr>
              <w:rFonts w:ascii="Arial" w:hAnsi="Arial" w:cs="Arial"/>
              <w:sz w:val="18"/>
              <w:szCs w:val="18"/>
            </w:rPr>
            <w:t>V</w:t>
          </w:r>
          <w:r>
            <w:rPr>
              <w:rFonts w:ascii="Arial" w:hAnsi="Arial" w:cs="Arial"/>
              <w:sz w:val="18"/>
              <w:szCs w:val="18"/>
            </w:rPr>
            <w:t>ersión</w:t>
          </w:r>
        </w:p>
      </w:tc>
      <w:tc>
        <w:tcPr>
          <w:tcW w:w="652" w:type="pct"/>
          <w:tcBorders>
            <w:top w:val="single" w:sz="6" w:space="0" w:color="auto"/>
            <w:left w:val="single" w:sz="6" w:space="0" w:color="auto"/>
            <w:bottom w:val="single" w:sz="6" w:space="0" w:color="auto"/>
            <w:right w:val="single" w:sz="6" w:space="0" w:color="auto"/>
          </w:tcBorders>
          <w:vAlign w:val="center"/>
        </w:tcPr>
        <w:p w:rsidR="00EB3F37" w:rsidRPr="008E1514" w:rsidRDefault="00EB3F37" w:rsidP="008D622B">
          <w:pPr>
            <w:ind w:right="58"/>
            <w:jc w:val="right"/>
            <w:rPr>
              <w:rFonts w:ascii="Arial" w:hAnsi="Arial" w:cs="Arial"/>
              <w:sz w:val="18"/>
              <w:szCs w:val="18"/>
            </w:rPr>
          </w:pPr>
          <w:r w:rsidRPr="008E1514">
            <w:rPr>
              <w:rFonts w:ascii="Arial" w:hAnsi="Arial" w:cs="Arial"/>
              <w:sz w:val="18"/>
              <w:szCs w:val="18"/>
            </w:rPr>
            <w:t>1.0</w:t>
          </w:r>
        </w:p>
      </w:tc>
    </w:tr>
    <w:tr w:rsidR="00EB3F37" w:rsidRPr="008E1514" w:rsidTr="000B2953">
      <w:trPr>
        <w:trHeight w:val="263"/>
      </w:trPr>
      <w:tc>
        <w:tcPr>
          <w:tcW w:w="652" w:type="pct"/>
          <w:vMerge/>
          <w:tcBorders>
            <w:top w:val="single" w:sz="6" w:space="0" w:color="auto"/>
            <w:left w:val="single" w:sz="6" w:space="0" w:color="auto"/>
            <w:bottom w:val="single" w:sz="6" w:space="0" w:color="auto"/>
            <w:right w:val="single" w:sz="6" w:space="0" w:color="auto"/>
          </w:tcBorders>
          <w:vAlign w:val="center"/>
        </w:tcPr>
        <w:p w:rsidR="00EB3F37" w:rsidRPr="008E1514" w:rsidRDefault="00EB3F37" w:rsidP="00CF0AB7">
          <w:pPr>
            <w:rPr>
              <w:rFonts w:ascii="Arial" w:hAnsi="Arial" w:cs="Arial"/>
              <w:sz w:val="18"/>
              <w:szCs w:val="18"/>
            </w:rPr>
          </w:pPr>
        </w:p>
      </w:tc>
      <w:tc>
        <w:tcPr>
          <w:tcW w:w="2826" w:type="pct"/>
          <w:vMerge/>
          <w:tcBorders>
            <w:top w:val="single" w:sz="6" w:space="0" w:color="auto"/>
            <w:left w:val="single" w:sz="6" w:space="0" w:color="auto"/>
            <w:bottom w:val="single" w:sz="6" w:space="0" w:color="auto"/>
            <w:right w:val="single" w:sz="6" w:space="0" w:color="auto"/>
          </w:tcBorders>
          <w:vAlign w:val="center"/>
        </w:tcPr>
        <w:p w:rsidR="00EB3F37" w:rsidRPr="008E1514" w:rsidRDefault="00EB3F37" w:rsidP="00CF0AB7">
          <w:pPr>
            <w:rPr>
              <w:rFonts w:ascii="Arial" w:hAnsi="Arial" w:cs="Arial"/>
              <w:b/>
              <w:sz w:val="18"/>
              <w:szCs w:val="18"/>
            </w:rPr>
          </w:pPr>
        </w:p>
      </w:tc>
      <w:tc>
        <w:tcPr>
          <w:tcW w:w="870" w:type="pct"/>
          <w:tcBorders>
            <w:top w:val="single" w:sz="6" w:space="0" w:color="auto"/>
            <w:left w:val="single" w:sz="6" w:space="0" w:color="auto"/>
            <w:bottom w:val="single" w:sz="6" w:space="0" w:color="auto"/>
            <w:right w:val="single" w:sz="6" w:space="0" w:color="auto"/>
          </w:tcBorders>
          <w:vAlign w:val="center"/>
        </w:tcPr>
        <w:p w:rsidR="00EB3F37" w:rsidRPr="008E1514" w:rsidRDefault="00EB3F37" w:rsidP="008D622B">
          <w:pPr>
            <w:jc w:val="right"/>
            <w:rPr>
              <w:rFonts w:ascii="Arial" w:hAnsi="Arial" w:cs="Arial"/>
              <w:sz w:val="18"/>
              <w:szCs w:val="18"/>
            </w:rPr>
          </w:pPr>
          <w:r w:rsidRPr="008E1514">
            <w:rPr>
              <w:rFonts w:ascii="Arial" w:hAnsi="Arial" w:cs="Arial"/>
              <w:sz w:val="18"/>
              <w:szCs w:val="18"/>
            </w:rPr>
            <w:t>F</w:t>
          </w:r>
          <w:r>
            <w:rPr>
              <w:rFonts w:ascii="Arial" w:hAnsi="Arial" w:cs="Arial"/>
              <w:sz w:val="18"/>
              <w:szCs w:val="18"/>
            </w:rPr>
            <w:t>echa</w:t>
          </w:r>
        </w:p>
      </w:tc>
      <w:tc>
        <w:tcPr>
          <w:tcW w:w="652" w:type="pct"/>
          <w:tcBorders>
            <w:top w:val="single" w:sz="6" w:space="0" w:color="auto"/>
            <w:left w:val="single" w:sz="6" w:space="0" w:color="auto"/>
            <w:bottom w:val="single" w:sz="6" w:space="0" w:color="auto"/>
            <w:right w:val="single" w:sz="6" w:space="0" w:color="auto"/>
          </w:tcBorders>
          <w:vAlign w:val="center"/>
        </w:tcPr>
        <w:p w:rsidR="00EB3F37" w:rsidRPr="008E1514" w:rsidRDefault="00E73BC4" w:rsidP="008D622B">
          <w:pPr>
            <w:ind w:right="58"/>
            <w:jc w:val="right"/>
            <w:rPr>
              <w:rFonts w:ascii="Arial" w:hAnsi="Arial" w:cs="Arial"/>
              <w:sz w:val="18"/>
              <w:szCs w:val="18"/>
            </w:rPr>
          </w:pPr>
          <w:r>
            <w:rPr>
              <w:rFonts w:ascii="Arial" w:hAnsi="Arial" w:cs="Arial"/>
              <w:sz w:val="18"/>
              <w:szCs w:val="18"/>
            </w:rPr>
            <w:t>Abr</w:t>
          </w:r>
          <w:r w:rsidR="0051150B">
            <w:rPr>
              <w:rFonts w:ascii="Arial" w:hAnsi="Arial" w:cs="Arial"/>
              <w:sz w:val="18"/>
              <w:szCs w:val="18"/>
            </w:rPr>
            <w:t>-2011</w:t>
          </w:r>
        </w:p>
      </w:tc>
    </w:tr>
    <w:tr w:rsidR="007377BC" w:rsidRPr="008E1514" w:rsidTr="000B2953">
      <w:trPr>
        <w:trHeight w:val="264"/>
      </w:trPr>
      <w:tc>
        <w:tcPr>
          <w:tcW w:w="652" w:type="pct"/>
          <w:vMerge/>
          <w:tcBorders>
            <w:top w:val="single" w:sz="6" w:space="0" w:color="auto"/>
            <w:left w:val="single" w:sz="6" w:space="0" w:color="auto"/>
            <w:bottom w:val="single" w:sz="6" w:space="0" w:color="auto"/>
            <w:right w:val="single" w:sz="6" w:space="0" w:color="auto"/>
          </w:tcBorders>
          <w:vAlign w:val="center"/>
        </w:tcPr>
        <w:p w:rsidR="007377BC" w:rsidRPr="008E1514" w:rsidRDefault="007377BC" w:rsidP="00CF0AB7">
          <w:pPr>
            <w:rPr>
              <w:rFonts w:ascii="Arial" w:hAnsi="Arial" w:cs="Arial"/>
              <w:sz w:val="18"/>
              <w:szCs w:val="18"/>
            </w:rPr>
          </w:pPr>
        </w:p>
      </w:tc>
      <w:sdt>
        <w:sdtPr>
          <w:rPr>
            <w:rFonts w:ascii="Arial" w:hAnsi="Arial" w:cs="Arial"/>
            <w:sz w:val="18"/>
            <w:szCs w:val="18"/>
          </w:rPr>
          <w:alias w:val="Palabras clave"/>
          <w:tag w:val=""/>
          <w:id w:val="554485"/>
          <w:dataBinding w:prefixMappings="xmlns:ns0='http://purl.org/dc/elements/1.1/' xmlns:ns1='http://schemas.openxmlformats.org/package/2006/metadata/core-properties' " w:xpath="/ns1:coreProperties[1]/ns1:keywords[1]" w:storeItemID="{6C3C8BC8-F283-45AE-878A-BAB7291924A1}"/>
          <w:text/>
        </w:sdtPr>
        <w:sdtEndPr/>
        <w:sdtContent>
          <w:tc>
            <w:tcPr>
              <w:tcW w:w="2826" w:type="pct"/>
              <w:tcBorders>
                <w:top w:val="single" w:sz="6" w:space="0" w:color="auto"/>
                <w:left w:val="single" w:sz="6" w:space="0" w:color="auto"/>
                <w:bottom w:val="single" w:sz="6" w:space="0" w:color="auto"/>
                <w:right w:val="single" w:sz="6" w:space="0" w:color="auto"/>
              </w:tcBorders>
              <w:vAlign w:val="center"/>
            </w:tcPr>
            <w:p w:rsidR="007377BC" w:rsidRPr="008E1514" w:rsidRDefault="007377BC" w:rsidP="007377BC">
              <w:pPr>
                <w:rPr>
                  <w:rFonts w:ascii="Arial" w:hAnsi="Arial" w:cs="Arial"/>
                  <w:sz w:val="18"/>
                  <w:szCs w:val="18"/>
                </w:rPr>
              </w:pPr>
              <w:r>
                <w:rPr>
                  <w:rFonts w:ascii="Arial" w:hAnsi="Arial" w:cs="Arial"/>
                  <w:sz w:val="18"/>
                  <w:szCs w:val="18"/>
                </w:rPr>
                <w:t>&lt;Nomenclatura del Proyecto&gt;</w:t>
              </w:r>
            </w:p>
          </w:tc>
        </w:sdtContent>
      </w:sdt>
      <w:tc>
        <w:tcPr>
          <w:tcW w:w="1522" w:type="pct"/>
          <w:gridSpan w:val="2"/>
          <w:tcBorders>
            <w:top w:val="single" w:sz="6" w:space="0" w:color="auto"/>
            <w:left w:val="single" w:sz="6" w:space="0" w:color="auto"/>
            <w:bottom w:val="single" w:sz="6" w:space="0" w:color="auto"/>
            <w:right w:val="single" w:sz="6" w:space="0" w:color="auto"/>
          </w:tcBorders>
          <w:vAlign w:val="center"/>
        </w:tcPr>
        <w:p w:rsidR="007377BC" w:rsidRPr="008E1514" w:rsidRDefault="0051150B" w:rsidP="008D622B">
          <w:pPr>
            <w:ind w:right="58"/>
            <w:jc w:val="center"/>
            <w:rPr>
              <w:rFonts w:ascii="Arial" w:hAnsi="Arial" w:cs="Arial"/>
              <w:sz w:val="18"/>
              <w:szCs w:val="18"/>
            </w:rPr>
          </w:pPr>
          <w:r>
            <w:rPr>
              <w:rFonts w:ascii="Arial" w:hAnsi="Arial" w:cs="Arial"/>
              <w:sz w:val="18"/>
              <w:szCs w:val="18"/>
            </w:rPr>
            <w:t>N/A</w:t>
          </w:r>
        </w:p>
      </w:tc>
    </w:tr>
    <w:tr w:rsidR="007377BC" w:rsidRPr="008E1514" w:rsidTr="000B2953">
      <w:trPr>
        <w:trHeight w:val="264"/>
      </w:trPr>
      <w:tc>
        <w:tcPr>
          <w:tcW w:w="652" w:type="pct"/>
          <w:vMerge/>
          <w:tcBorders>
            <w:top w:val="single" w:sz="6" w:space="0" w:color="auto"/>
            <w:left w:val="single" w:sz="6" w:space="0" w:color="auto"/>
            <w:bottom w:val="single" w:sz="6" w:space="0" w:color="auto"/>
            <w:right w:val="single" w:sz="6" w:space="0" w:color="auto"/>
          </w:tcBorders>
          <w:vAlign w:val="center"/>
        </w:tcPr>
        <w:p w:rsidR="007377BC" w:rsidRPr="008E1514" w:rsidRDefault="007377BC" w:rsidP="00CF0AB7">
          <w:pPr>
            <w:rPr>
              <w:rFonts w:ascii="Arial" w:hAnsi="Arial" w:cs="Arial"/>
              <w:sz w:val="18"/>
              <w:szCs w:val="18"/>
            </w:rPr>
          </w:pPr>
        </w:p>
      </w:tc>
      <w:sdt>
        <w:sdtPr>
          <w:rPr>
            <w:rFonts w:ascii="Arial" w:hAnsi="Arial" w:cs="Arial"/>
            <w:b/>
            <w:sz w:val="18"/>
            <w:szCs w:val="18"/>
          </w:rPr>
          <w:alias w:val="Título"/>
          <w:tag w:val=""/>
          <w:id w:val="-140514540"/>
          <w:dataBinding w:prefixMappings="xmlns:ns0='http://purl.org/dc/elements/1.1/' xmlns:ns1='http://schemas.openxmlformats.org/package/2006/metadata/core-properties' " w:xpath="/ns1:coreProperties[1]/ns0:title[1]" w:storeItemID="{6C3C8BC8-F283-45AE-878A-BAB7291924A1}"/>
          <w:text/>
        </w:sdtPr>
        <w:sdtEndPr/>
        <w:sdtContent>
          <w:tc>
            <w:tcPr>
              <w:tcW w:w="2826" w:type="pct"/>
              <w:tcBorders>
                <w:top w:val="single" w:sz="6" w:space="0" w:color="auto"/>
                <w:left w:val="single" w:sz="6" w:space="0" w:color="auto"/>
                <w:bottom w:val="single" w:sz="6" w:space="0" w:color="auto"/>
                <w:right w:val="single" w:sz="6" w:space="0" w:color="auto"/>
              </w:tcBorders>
              <w:vAlign w:val="center"/>
            </w:tcPr>
            <w:p w:rsidR="007377BC" w:rsidRDefault="0087789E" w:rsidP="00CF0AB7">
              <w:pPr>
                <w:rPr>
                  <w:rFonts w:ascii="Arial" w:hAnsi="Arial" w:cs="Arial"/>
                  <w:sz w:val="18"/>
                  <w:szCs w:val="18"/>
                </w:rPr>
              </w:pPr>
              <w:r>
                <w:rPr>
                  <w:rFonts w:ascii="Arial" w:hAnsi="Arial" w:cs="Arial"/>
                  <w:b/>
                  <w:sz w:val="18"/>
                  <w:szCs w:val="18"/>
                </w:rPr>
                <w:t>Diagrama de Paquetes</w:t>
              </w:r>
            </w:p>
          </w:tc>
        </w:sdtContent>
      </w:sdt>
      <w:tc>
        <w:tcPr>
          <w:tcW w:w="1522" w:type="pct"/>
          <w:gridSpan w:val="2"/>
          <w:tcBorders>
            <w:top w:val="single" w:sz="6" w:space="0" w:color="auto"/>
            <w:left w:val="single" w:sz="6" w:space="0" w:color="auto"/>
            <w:bottom w:val="single" w:sz="6" w:space="0" w:color="auto"/>
            <w:right w:val="single" w:sz="6" w:space="0" w:color="auto"/>
          </w:tcBorders>
          <w:vAlign w:val="center"/>
        </w:tcPr>
        <w:p w:rsidR="007377BC" w:rsidRPr="00F52984" w:rsidRDefault="0087789E" w:rsidP="008D622B">
          <w:pPr>
            <w:ind w:right="58"/>
            <w:jc w:val="center"/>
            <w:rPr>
              <w:rFonts w:ascii="Arial" w:hAnsi="Arial" w:cs="Arial"/>
              <w:sz w:val="18"/>
              <w:szCs w:val="18"/>
            </w:rPr>
          </w:pPr>
          <w:r w:rsidRPr="0087789E">
            <w:rPr>
              <w:rFonts w:ascii="Arial" w:hAnsi="Arial" w:cs="Arial"/>
              <w:sz w:val="18"/>
              <w:szCs w:val="18"/>
            </w:rPr>
            <w:t>DTSDPA</w:t>
          </w:r>
        </w:p>
      </w:tc>
    </w:tr>
  </w:tbl>
  <w:p w:rsidR="00461F6D" w:rsidRDefault="00461F6D" w:rsidP="00D251B4">
    <w:pPr>
      <w:pStyle w:val="Encabezado"/>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Sombreadoclaro-nfasis3"/>
      <w:tblW w:w="0" w:type="auto"/>
      <w:tblBorders>
        <w:top w:val="single" w:sz="8" w:space="0" w:color="000000" w:themeColor="text1"/>
        <w:bottom w:val="single" w:sz="8" w:space="0" w:color="000000" w:themeColor="text1"/>
      </w:tblBorders>
      <w:tblLook w:val="04A0" w:firstRow="1" w:lastRow="0" w:firstColumn="1" w:lastColumn="0" w:noHBand="0" w:noVBand="1"/>
    </w:tblPr>
    <w:tblGrid>
      <w:gridCol w:w="1951"/>
      <w:gridCol w:w="6813"/>
      <w:gridCol w:w="4382"/>
    </w:tblGrid>
    <w:tr w:rsidR="00AB0DAB" w:rsidTr="000244A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51" w:type="dxa"/>
          <w:tcBorders>
            <w:top w:val="none" w:sz="0" w:space="0" w:color="auto"/>
            <w:left w:val="none" w:sz="0" w:space="0" w:color="auto"/>
            <w:bottom w:val="none" w:sz="0" w:space="0" w:color="auto"/>
            <w:right w:val="none" w:sz="0" w:space="0" w:color="auto"/>
          </w:tcBorders>
        </w:tcPr>
        <w:p w:rsidR="00AB0DAB" w:rsidRDefault="00740EA7" w:rsidP="00740EA7">
          <w:pPr>
            <w:pStyle w:val="Encabezado"/>
            <w:spacing w:before="240" w:after="240"/>
          </w:pPr>
          <w:r w:rsidRPr="00740EA7">
            <w:rPr>
              <w:noProof/>
              <w:lang w:eastAsia="es-MX"/>
            </w:rPr>
            <w:drawing>
              <wp:inline distT="0" distB="0" distL="0" distR="0" wp14:anchorId="419D5316" wp14:editId="4B894976">
                <wp:extent cx="1066800" cy="685800"/>
                <wp:effectExtent l="19050" t="0" r="0" b="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srcRect/>
                        <a:stretch>
                          <a:fillRect/>
                        </a:stretch>
                      </pic:blipFill>
                      <pic:spPr bwMode="auto">
                        <a:xfrm>
                          <a:off x="0" y="0"/>
                          <a:ext cx="1066800" cy="685800"/>
                        </a:xfrm>
                        <a:prstGeom prst="rect">
                          <a:avLst/>
                        </a:prstGeom>
                        <a:noFill/>
                        <a:ln w="9525">
                          <a:noFill/>
                          <a:miter lim="800000"/>
                          <a:headEnd/>
                          <a:tailEnd/>
                        </a:ln>
                      </pic:spPr>
                    </pic:pic>
                  </a:graphicData>
                </a:graphic>
              </wp:inline>
            </w:drawing>
          </w:r>
        </w:p>
      </w:tc>
      <w:tc>
        <w:tcPr>
          <w:tcW w:w="6813" w:type="dxa"/>
          <w:tcBorders>
            <w:top w:val="none" w:sz="0" w:space="0" w:color="auto"/>
            <w:left w:val="none" w:sz="0" w:space="0" w:color="auto"/>
            <w:bottom w:val="none" w:sz="0" w:space="0" w:color="auto"/>
            <w:right w:val="none" w:sz="0" w:space="0" w:color="auto"/>
          </w:tcBorders>
        </w:tcPr>
        <w:p w:rsidR="00AB0DAB" w:rsidRPr="00D311EE" w:rsidRDefault="00AB0DAB">
          <w:pPr>
            <w:pStyle w:val="Encabezado"/>
            <w:cnfStyle w:val="100000000000" w:firstRow="1" w:lastRow="0" w:firstColumn="0" w:lastColumn="0" w:oddVBand="0" w:evenVBand="0" w:oddHBand="0" w:evenHBand="0" w:firstRowFirstColumn="0" w:firstRowLastColumn="0" w:lastRowFirstColumn="0" w:lastRowLastColumn="0"/>
            <w:rPr>
              <w:highlight w:val="black"/>
            </w:rPr>
          </w:pPr>
        </w:p>
      </w:tc>
      <w:tc>
        <w:tcPr>
          <w:tcW w:w="4382" w:type="dxa"/>
          <w:tcBorders>
            <w:top w:val="none" w:sz="0" w:space="0" w:color="auto"/>
            <w:left w:val="none" w:sz="0" w:space="0" w:color="auto"/>
            <w:bottom w:val="none" w:sz="0" w:space="0" w:color="auto"/>
            <w:right w:val="none" w:sz="0" w:space="0" w:color="auto"/>
          </w:tcBorders>
        </w:tcPr>
        <w:p w:rsidR="00AB0DAB" w:rsidRDefault="00AB0DAB">
          <w:pPr>
            <w:pStyle w:val="Encabezado"/>
            <w:cnfStyle w:val="100000000000" w:firstRow="1" w:lastRow="0" w:firstColumn="0" w:lastColumn="0" w:oddVBand="0" w:evenVBand="0" w:oddHBand="0" w:evenHBand="0" w:firstRowFirstColumn="0" w:firstRowLastColumn="0" w:lastRowFirstColumn="0" w:lastRowLastColumn="0"/>
          </w:pPr>
        </w:p>
      </w:tc>
    </w:tr>
  </w:tbl>
  <w:p w:rsidR="00AB0DAB" w:rsidRDefault="00AB0DAB">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929CB099"/>
    <w:multiLevelType w:val="hybridMultilevel"/>
    <w:tmpl w:val="FB0D692C"/>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nsid w:val="FFFFFF7C"/>
    <w:multiLevelType w:val="singleLevel"/>
    <w:tmpl w:val="60DC2F3C"/>
    <w:lvl w:ilvl="0">
      <w:start w:val="1"/>
      <w:numFmt w:val="decimal"/>
      <w:lvlText w:val="%1."/>
      <w:lvlJc w:val="left"/>
      <w:pPr>
        <w:tabs>
          <w:tab w:val="num" w:pos="1492"/>
        </w:tabs>
        <w:ind w:left="1492" w:hanging="360"/>
      </w:pPr>
    </w:lvl>
  </w:abstractNum>
  <w:abstractNum w:abstractNumId="2">
    <w:nsid w:val="FFFFFF7D"/>
    <w:multiLevelType w:val="singleLevel"/>
    <w:tmpl w:val="A6BCE488"/>
    <w:lvl w:ilvl="0">
      <w:start w:val="1"/>
      <w:numFmt w:val="decimal"/>
      <w:lvlText w:val="%1."/>
      <w:lvlJc w:val="left"/>
      <w:pPr>
        <w:tabs>
          <w:tab w:val="num" w:pos="1209"/>
        </w:tabs>
        <w:ind w:left="1209" w:hanging="360"/>
      </w:pPr>
    </w:lvl>
  </w:abstractNum>
  <w:abstractNum w:abstractNumId="3">
    <w:nsid w:val="FFFFFF7E"/>
    <w:multiLevelType w:val="singleLevel"/>
    <w:tmpl w:val="C060A74C"/>
    <w:lvl w:ilvl="0">
      <w:start w:val="1"/>
      <w:numFmt w:val="decimal"/>
      <w:lvlText w:val="%1."/>
      <w:lvlJc w:val="left"/>
      <w:pPr>
        <w:tabs>
          <w:tab w:val="num" w:pos="926"/>
        </w:tabs>
        <w:ind w:left="926" w:hanging="360"/>
      </w:pPr>
    </w:lvl>
  </w:abstractNum>
  <w:abstractNum w:abstractNumId="4">
    <w:nsid w:val="FFFFFF7F"/>
    <w:multiLevelType w:val="singleLevel"/>
    <w:tmpl w:val="F7F61EBE"/>
    <w:lvl w:ilvl="0">
      <w:start w:val="1"/>
      <w:numFmt w:val="decimal"/>
      <w:lvlText w:val="%1."/>
      <w:lvlJc w:val="left"/>
      <w:pPr>
        <w:tabs>
          <w:tab w:val="num" w:pos="643"/>
        </w:tabs>
        <w:ind w:left="643" w:hanging="360"/>
      </w:pPr>
    </w:lvl>
  </w:abstractNum>
  <w:abstractNum w:abstractNumId="5">
    <w:nsid w:val="FFFFFF80"/>
    <w:multiLevelType w:val="singleLevel"/>
    <w:tmpl w:val="0958CBB2"/>
    <w:lvl w:ilvl="0">
      <w:start w:val="1"/>
      <w:numFmt w:val="bullet"/>
      <w:lvlText w:val=""/>
      <w:lvlJc w:val="left"/>
      <w:pPr>
        <w:tabs>
          <w:tab w:val="num" w:pos="1492"/>
        </w:tabs>
        <w:ind w:left="1492" w:hanging="360"/>
      </w:pPr>
      <w:rPr>
        <w:rFonts w:ascii="Symbol" w:hAnsi="Symbol" w:hint="default"/>
      </w:rPr>
    </w:lvl>
  </w:abstractNum>
  <w:abstractNum w:abstractNumId="6">
    <w:nsid w:val="FFFFFF81"/>
    <w:multiLevelType w:val="singleLevel"/>
    <w:tmpl w:val="4F1653DC"/>
    <w:lvl w:ilvl="0">
      <w:start w:val="1"/>
      <w:numFmt w:val="bullet"/>
      <w:lvlText w:val=""/>
      <w:lvlJc w:val="left"/>
      <w:pPr>
        <w:tabs>
          <w:tab w:val="num" w:pos="1209"/>
        </w:tabs>
        <w:ind w:left="1209" w:hanging="360"/>
      </w:pPr>
      <w:rPr>
        <w:rFonts w:ascii="Symbol" w:hAnsi="Symbol" w:hint="default"/>
      </w:rPr>
    </w:lvl>
  </w:abstractNum>
  <w:abstractNum w:abstractNumId="7">
    <w:nsid w:val="FFFFFF82"/>
    <w:multiLevelType w:val="singleLevel"/>
    <w:tmpl w:val="71EA8F48"/>
    <w:lvl w:ilvl="0">
      <w:start w:val="1"/>
      <w:numFmt w:val="bullet"/>
      <w:lvlText w:val=""/>
      <w:lvlJc w:val="left"/>
      <w:pPr>
        <w:tabs>
          <w:tab w:val="num" w:pos="926"/>
        </w:tabs>
        <w:ind w:left="926" w:hanging="360"/>
      </w:pPr>
      <w:rPr>
        <w:rFonts w:ascii="Symbol" w:hAnsi="Symbol" w:hint="default"/>
      </w:rPr>
    </w:lvl>
  </w:abstractNum>
  <w:abstractNum w:abstractNumId="8">
    <w:nsid w:val="FFFFFF83"/>
    <w:multiLevelType w:val="singleLevel"/>
    <w:tmpl w:val="AA0C051C"/>
    <w:lvl w:ilvl="0">
      <w:start w:val="1"/>
      <w:numFmt w:val="bullet"/>
      <w:lvlText w:val=""/>
      <w:lvlJc w:val="left"/>
      <w:pPr>
        <w:tabs>
          <w:tab w:val="num" w:pos="643"/>
        </w:tabs>
        <w:ind w:left="643" w:hanging="360"/>
      </w:pPr>
      <w:rPr>
        <w:rFonts w:ascii="Symbol" w:hAnsi="Symbol" w:hint="default"/>
      </w:rPr>
    </w:lvl>
  </w:abstractNum>
  <w:abstractNum w:abstractNumId="9">
    <w:nsid w:val="FFFFFF88"/>
    <w:multiLevelType w:val="singleLevel"/>
    <w:tmpl w:val="0B3A1734"/>
    <w:lvl w:ilvl="0">
      <w:start w:val="1"/>
      <w:numFmt w:val="decimal"/>
      <w:lvlText w:val="%1."/>
      <w:lvlJc w:val="left"/>
      <w:pPr>
        <w:tabs>
          <w:tab w:val="num" w:pos="360"/>
        </w:tabs>
        <w:ind w:left="360" w:hanging="360"/>
      </w:pPr>
    </w:lvl>
  </w:abstractNum>
  <w:abstractNum w:abstractNumId="10">
    <w:nsid w:val="FFFFFF89"/>
    <w:multiLevelType w:val="singleLevel"/>
    <w:tmpl w:val="AF1A0F52"/>
    <w:lvl w:ilvl="0">
      <w:start w:val="1"/>
      <w:numFmt w:val="bullet"/>
      <w:lvlText w:val=""/>
      <w:lvlJc w:val="left"/>
      <w:pPr>
        <w:tabs>
          <w:tab w:val="num" w:pos="360"/>
        </w:tabs>
        <w:ind w:left="360" w:hanging="360"/>
      </w:pPr>
      <w:rPr>
        <w:rFonts w:ascii="Symbol" w:hAnsi="Symbol" w:hint="default"/>
      </w:rPr>
    </w:lvl>
  </w:abstractNum>
  <w:abstractNum w:abstractNumId="11">
    <w:nsid w:val="FFFFFFFB"/>
    <w:multiLevelType w:val="multilevel"/>
    <w:tmpl w:val="8806AD50"/>
    <w:lvl w:ilvl="0">
      <w:start w:val="1"/>
      <w:numFmt w:val="decimal"/>
      <w:pStyle w:val="Ttulo1"/>
      <w:lvlText w:val="%1."/>
      <w:legacy w:legacy="1" w:legacySpace="144" w:legacyIndent="0"/>
      <w:lvlJc w:val="left"/>
    </w:lvl>
    <w:lvl w:ilvl="1">
      <w:start w:val="1"/>
      <w:numFmt w:val="decimal"/>
      <w:pStyle w:val="Ttulo2"/>
      <w:lvlText w:val="%1.%2"/>
      <w:legacy w:legacy="1" w:legacySpace="144" w:legacyIndent="0"/>
      <w:lvlJc w:val="left"/>
      <w:rPr>
        <w:rFonts w:ascii="Arial" w:hAnsi="Arial"/>
        <w:b/>
        <w:bCs/>
        <w:i w:val="0"/>
        <w:iCs w:val="0"/>
        <w:caps w:val="0"/>
        <w:smallCaps w:val="0"/>
        <w:strike w:val="0"/>
        <w:dstrike w:val="0"/>
        <w:color w:val="auto"/>
        <w:spacing w:val="0"/>
        <w:w w:val="100"/>
        <w:kern w:val="0"/>
        <w:position w:val="0"/>
        <w:sz w:val="20"/>
        <w:u w:val="none"/>
        <w:effect w:val="none"/>
        <w:bdr w:val="none" w:sz="0" w:space="0" w:color="auto"/>
        <w:shd w:val="clear" w:color="auto" w:fill="auto"/>
        <w:em w:val="no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Ttulo3"/>
      <w:lvlText w:val="%1.%2.%3"/>
      <w:legacy w:legacy="1" w:legacySpace="144" w:legacyIndent="0"/>
      <w:lvlJc w:val="left"/>
    </w:lvl>
    <w:lvl w:ilvl="3">
      <w:start w:val="1"/>
      <w:numFmt w:val="decimal"/>
      <w:pStyle w:val="Ttulo4"/>
      <w:lvlText w:val="%1.%2.%3.%4"/>
      <w:legacy w:legacy="1" w:legacySpace="144" w:legacyIndent="0"/>
      <w:lvlJc w:val="left"/>
    </w:lvl>
    <w:lvl w:ilvl="4">
      <w:start w:val="1"/>
      <w:numFmt w:val="decimal"/>
      <w:pStyle w:val="Ttulo5"/>
      <w:lvlText w:val="%1.%2.%3.%4.%5"/>
      <w:legacy w:legacy="1" w:legacySpace="144" w:legacyIndent="0"/>
      <w:lvlJc w:val="left"/>
      <w:rPr>
        <w:color w:val="0000FF"/>
      </w:rPr>
    </w:lvl>
    <w:lvl w:ilvl="5">
      <w:start w:val="1"/>
      <w:numFmt w:val="decimal"/>
      <w:pStyle w:val="Ttulo6"/>
      <w:lvlText w:val="%1.%2.%3.%4.%5.%6"/>
      <w:legacy w:legacy="1" w:legacySpace="144" w:legacyIndent="0"/>
      <w:lvlJc w:val="left"/>
    </w:lvl>
    <w:lvl w:ilvl="6">
      <w:start w:val="1"/>
      <w:numFmt w:val="decimal"/>
      <w:pStyle w:val="Ttulo7"/>
      <w:lvlText w:val="%1.%2.%3.%4.%5.%6.%7"/>
      <w:legacy w:legacy="1" w:legacySpace="144" w:legacyIndent="0"/>
      <w:lvlJc w:val="left"/>
    </w:lvl>
    <w:lvl w:ilvl="7">
      <w:start w:val="1"/>
      <w:numFmt w:val="decimal"/>
      <w:pStyle w:val="Ttulo8"/>
      <w:lvlText w:val="%1.%2.%3.%4.%5.%6.%7.%8"/>
      <w:legacy w:legacy="1" w:legacySpace="144" w:legacyIndent="0"/>
      <w:lvlJc w:val="left"/>
    </w:lvl>
    <w:lvl w:ilvl="8">
      <w:start w:val="1"/>
      <w:numFmt w:val="decimal"/>
      <w:pStyle w:val="Ttulo9"/>
      <w:lvlText w:val="%1.%2.%3.%4.%5.%6.%7.%8.%9"/>
      <w:legacy w:legacy="1" w:legacySpace="144" w:legacyIndent="0"/>
      <w:lvlJc w:val="left"/>
    </w:lvl>
  </w:abstractNum>
  <w:abstractNum w:abstractNumId="12">
    <w:nsid w:val="02FA64E8"/>
    <w:multiLevelType w:val="hybridMultilevel"/>
    <w:tmpl w:val="A7DEA1CC"/>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3">
    <w:nsid w:val="06872C67"/>
    <w:multiLevelType w:val="hybridMultilevel"/>
    <w:tmpl w:val="4E9C3AE2"/>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4">
    <w:nsid w:val="0CD03574"/>
    <w:multiLevelType w:val="hybridMultilevel"/>
    <w:tmpl w:val="F93AB48E"/>
    <w:lvl w:ilvl="0" w:tplc="4B4C0316">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5">
    <w:nsid w:val="2A3D14EE"/>
    <w:multiLevelType w:val="hybridMultilevel"/>
    <w:tmpl w:val="4D7AA556"/>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6">
    <w:nsid w:val="411C16FF"/>
    <w:multiLevelType w:val="hybridMultilevel"/>
    <w:tmpl w:val="F078BC3C"/>
    <w:lvl w:ilvl="0" w:tplc="080A0001">
      <w:start w:val="1"/>
      <w:numFmt w:val="bullet"/>
      <w:lvlText w:val=""/>
      <w:lvlJc w:val="left"/>
      <w:pPr>
        <w:ind w:left="720" w:hanging="360"/>
      </w:pPr>
      <w:rPr>
        <w:rFonts w:ascii="Symbol" w:hAnsi="Symbol" w:hint="default"/>
      </w:rPr>
    </w:lvl>
    <w:lvl w:ilvl="1" w:tplc="080A000B">
      <w:start w:val="1"/>
      <w:numFmt w:val="bullet"/>
      <w:lvlText w:val=""/>
      <w:lvlJc w:val="left"/>
      <w:pPr>
        <w:ind w:left="1440" w:hanging="360"/>
      </w:pPr>
      <w:rPr>
        <w:rFonts w:ascii="Wingdings" w:hAnsi="Wingdings"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7">
    <w:nsid w:val="52E00FDA"/>
    <w:multiLevelType w:val="hybridMultilevel"/>
    <w:tmpl w:val="9DC2A8BA"/>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8">
    <w:nsid w:val="5437782C"/>
    <w:multiLevelType w:val="hybridMultilevel"/>
    <w:tmpl w:val="F976E304"/>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9">
    <w:nsid w:val="5EF94434"/>
    <w:multiLevelType w:val="hybridMultilevel"/>
    <w:tmpl w:val="A3E6316E"/>
    <w:lvl w:ilvl="0" w:tplc="080A0001">
      <w:start w:val="1"/>
      <w:numFmt w:val="bullet"/>
      <w:lvlText w:val=""/>
      <w:lvlJc w:val="left"/>
      <w:pPr>
        <w:ind w:left="1440" w:hanging="360"/>
      </w:pPr>
      <w:rPr>
        <w:rFonts w:ascii="Symbol" w:hAnsi="Symbol" w:hint="default"/>
      </w:rPr>
    </w:lvl>
    <w:lvl w:ilvl="1" w:tplc="080A0003" w:tentative="1">
      <w:start w:val="1"/>
      <w:numFmt w:val="bullet"/>
      <w:lvlText w:val="o"/>
      <w:lvlJc w:val="left"/>
      <w:pPr>
        <w:ind w:left="2160" w:hanging="360"/>
      </w:pPr>
      <w:rPr>
        <w:rFonts w:ascii="Courier New" w:hAnsi="Courier New" w:cs="Courier New" w:hint="default"/>
      </w:rPr>
    </w:lvl>
    <w:lvl w:ilvl="2" w:tplc="080A0005" w:tentative="1">
      <w:start w:val="1"/>
      <w:numFmt w:val="bullet"/>
      <w:lvlText w:val=""/>
      <w:lvlJc w:val="left"/>
      <w:pPr>
        <w:ind w:left="2880" w:hanging="360"/>
      </w:pPr>
      <w:rPr>
        <w:rFonts w:ascii="Wingdings" w:hAnsi="Wingdings" w:hint="default"/>
      </w:rPr>
    </w:lvl>
    <w:lvl w:ilvl="3" w:tplc="080A0001" w:tentative="1">
      <w:start w:val="1"/>
      <w:numFmt w:val="bullet"/>
      <w:lvlText w:val=""/>
      <w:lvlJc w:val="left"/>
      <w:pPr>
        <w:ind w:left="3600" w:hanging="360"/>
      </w:pPr>
      <w:rPr>
        <w:rFonts w:ascii="Symbol" w:hAnsi="Symbol" w:hint="default"/>
      </w:rPr>
    </w:lvl>
    <w:lvl w:ilvl="4" w:tplc="080A0003" w:tentative="1">
      <w:start w:val="1"/>
      <w:numFmt w:val="bullet"/>
      <w:lvlText w:val="o"/>
      <w:lvlJc w:val="left"/>
      <w:pPr>
        <w:ind w:left="4320" w:hanging="360"/>
      </w:pPr>
      <w:rPr>
        <w:rFonts w:ascii="Courier New" w:hAnsi="Courier New" w:cs="Courier New" w:hint="default"/>
      </w:rPr>
    </w:lvl>
    <w:lvl w:ilvl="5" w:tplc="080A0005" w:tentative="1">
      <w:start w:val="1"/>
      <w:numFmt w:val="bullet"/>
      <w:lvlText w:val=""/>
      <w:lvlJc w:val="left"/>
      <w:pPr>
        <w:ind w:left="5040" w:hanging="360"/>
      </w:pPr>
      <w:rPr>
        <w:rFonts w:ascii="Wingdings" w:hAnsi="Wingdings" w:hint="default"/>
      </w:rPr>
    </w:lvl>
    <w:lvl w:ilvl="6" w:tplc="080A0001" w:tentative="1">
      <w:start w:val="1"/>
      <w:numFmt w:val="bullet"/>
      <w:lvlText w:val=""/>
      <w:lvlJc w:val="left"/>
      <w:pPr>
        <w:ind w:left="5760" w:hanging="360"/>
      </w:pPr>
      <w:rPr>
        <w:rFonts w:ascii="Symbol" w:hAnsi="Symbol" w:hint="default"/>
      </w:rPr>
    </w:lvl>
    <w:lvl w:ilvl="7" w:tplc="080A0003" w:tentative="1">
      <w:start w:val="1"/>
      <w:numFmt w:val="bullet"/>
      <w:lvlText w:val="o"/>
      <w:lvlJc w:val="left"/>
      <w:pPr>
        <w:ind w:left="6480" w:hanging="360"/>
      </w:pPr>
      <w:rPr>
        <w:rFonts w:ascii="Courier New" w:hAnsi="Courier New" w:cs="Courier New" w:hint="default"/>
      </w:rPr>
    </w:lvl>
    <w:lvl w:ilvl="8" w:tplc="080A0005" w:tentative="1">
      <w:start w:val="1"/>
      <w:numFmt w:val="bullet"/>
      <w:lvlText w:val=""/>
      <w:lvlJc w:val="left"/>
      <w:pPr>
        <w:ind w:left="7200" w:hanging="360"/>
      </w:pPr>
      <w:rPr>
        <w:rFonts w:ascii="Wingdings" w:hAnsi="Wingdings" w:hint="default"/>
      </w:rPr>
    </w:lvl>
  </w:abstractNum>
  <w:abstractNum w:abstractNumId="20">
    <w:nsid w:val="62615EDE"/>
    <w:multiLevelType w:val="hybridMultilevel"/>
    <w:tmpl w:val="5A0E3464"/>
    <w:lvl w:ilvl="0" w:tplc="080A0001">
      <w:start w:val="1"/>
      <w:numFmt w:val="bullet"/>
      <w:lvlText w:val=""/>
      <w:lvlJc w:val="left"/>
      <w:pPr>
        <w:ind w:left="720" w:hanging="360"/>
      </w:pPr>
      <w:rPr>
        <w:rFonts w:ascii="Symbol" w:hAnsi="Symbol" w:hint="default"/>
      </w:rPr>
    </w:lvl>
    <w:lvl w:ilvl="1" w:tplc="080A0003">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21">
    <w:nsid w:val="75AF1AEE"/>
    <w:multiLevelType w:val="hybridMultilevel"/>
    <w:tmpl w:val="CC6CC0FC"/>
    <w:lvl w:ilvl="0" w:tplc="2CAE8F70">
      <w:start w:val="1"/>
      <w:numFmt w:val="bullet"/>
      <w:lvlText w:val=""/>
      <w:lvlJc w:val="left"/>
      <w:pPr>
        <w:ind w:left="1440" w:hanging="360"/>
      </w:pPr>
      <w:rPr>
        <w:rFonts w:ascii="Symbol" w:hAnsi="Symbol" w:hint="default"/>
      </w:rPr>
    </w:lvl>
    <w:lvl w:ilvl="1" w:tplc="0C0A0003" w:tentative="1">
      <w:start w:val="1"/>
      <w:numFmt w:val="bullet"/>
      <w:lvlText w:val="o"/>
      <w:lvlJc w:val="left"/>
      <w:pPr>
        <w:ind w:left="2160" w:hanging="360"/>
      </w:pPr>
      <w:rPr>
        <w:rFonts w:ascii="Courier New" w:hAnsi="Courier New" w:cs="Courier New" w:hint="default"/>
      </w:rPr>
    </w:lvl>
    <w:lvl w:ilvl="2" w:tplc="0C0A0005" w:tentative="1">
      <w:start w:val="1"/>
      <w:numFmt w:val="bullet"/>
      <w:lvlText w:val=""/>
      <w:lvlJc w:val="left"/>
      <w:pPr>
        <w:ind w:left="2880" w:hanging="360"/>
      </w:pPr>
      <w:rPr>
        <w:rFonts w:ascii="Wingdings" w:hAnsi="Wingdings" w:hint="default"/>
      </w:rPr>
    </w:lvl>
    <w:lvl w:ilvl="3" w:tplc="0C0A0001" w:tentative="1">
      <w:start w:val="1"/>
      <w:numFmt w:val="bullet"/>
      <w:lvlText w:val=""/>
      <w:lvlJc w:val="left"/>
      <w:pPr>
        <w:ind w:left="3600" w:hanging="360"/>
      </w:pPr>
      <w:rPr>
        <w:rFonts w:ascii="Symbol" w:hAnsi="Symbol" w:hint="default"/>
      </w:rPr>
    </w:lvl>
    <w:lvl w:ilvl="4" w:tplc="0C0A0003" w:tentative="1">
      <w:start w:val="1"/>
      <w:numFmt w:val="bullet"/>
      <w:lvlText w:val="o"/>
      <w:lvlJc w:val="left"/>
      <w:pPr>
        <w:ind w:left="4320" w:hanging="360"/>
      </w:pPr>
      <w:rPr>
        <w:rFonts w:ascii="Courier New" w:hAnsi="Courier New" w:cs="Courier New" w:hint="default"/>
      </w:rPr>
    </w:lvl>
    <w:lvl w:ilvl="5" w:tplc="0C0A0005" w:tentative="1">
      <w:start w:val="1"/>
      <w:numFmt w:val="bullet"/>
      <w:lvlText w:val=""/>
      <w:lvlJc w:val="left"/>
      <w:pPr>
        <w:ind w:left="5040" w:hanging="360"/>
      </w:pPr>
      <w:rPr>
        <w:rFonts w:ascii="Wingdings" w:hAnsi="Wingdings" w:hint="default"/>
      </w:rPr>
    </w:lvl>
    <w:lvl w:ilvl="6" w:tplc="0C0A0001" w:tentative="1">
      <w:start w:val="1"/>
      <w:numFmt w:val="bullet"/>
      <w:lvlText w:val=""/>
      <w:lvlJc w:val="left"/>
      <w:pPr>
        <w:ind w:left="5760" w:hanging="360"/>
      </w:pPr>
      <w:rPr>
        <w:rFonts w:ascii="Symbol" w:hAnsi="Symbol" w:hint="default"/>
      </w:rPr>
    </w:lvl>
    <w:lvl w:ilvl="7" w:tplc="0C0A0003" w:tentative="1">
      <w:start w:val="1"/>
      <w:numFmt w:val="bullet"/>
      <w:lvlText w:val="o"/>
      <w:lvlJc w:val="left"/>
      <w:pPr>
        <w:ind w:left="6480" w:hanging="360"/>
      </w:pPr>
      <w:rPr>
        <w:rFonts w:ascii="Courier New" w:hAnsi="Courier New" w:cs="Courier New" w:hint="default"/>
      </w:rPr>
    </w:lvl>
    <w:lvl w:ilvl="8" w:tplc="0C0A0005" w:tentative="1">
      <w:start w:val="1"/>
      <w:numFmt w:val="bullet"/>
      <w:lvlText w:val=""/>
      <w:lvlJc w:val="left"/>
      <w:pPr>
        <w:ind w:left="7200" w:hanging="360"/>
      </w:pPr>
      <w:rPr>
        <w:rFonts w:ascii="Wingdings" w:hAnsi="Wingdings" w:hint="default"/>
      </w:rPr>
    </w:lvl>
  </w:abstractNum>
  <w:abstractNum w:abstractNumId="22">
    <w:nsid w:val="7C0106AC"/>
    <w:multiLevelType w:val="hybridMultilevel"/>
    <w:tmpl w:val="35B02F6C"/>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num w:numId="1">
    <w:abstractNumId w:val="0"/>
  </w:num>
  <w:num w:numId="2">
    <w:abstractNumId w:val="9"/>
  </w:num>
  <w:num w:numId="3">
    <w:abstractNumId w:val="4"/>
  </w:num>
  <w:num w:numId="4">
    <w:abstractNumId w:val="3"/>
  </w:num>
  <w:num w:numId="5">
    <w:abstractNumId w:val="2"/>
  </w:num>
  <w:num w:numId="6">
    <w:abstractNumId w:val="1"/>
  </w:num>
  <w:num w:numId="7">
    <w:abstractNumId w:val="10"/>
  </w:num>
  <w:num w:numId="8">
    <w:abstractNumId w:val="8"/>
  </w:num>
  <w:num w:numId="9">
    <w:abstractNumId w:val="7"/>
  </w:num>
  <w:num w:numId="10">
    <w:abstractNumId w:val="6"/>
  </w:num>
  <w:num w:numId="11">
    <w:abstractNumId w:val="5"/>
  </w:num>
  <w:num w:numId="12">
    <w:abstractNumId w:val="21"/>
  </w:num>
  <w:num w:numId="13">
    <w:abstractNumId w:val="19"/>
  </w:num>
  <w:num w:numId="14">
    <w:abstractNumId w:val="14"/>
  </w:num>
  <w:num w:numId="15">
    <w:abstractNumId w:val="11"/>
  </w:num>
  <w:num w:numId="16">
    <w:abstractNumId w:val="18"/>
  </w:num>
  <w:num w:numId="17">
    <w:abstractNumId w:val="17"/>
  </w:num>
  <w:num w:numId="18">
    <w:abstractNumId w:val="13"/>
  </w:num>
  <w:num w:numId="19">
    <w:abstractNumId w:val="22"/>
  </w:num>
  <w:num w:numId="20">
    <w:abstractNumId w:val="15"/>
  </w:num>
  <w:num w:numId="21">
    <w:abstractNumId w:val="12"/>
  </w:num>
  <w:num w:numId="22">
    <w:abstractNumId w:val="20"/>
  </w:num>
  <w:num w:numId="23">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1724" w:allStyles="0" w:customStyles="0" w:latentStyles="1" w:stylesInUse="0" w:headingStyles="1" w:numberingStyles="0" w:tableStyles="0" w:directFormattingOnRuns="1" w:directFormattingOnParagraphs="1" w:directFormattingOnNumbering="1" w:directFormattingOnTables="0" w:clearFormatting="1" w:top3HeadingStyles="0" w:visibleStyles="0" w:alternateStyleNames="0"/>
  <w:stylePaneSortMethod w:val="0000"/>
  <w:defaultTabStop w:val="708"/>
  <w:hyphenationZone w:val="425"/>
  <w:drawingGridHorizontalSpacing w:val="110"/>
  <w:displayHorizont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2"/>
  </w:compat>
  <w:rsids>
    <w:rsidRoot w:val="00DF3654"/>
    <w:rsid w:val="00007B85"/>
    <w:rsid w:val="00010C67"/>
    <w:rsid w:val="00012BDB"/>
    <w:rsid w:val="00021CB0"/>
    <w:rsid w:val="000244A4"/>
    <w:rsid w:val="00024F8B"/>
    <w:rsid w:val="00025172"/>
    <w:rsid w:val="00032154"/>
    <w:rsid w:val="00043412"/>
    <w:rsid w:val="000458E7"/>
    <w:rsid w:val="00050730"/>
    <w:rsid w:val="0005627D"/>
    <w:rsid w:val="00057DC5"/>
    <w:rsid w:val="0006177C"/>
    <w:rsid w:val="00061D78"/>
    <w:rsid w:val="00074E81"/>
    <w:rsid w:val="00096168"/>
    <w:rsid w:val="0009754B"/>
    <w:rsid w:val="000A42C4"/>
    <w:rsid w:val="000B2130"/>
    <w:rsid w:val="000B2953"/>
    <w:rsid w:val="000B6656"/>
    <w:rsid w:val="000B7E79"/>
    <w:rsid w:val="000C07B9"/>
    <w:rsid w:val="000D2AC1"/>
    <w:rsid w:val="000D4F75"/>
    <w:rsid w:val="000E0FDE"/>
    <w:rsid w:val="000F58B3"/>
    <w:rsid w:val="001048A9"/>
    <w:rsid w:val="00106F72"/>
    <w:rsid w:val="00107B9B"/>
    <w:rsid w:val="001103BE"/>
    <w:rsid w:val="0011083B"/>
    <w:rsid w:val="00121CA6"/>
    <w:rsid w:val="00122238"/>
    <w:rsid w:val="00133359"/>
    <w:rsid w:val="00136059"/>
    <w:rsid w:val="00140B8A"/>
    <w:rsid w:val="00141FF4"/>
    <w:rsid w:val="00144189"/>
    <w:rsid w:val="001571DD"/>
    <w:rsid w:val="00161E94"/>
    <w:rsid w:val="001642DE"/>
    <w:rsid w:val="001719F5"/>
    <w:rsid w:val="0017290C"/>
    <w:rsid w:val="00183609"/>
    <w:rsid w:val="001857DE"/>
    <w:rsid w:val="001878FE"/>
    <w:rsid w:val="001943FF"/>
    <w:rsid w:val="001A0257"/>
    <w:rsid w:val="001A2428"/>
    <w:rsid w:val="001A4996"/>
    <w:rsid w:val="001A7707"/>
    <w:rsid w:val="001B0AC5"/>
    <w:rsid w:val="001C0ECF"/>
    <w:rsid w:val="001C25E4"/>
    <w:rsid w:val="001D0DDA"/>
    <w:rsid w:val="001D5961"/>
    <w:rsid w:val="001E09C7"/>
    <w:rsid w:val="001E19CE"/>
    <w:rsid w:val="001E3ACE"/>
    <w:rsid w:val="001E7483"/>
    <w:rsid w:val="001F6557"/>
    <w:rsid w:val="00210570"/>
    <w:rsid w:val="002118FA"/>
    <w:rsid w:val="0021322A"/>
    <w:rsid w:val="002215C1"/>
    <w:rsid w:val="002263B8"/>
    <w:rsid w:val="002327CC"/>
    <w:rsid w:val="00235A7A"/>
    <w:rsid w:val="00237DA6"/>
    <w:rsid w:val="00245C23"/>
    <w:rsid w:val="002575CA"/>
    <w:rsid w:val="00262AED"/>
    <w:rsid w:val="0026555A"/>
    <w:rsid w:val="0026557F"/>
    <w:rsid w:val="00277330"/>
    <w:rsid w:val="00281401"/>
    <w:rsid w:val="00281DBD"/>
    <w:rsid w:val="00286C78"/>
    <w:rsid w:val="0029243C"/>
    <w:rsid w:val="00294CF2"/>
    <w:rsid w:val="00297019"/>
    <w:rsid w:val="002C4FD1"/>
    <w:rsid w:val="002C57D5"/>
    <w:rsid w:val="002D1B07"/>
    <w:rsid w:val="002D1EA0"/>
    <w:rsid w:val="002E39B4"/>
    <w:rsid w:val="002E4261"/>
    <w:rsid w:val="002F52F1"/>
    <w:rsid w:val="002F5F12"/>
    <w:rsid w:val="003002E2"/>
    <w:rsid w:val="00304614"/>
    <w:rsid w:val="00324381"/>
    <w:rsid w:val="0033069B"/>
    <w:rsid w:val="00351EBC"/>
    <w:rsid w:val="003564D0"/>
    <w:rsid w:val="0036422B"/>
    <w:rsid w:val="00366D56"/>
    <w:rsid w:val="00390EE0"/>
    <w:rsid w:val="003A1F7F"/>
    <w:rsid w:val="003A4E7A"/>
    <w:rsid w:val="003A6006"/>
    <w:rsid w:val="003B0058"/>
    <w:rsid w:val="003B3FF5"/>
    <w:rsid w:val="003B7AD0"/>
    <w:rsid w:val="003C20F1"/>
    <w:rsid w:val="003D2621"/>
    <w:rsid w:val="003D59DC"/>
    <w:rsid w:val="003D7D83"/>
    <w:rsid w:val="003E18FF"/>
    <w:rsid w:val="003E53A2"/>
    <w:rsid w:val="003F0660"/>
    <w:rsid w:val="003F38BC"/>
    <w:rsid w:val="00404CC0"/>
    <w:rsid w:val="00405AD1"/>
    <w:rsid w:val="00413FC9"/>
    <w:rsid w:val="00420E6C"/>
    <w:rsid w:val="00426148"/>
    <w:rsid w:val="004270DF"/>
    <w:rsid w:val="004332E6"/>
    <w:rsid w:val="00437769"/>
    <w:rsid w:val="00451FA5"/>
    <w:rsid w:val="00453940"/>
    <w:rsid w:val="00460064"/>
    <w:rsid w:val="00461F6D"/>
    <w:rsid w:val="004734AE"/>
    <w:rsid w:val="00475E0F"/>
    <w:rsid w:val="00476068"/>
    <w:rsid w:val="00490889"/>
    <w:rsid w:val="004A0441"/>
    <w:rsid w:val="004A3A4D"/>
    <w:rsid w:val="004A4E3F"/>
    <w:rsid w:val="004A521A"/>
    <w:rsid w:val="004C03BD"/>
    <w:rsid w:val="004C29FD"/>
    <w:rsid w:val="004C5559"/>
    <w:rsid w:val="004D64E0"/>
    <w:rsid w:val="004E6494"/>
    <w:rsid w:val="004E68C2"/>
    <w:rsid w:val="004E78B8"/>
    <w:rsid w:val="004F03D9"/>
    <w:rsid w:val="004F3631"/>
    <w:rsid w:val="005006EB"/>
    <w:rsid w:val="00505882"/>
    <w:rsid w:val="0051150B"/>
    <w:rsid w:val="00512C76"/>
    <w:rsid w:val="00515469"/>
    <w:rsid w:val="00517F90"/>
    <w:rsid w:val="00524E73"/>
    <w:rsid w:val="005332BA"/>
    <w:rsid w:val="00545ACE"/>
    <w:rsid w:val="00550EB6"/>
    <w:rsid w:val="00554211"/>
    <w:rsid w:val="005562D8"/>
    <w:rsid w:val="0055733C"/>
    <w:rsid w:val="0056024E"/>
    <w:rsid w:val="0056342A"/>
    <w:rsid w:val="00576931"/>
    <w:rsid w:val="005817CE"/>
    <w:rsid w:val="00582CB9"/>
    <w:rsid w:val="0058423B"/>
    <w:rsid w:val="005868F9"/>
    <w:rsid w:val="005A7756"/>
    <w:rsid w:val="005B4B02"/>
    <w:rsid w:val="005C1BD0"/>
    <w:rsid w:val="005D5491"/>
    <w:rsid w:val="005F5E34"/>
    <w:rsid w:val="00601214"/>
    <w:rsid w:val="00601261"/>
    <w:rsid w:val="00615EDE"/>
    <w:rsid w:val="00645571"/>
    <w:rsid w:val="0064679B"/>
    <w:rsid w:val="0065013A"/>
    <w:rsid w:val="00652160"/>
    <w:rsid w:val="00664769"/>
    <w:rsid w:val="006704F7"/>
    <w:rsid w:val="006765A3"/>
    <w:rsid w:val="00680087"/>
    <w:rsid w:val="00683362"/>
    <w:rsid w:val="006907CD"/>
    <w:rsid w:val="006A5D7E"/>
    <w:rsid w:val="006A6756"/>
    <w:rsid w:val="006B1977"/>
    <w:rsid w:val="006B226F"/>
    <w:rsid w:val="006B3AB7"/>
    <w:rsid w:val="006C53CC"/>
    <w:rsid w:val="006C5F63"/>
    <w:rsid w:val="006C7C9A"/>
    <w:rsid w:val="006D2993"/>
    <w:rsid w:val="006D4062"/>
    <w:rsid w:val="006F295C"/>
    <w:rsid w:val="00701816"/>
    <w:rsid w:val="007054A3"/>
    <w:rsid w:val="00706277"/>
    <w:rsid w:val="00706498"/>
    <w:rsid w:val="0071609F"/>
    <w:rsid w:val="00730A65"/>
    <w:rsid w:val="007345B4"/>
    <w:rsid w:val="007364D3"/>
    <w:rsid w:val="0073710D"/>
    <w:rsid w:val="007377BC"/>
    <w:rsid w:val="00740EA7"/>
    <w:rsid w:val="0074321D"/>
    <w:rsid w:val="00745DB2"/>
    <w:rsid w:val="007542E2"/>
    <w:rsid w:val="007604C1"/>
    <w:rsid w:val="0076429C"/>
    <w:rsid w:val="0076442D"/>
    <w:rsid w:val="007664A8"/>
    <w:rsid w:val="00773651"/>
    <w:rsid w:val="00776383"/>
    <w:rsid w:val="0078005B"/>
    <w:rsid w:val="00785161"/>
    <w:rsid w:val="0079072A"/>
    <w:rsid w:val="007937D6"/>
    <w:rsid w:val="00793B8C"/>
    <w:rsid w:val="00797AAC"/>
    <w:rsid w:val="007A1D24"/>
    <w:rsid w:val="007A7FC7"/>
    <w:rsid w:val="007B1227"/>
    <w:rsid w:val="007B3E4F"/>
    <w:rsid w:val="007C1EBF"/>
    <w:rsid w:val="007D0DAB"/>
    <w:rsid w:val="007D2377"/>
    <w:rsid w:val="007D39EF"/>
    <w:rsid w:val="007D5C31"/>
    <w:rsid w:val="007D6152"/>
    <w:rsid w:val="007E0D40"/>
    <w:rsid w:val="007E694D"/>
    <w:rsid w:val="007F210E"/>
    <w:rsid w:val="007F6413"/>
    <w:rsid w:val="00800677"/>
    <w:rsid w:val="00813819"/>
    <w:rsid w:val="00815A3E"/>
    <w:rsid w:val="00821820"/>
    <w:rsid w:val="00831D46"/>
    <w:rsid w:val="00833463"/>
    <w:rsid w:val="00835565"/>
    <w:rsid w:val="00835D5D"/>
    <w:rsid w:val="008363CD"/>
    <w:rsid w:val="0083752E"/>
    <w:rsid w:val="00840761"/>
    <w:rsid w:val="008429B0"/>
    <w:rsid w:val="00846956"/>
    <w:rsid w:val="008478E2"/>
    <w:rsid w:val="00852802"/>
    <w:rsid w:val="00860B4F"/>
    <w:rsid w:val="008673F1"/>
    <w:rsid w:val="0087316D"/>
    <w:rsid w:val="0087789E"/>
    <w:rsid w:val="00883297"/>
    <w:rsid w:val="0088476D"/>
    <w:rsid w:val="0088689A"/>
    <w:rsid w:val="0088736D"/>
    <w:rsid w:val="0089185F"/>
    <w:rsid w:val="008A46D1"/>
    <w:rsid w:val="008C26EB"/>
    <w:rsid w:val="008C411B"/>
    <w:rsid w:val="008C45BF"/>
    <w:rsid w:val="008C4E92"/>
    <w:rsid w:val="008D3F47"/>
    <w:rsid w:val="008D622B"/>
    <w:rsid w:val="008D7D99"/>
    <w:rsid w:val="008E390E"/>
    <w:rsid w:val="009037C7"/>
    <w:rsid w:val="00903BE2"/>
    <w:rsid w:val="009104B6"/>
    <w:rsid w:val="00910A4A"/>
    <w:rsid w:val="00916D8C"/>
    <w:rsid w:val="00926605"/>
    <w:rsid w:val="00926A66"/>
    <w:rsid w:val="00926B3D"/>
    <w:rsid w:val="009332C2"/>
    <w:rsid w:val="0094052F"/>
    <w:rsid w:val="00946DD0"/>
    <w:rsid w:val="00950A31"/>
    <w:rsid w:val="00955BF5"/>
    <w:rsid w:val="00956176"/>
    <w:rsid w:val="00962269"/>
    <w:rsid w:val="00973403"/>
    <w:rsid w:val="0099387B"/>
    <w:rsid w:val="00996763"/>
    <w:rsid w:val="009A5E66"/>
    <w:rsid w:val="009B091A"/>
    <w:rsid w:val="009B7DF2"/>
    <w:rsid w:val="009C47F6"/>
    <w:rsid w:val="009C6CE2"/>
    <w:rsid w:val="009D259E"/>
    <w:rsid w:val="009F0FFA"/>
    <w:rsid w:val="00A05AAF"/>
    <w:rsid w:val="00A07F37"/>
    <w:rsid w:val="00A1091D"/>
    <w:rsid w:val="00A11D5A"/>
    <w:rsid w:val="00A13451"/>
    <w:rsid w:val="00A14C8B"/>
    <w:rsid w:val="00A17583"/>
    <w:rsid w:val="00A1767E"/>
    <w:rsid w:val="00A2031A"/>
    <w:rsid w:val="00A21F15"/>
    <w:rsid w:val="00A223FC"/>
    <w:rsid w:val="00A42487"/>
    <w:rsid w:val="00A42C9D"/>
    <w:rsid w:val="00A635DF"/>
    <w:rsid w:val="00A653FB"/>
    <w:rsid w:val="00A7161E"/>
    <w:rsid w:val="00A7535E"/>
    <w:rsid w:val="00A76B7E"/>
    <w:rsid w:val="00A77338"/>
    <w:rsid w:val="00A81329"/>
    <w:rsid w:val="00A84EE1"/>
    <w:rsid w:val="00A85189"/>
    <w:rsid w:val="00A909F8"/>
    <w:rsid w:val="00A95139"/>
    <w:rsid w:val="00AA1C24"/>
    <w:rsid w:val="00AA30B9"/>
    <w:rsid w:val="00AB0DAB"/>
    <w:rsid w:val="00AB2A3D"/>
    <w:rsid w:val="00AB2B92"/>
    <w:rsid w:val="00AB39D0"/>
    <w:rsid w:val="00AD6184"/>
    <w:rsid w:val="00AD6978"/>
    <w:rsid w:val="00AE3BF9"/>
    <w:rsid w:val="00AF2D50"/>
    <w:rsid w:val="00B06382"/>
    <w:rsid w:val="00B12BBF"/>
    <w:rsid w:val="00B16C8F"/>
    <w:rsid w:val="00B17ECF"/>
    <w:rsid w:val="00B20CEC"/>
    <w:rsid w:val="00B22CFE"/>
    <w:rsid w:val="00B32178"/>
    <w:rsid w:val="00B35DBE"/>
    <w:rsid w:val="00B35E4B"/>
    <w:rsid w:val="00B4124B"/>
    <w:rsid w:val="00B43D41"/>
    <w:rsid w:val="00B45463"/>
    <w:rsid w:val="00B46373"/>
    <w:rsid w:val="00B6373A"/>
    <w:rsid w:val="00B66CFF"/>
    <w:rsid w:val="00B73C78"/>
    <w:rsid w:val="00B77222"/>
    <w:rsid w:val="00B777DC"/>
    <w:rsid w:val="00B77944"/>
    <w:rsid w:val="00B81146"/>
    <w:rsid w:val="00B90B8A"/>
    <w:rsid w:val="00B96C1E"/>
    <w:rsid w:val="00BA2BC8"/>
    <w:rsid w:val="00BB336E"/>
    <w:rsid w:val="00BB4A46"/>
    <w:rsid w:val="00BC3D63"/>
    <w:rsid w:val="00BC6349"/>
    <w:rsid w:val="00BE42F5"/>
    <w:rsid w:val="00BF3D55"/>
    <w:rsid w:val="00C00289"/>
    <w:rsid w:val="00C020D1"/>
    <w:rsid w:val="00C04C9E"/>
    <w:rsid w:val="00C10B9E"/>
    <w:rsid w:val="00C27B0D"/>
    <w:rsid w:val="00C37A4F"/>
    <w:rsid w:val="00C41D92"/>
    <w:rsid w:val="00C46932"/>
    <w:rsid w:val="00C46D52"/>
    <w:rsid w:val="00C5339D"/>
    <w:rsid w:val="00C56A4C"/>
    <w:rsid w:val="00C574FE"/>
    <w:rsid w:val="00C611C4"/>
    <w:rsid w:val="00C614B2"/>
    <w:rsid w:val="00C63B0B"/>
    <w:rsid w:val="00C64FF0"/>
    <w:rsid w:val="00C7186B"/>
    <w:rsid w:val="00C90B09"/>
    <w:rsid w:val="00C90B9D"/>
    <w:rsid w:val="00C9783D"/>
    <w:rsid w:val="00CA12B3"/>
    <w:rsid w:val="00CA2152"/>
    <w:rsid w:val="00CA40FE"/>
    <w:rsid w:val="00CA6699"/>
    <w:rsid w:val="00CC26C4"/>
    <w:rsid w:val="00CC34A0"/>
    <w:rsid w:val="00CD21E2"/>
    <w:rsid w:val="00CD3866"/>
    <w:rsid w:val="00CD448A"/>
    <w:rsid w:val="00CE41DF"/>
    <w:rsid w:val="00CE4358"/>
    <w:rsid w:val="00CE595D"/>
    <w:rsid w:val="00CF7190"/>
    <w:rsid w:val="00CF77E4"/>
    <w:rsid w:val="00D001EC"/>
    <w:rsid w:val="00D02CA5"/>
    <w:rsid w:val="00D170A6"/>
    <w:rsid w:val="00D2147D"/>
    <w:rsid w:val="00D23996"/>
    <w:rsid w:val="00D251B4"/>
    <w:rsid w:val="00D311EE"/>
    <w:rsid w:val="00D46C01"/>
    <w:rsid w:val="00D513C7"/>
    <w:rsid w:val="00D51742"/>
    <w:rsid w:val="00D57650"/>
    <w:rsid w:val="00D663F1"/>
    <w:rsid w:val="00DA039B"/>
    <w:rsid w:val="00DA44DF"/>
    <w:rsid w:val="00DA5574"/>
    <w:rsid w:val="00DB4B75"/>
    <w:rsid w:val="00DC4637"/>
    <w:rsid w:val="00DC57D2"/>
    <w:rsid w:val="00DD1B31"/>
    <w:rsid w:val="00DD392F"/>
    <w:rsid w:val="00DF05CD"/>
    <w:rsid w:val="00DF1455"/>
    <w:rsid w:val="00DF3654"/>
    <w:rsid w:val="00DF5E15"/>
    <w:rsid w:val="00DF6507"/>
    <w:rsid w:val="00E01895"/>
    <w:rsid w:val="00E01A1D"/>
    <w:rsid w:val="00E07D55"/>
    <w:rsid w:val="00E14DAB"/>
    <w:rsid w:val="00E16055"/>
    <w:rsid w:val="00E2730D"/>
    <w:rsid w:val="00E30048"/>
    <w:rsid w:val="00E3263B"/>
    <w:rsid w:val="00E37844"/>
    <w:rsid w:val="00E37BFA"/>
    <w:rsid w:val="00E44527"/>
    <w:rsid w:val="00E4460E"/>
    <w:rsid w:val="00E4596E"/>
    <w:rsid w:val="00E45B35"/>
    <w:rsid w:val="00E524FE"/>
    <w:rsid w:val="00E55B0B"/>
    <w:rsid w:val="00E60158"/>
    <w:rsid w:val="00E60D2D"/>
    <w:rsid w:val="00E61AB4"/>
    <w:rsid w:val="00E70852"/>
    <w:rsid w:val="00E73BC4"/>
    <w:rsid w:val="00E749F6"/>
    <w:rsid w:val="00E74EC8"/>
    <w:rsid w:val="00E809A1"/>
    <w:rsid w:val="00E83D0E"/>
    <w:rsid w:val="00E932A3"/>
    <w:rsid w:val="00EA12C7"/>
    <w:rsid w:val="00EA18A6"/>
    <w:rsid w:val="00EA1EEA"/>
    <w:rsid w:val="00EA2FB5"/>
    <w:rsid w:val="00EA547C"/>
    <w:rsid w:val="00EA782E"/>
    <w:rsid w:val="00EB0088"/>
    <w:rsid w:val="00EB3F37"/>
    <w:rsid w:val="00EB4F95"/>
    <w:rsid w:val="00EB6B20"/>
    <w:rsid w:val="00EC2F7E"/>
    <w:rsid w:val="00ED30CC"/>
    <w:rsid w:val="00ED65A3"/>
    <w:rsid w:val="00ED7B26"/>
    <w:rsid w:val="00EF3B74"/>
    <w:rsid w:val="00EF56F7"/>
    <w:rsid w:val="00EF6004"/>
    <w:rsid w:val="00F2165D"/>
    <w:rsid w:val="00F307C5"/>
    <w:rsid w:val="00F52984"/>
    <w:rsid w:val="00F56919"/>
    <w:rsid w:val="00F577D1"/>
    <w:rsid w:val="00F57EF8"/>
    <w:rsid w:val="00F60D00"/>
    <w:rsid w:val="00F624DC"/>
    <w:rsid w:val="00F62689"/>
    <w:rsid w:val="00F85E94"/>
    <w:rsid w:val="00FB577B"/>
    <w:rsid w:val="00FC4A21"/>
    <w:rsid w:val="00FC61DF"/>
    <w:rsid w:val="00FD0333"/>
    <w:rsid w:val="00FE5BFA"/>
    <w:rsid w:val="00FF25B9"/>
    <w:rsid w:val="00FF4AF5"/>
    <w:rsid w:val="00FF757A"/>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s-MX"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0" w:unhideWhenUsed="0" w:qFormat="1"/>
    <w:lsdException w:name="Strong" w:semiHidden="0" w:uiPriority="22" w:unhideWhenUsed="0" w:qFormat="1"/>
    <w:lsdException w:name="Emphasis" w:semiHidden="0" w:uiPriority="20" w:unhideWhenUsed="0" w:qFormat="1"/>
    <w:lsdException w:name="Table Professional" w:uiPriority="0"/>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04C9E"/>
  </w:style>
  <w:style w:type="paragraph" w:styleId="Ttulo1">
    <w:name w:val="heading 1"/>
    <w:basedOn w:val="Normal"/>
    <w:next w:val="Normal"/>
    <w:link w:val="Ttulo1Car"/>
    <w:autoRedefine/>
    <w:qFormat/>
    <w:rsid w:val="00E30048"/>
    <w:pPr>
      <w:keepNext/>
      <w:widowControl w:val="0"/>
      <w:numPr>
        <w:numId w:val="15"/>
      </w:numPr>
      <w:spacing w:before="120" w:after="0" w:line="240" w:lineRule="auto"/>
      <w:jc w:val="both"/>
      <w:outlineLvl w:val="0"/>
    </w:pPr>
    <w:rPr>
      <w:rFonts w:ascii="Arial" w:eastAsia="MS Mincho" w:hAnsi="Arial" w:cs="Times New Roman"/>
      <w:b/>
      <w:sz w:val="20"/>
      <w:szCs w:val="20"/>
    </w:rPr>
  </w:style>
  <w:style w:type="paragraph" w:styleId="Ttulo2">
    <w:name w:val="heading 2"/>
    <w:basedOn w:val="Ttulo1"/>
    <w:next w:val="Normal"/>
    <w:link w:val="Ttulo2Car"/>
    <w:autoRedefine/>
    <w:qFormat/>
    <w:rsid w:val="00E30048"/>
    <w:pPr>
      <w:numPr>
        <w:ilvl w:val="1"/>
      </w:numPr>
      <w:outlineLvl w:val="1"/>
    </w:pPr>
  </w:style>
  <w:style w:type="paragraph" w:styleId="Ttulo3">
    <w:name w:val="heading 3"/>
    <w:basedOn w:val="Ttulo1"/>
    <w:next w:val="Normal"/>
    <w:link w:val="Ttulo3Car"/>
    <w:autoRedefine/>
    <w:qFormat/>
    <w:rsid w:val="00E30048"/>
    <w:pPr>
      <w:numPr>
        <w:ilvl w:val="2"/>
      </w:numPr>
      <w:outlineLvl w:val="2"/>
    </w:pPr>
  </w:style>
  <w:style w:type="paragraph" w:styleId="Ttulo4">
    <w:name w:val="heading 4"/>
    <w:basedOn w:val="Ttulo1"/>
    <w:next w:val="Normal"/>
    <w:link w:val="Ttulo4Car"/>
    <w:autoRedefine/>
    <w:qFormat/>
    <w:rsid w:val="00E30048"/>
    <w:pPr>
      <w:numPr>
        <w:ilvl w:val="3"/>
      </w:numPr>
      <w:outlineLvl w:val="3"/>
    </w:pPr>
  </w:style>
  <w:style w:type="paragraph" w:styleId="Ttulo5">
    <w:name w:val="heading 5"/>
    <w:basedOn w:val="Normal"/>
    <w:next w:val="Normal"/>
    <w:link w:val="Ttulo5Car"/>
    <w:autoRedefine/>
    <w:qFormat/>
    <w:rsid w:val="00E30048"/>
    <w:pPr>
      <w:widowControl w:val="0"/>
      <w:numPr>
        <w:ilvl w:val="4"/>
        <w:numId w:val="15"/>
      </w:numPr>
      <w:spacing w:before="240" w:after="60" w:line="240" w:lineRule="atLeast"/>
      <w:jc w:val="both"/>
      <w:outlineLvl w:val="4"/>
    </w:pPr>
    <w:rPr>
      <w:rFonts w:ascii="Arial" w:eastAsia="MS Mincho" w:hAnsi="Arial" w:cs="Times New Roman"/>
      <w:b/>
      <w:sz w:val="20"/>
      <w:szCs w:val="18"/>
    </w:rPr>
  </w:style>
  <w:style w:type="paragraph" w:styleId="Ttulo6">
    <w:name w:val="heading 6"/>
    <w:basedOn w:val="Normal"/>
    <w:next w:val="Normal"/>
    <w:link w:val="Ttulo6Car"/>
    <w:qFormat/>
    <w:rsid w:val="00E30048"/>
    <w:pPr>
      <w:widowControl w:val="0"/>
      <w:numPr>
        <w:ilvl w:val="5"/>
        <w:numId w:val="15"/>
      </w:numPr>
      <w:spacing w:before="240" w:after="60" w:line="240" w:lineRule="atLeast"/>
      <w:jc w:val="both"/>
      <w:outlineLvl w:val="5"/>
    </w:pPr>
    <w:rPr>
      <w:rFonts w:ascii="Arial" w:eastAsia="MS Mincho" w:hAnsi="Arial" w:cs="Times New Roman"/>
      <w:b/>
      <w:sz w:val="20"/>
      <w:szCs w:val="20"/>
    </w:rPr>
  </w:style>
  <w:style w:type="paragraph" w:styleId="Ttulo7">
    <w:name w:val="heading 7"/>
    <w:basedOn w:val="Normal"/>
    <w:next w:val="Normal"/>
    <w:link w:val="Ttulo7Car"/>
    <w:autoRedefine/>
    <w:qFormat/>
    <w:rsid w:val="00E30048"/>
    <w:pPr>
      <w:widowControl w:val="0"/>
      <w:numPr>
        <w:ilvl w:val="6"/>
        <w:numId w:val="15"/>
      </w:numPr>
      <w:spacing w:before="240" w:after="60" w:line="240" w:lineRule="atLeast"/>
      <w:jc w:val="both"/>
      <w:outlineLvl w:val="6"/>
    </w:pPr>
    <w:rPr>
      <w:rFonts w:ascii="Arial" w:eastAsia="MS Mincho" w:hAnsi="Arial" w:cs="Times New Roman"/>
      <w:b/>
      <w:sz w:val="20"/>
      <w:szCs w:val="20"/>
    </w:rPr>
  </w:style>
  <w:style w:type="paragraph" w:styleId="Ttulo8">
    <w:name w:val="heading 8"/>
    <w:basedOn w:val="Normal"/>
    <w:next w:val="Normal"/>
    <w:link w:val="Ttulo8Car"/>
    <w:autoRedefine/>
    <w:qFormat/>
    <w:rsid w:val="00E30048"/>
    <w:pPr>
      <w:widowControl w:val="0"/>
      <w:numPr>
        <w:ilvl w:val="7"/>
        <w:numId w:val="15"/>
      </w:numPr>
      <w:spacing w:before="240" w:after="60" w:line="240" w:lineRule="atLeast"/>
      <w:jc w:val="both"/>
      <w:outlineLvl w:val="7"/>
    </w:pPr>
    <w:rPr>
      <w:rFonts w:ascii="Arial" w:eastAsia="MS Mincho" w:hAnsi="Arial" w:cs="Times New Roman"/>
      <w:b/>
      <w:sz w:val="20"/>
      <w:szCs w:val="20"/>
    </w:rPr>
  </w:style>
  <w:style w:type="paragraph" w:styleId="Ttulo9">
    <w:name w:val="heading 9"/>
    <w:basedOn w:val="Normal"/>
    <w:next w:val="Normal"/>
    <w:link w:val="Ttulo9Car"/>
    <w:autoRedefine/>
    <w:qFormat/>
    <w:rsid w:val="00E30048"/>
    <w:pPr>
      <w:widowControl w:val="0"/>
      <w:numPr>
        <w:ilvl w:val="8"/>
        <w:numId w:val="15"/>
      </w:numPr>
      <w:spacing w:before="240" w:after="60" w:line="240" w:lineRule="atLeast"/>
      <w:jc w:val="both"/>
      <w:outlineLvl w:val="8"/>
    </w:pPr>
    <w:rPr>
      <w:rFonts w:ascii="Arial" w:eastAsia="MS Mincho" w:hAnsi="Arial" w:cs="Times New Roman"/>
      <w:b/>
      <w:sz w:val="20"/>
      <w:szCs w:val="20"/>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bizNormal">
    <w:name w:val="bizNormal"/>
    <w:basedOn w:val="Normal"/>
    <w:rsid w:val="008C4E92"/>
    <w:pPr>
      <w:spacing w:before="120" w:after="0" w:line="240" w:lineRule="auto"/>
      <w:jc w:val="both"/>
    </w:pPr>
    <w:rPr>
      <w:rFonts w:ascii="Arial" w:eastAsia="Times New Roman" w:hAnsi="Arial" w:cs="Times New Roman"/>
      <w:sz w:val="20"/>
      <w:szCs w:val="20"/>
      <w:lang w:val="en-US" w:eastAsia="es-ES"/>
    </w:rPr>
  </w:style>
  <w:style w:type="paragraph" w:styleId="Ttulo">
    <w:name w:val="Title"/>
    <w:basedOn w:val="Normal"/>
    <w:next w:val="Normal"/>
    <w:link w:val="TtuloCar"/>
    <w:qFormat/>
    <w:rsid w:val="008C4E92"/>
    <w:pPr>
      <w:widowControl w:val="0"/>
      <w:spacing w:after="0" w:line="240" w:lineRule="auto"/>
      <w:jc w:val="center"/>
    </w:pPr>
    <w:rPr>
      <w:rFonts w:ascii="Folio Lt BT" w:eastAsia="Times New Roman" w:hAnsi="Folio Lt BT" w:cs="Times New Roman"/>
      <w:b/>
      <w:sz w:val="36"/>
      <w:szCs w:val="20"/>
      <w:lang w:eastAsia="es-ES"/>
    </w:rPr>
  </w:style>
  <w:style w:type="character" w:customStyle="1" w:styleId="TtuloCar">
    <w:name w:val="Título Car"/>
    <w:basedOn w:val="Fuentedeprrafopredeter"/>
    <w:link w:val="Ttulo"/>
    <w:rsid w:val="008C4E92"/>
    <w:rPr>
      <w:rFonts w:ascii="Folio Lt BT" w:eastAsia="Times New Roman" w:hAnsi="Folio Lt BT" w:cs="Times New Roman"/>
      <w:b/>
      <w:sz w:val="36"/>
      <w:szCs w:val="20"/>
      <w:lang w:eastAsia="es-ES"/>
    </w:rPr>
  </w:style>
  <w:style w:type="paragraph" w:customStyle="1" w:styleId="Tabletext">
    <w:name w:val="Tabletext"/>
    <w:basedOn w:val="Normal"/>
    <w:rsid w:val="008C4E92"/>
    <w:pPr>
      <w:keepLines/>
      <w:widowControl w:val="0"/>
      <w:spacing w:after="120" w:line="240" w:lineRule="atLeast"/>
      <w:jc w:val="both"/>
    </w:pPr>
    <w:rPr>
      <w:rFonts w:ascii="Folio Lt BT" w:eastAsia="Times New Roman" w:hAnsi="Folio Lt BT" w:cs="Times New Roman"/>
      <w:sz w:val="20"/>
      <w:szCs w:val="20"/>
      <w:lang w:eastAsia="es-ES"/>
    </w:rPr>
  </w:style>
  <w:style w:type="paragraph" w:styleId="Encabezado">
    <w:name w:val="header"/>
    <w:basedOn w:val="Normal"/>
    <w:link w:val="EncabezadoCar"/>
    <w:uiPriority w:val="99"/>
    <w:unhideWhenUsed/>
    <w:rsid w:val="00461F6D"/>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461F6D"/>
  </w:style>
  <w:style w:type="paragraph" w:styleId="Piedepgina">
    <w:name w:val="footer"/>
    <w:basedOn w:val="Normal"/>
    <w:link w:val="PiedepginaCar"/>
    <w:uiPriority w:val="99"/>
    <w:unhideWhenUsed/>
    <w:rsid w:val="00461F6D"/>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461F6D"/>
  </w:style>
  <w:style w:type="table" w:styleId="Tablaconcuadrcula">
    <w:name w:val="Table Grid"/>
    <w:basedOn w:val="Tablanormal"/>
    <w:rsid w:val="00461F6D"/>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Textodeglobo">
    <w:name w:val="Balloon Text"/>
    <w:basedOn w:val="Normal"/>
    <w:link w:val="TextodegloboCar"/>
    <w:uiPriority w:val="99"/>
    <w:semiHidden/>
    <w:unhideWhenUsed/>
    <w:rsid w:val="00461F6D"/>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461F6D"/>
    <w:rPr>
      <w:rFonts w:ascii="Tahoma" w:hAnsi="Tahoma" w:cs="Tahoma"/>
      <w:sz w:val="16"/>
      <w:szCs w:val="16"/>
    </w:rPr>
  </w:style>
  <w:style w:type="table" w:styleId="Sombreadoclaro-nfasis3">
    <w:name w:val="Light Shading Accent 3"/>
    <w:basedOn w:val="Tablanormal"/>
    <w:uiPriority w:val="60"/>
    <w:rsid w:val="00461F6D"/>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Cuadrculaclara-nfasis3">
    <w:name w:val="Light Grid Accent 3"/>
    <w:basedOn w:val="Tablanormal"/>
    <w:uiPriority w:val="62"/>
    <w:rsid w:val="00740EA7"/>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character" w:styleId="Textodelmarcadordeposicin">
    <w:name w:val="Placeholder Text"/>
    <w:basedOn w:val="Fuentedeprrafopredeter"/>
    <w:uiPriority w:val="99"/>
    <w:semiHidden/>
    <w:rsid w:val="00021CB0"/>
    <w:rPr>
      <w:color w:val="808080"/>
    </w:rPr>
  </w:style>
  <w:style w:type="table" w:styleId="Tablaprofesional">
    <w:name w:val="Table Professional"/>
    <w:basedOn w:val="Tablanormal"/>
    <w:rsid w:val="00ED30CC"/>
    <w:pPr>
      <w:spacing w:after="0" w:line="240" w:lineRule="auto"/>
    </w:pPr>
    <w:rPr>
      <w:rFonts w:ascii="Times New Roman" w:eastAsia="Times New Roman" w:hAnsi="Times New Roman" w:cs="Times New Roman"/>
      <w:sz w:val="20"/>
      <w:szCs w:val="20"/>
      <w:lang w:eastAsia="es-MX"/>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paragraph" w:customStyle="1" w:styleId="Default">
    <w:name w:val="Default"/>
    <w:rsid w:val="00366D56"/>
    <w:pPr>
      <w:autoSpaceDE w:val="0"/>
      <w:autoSpaceDN w:val="0"/>
      <w:adjustRightInd w:val="0"/>
      <w:spacing w:after="0" w:line="240" w:lineRule="auto"/>
    </w:pPr>
    <w:rPr>
      <w:rFonts w:ascii="Arial" w:hAnsi="Arial" w:cs="Arial"/>
      <w:color w:val="000000"/>
      <w:sz w:val="24"/>
      <w:szCs w:val="24"/>
      <w:lang w:val="es-ES"/>
    </w:rPr>
  </w:style>
  <w:style w:type="paragraph" w:customStyle="1" w:styleId="infoblue">
    <w:name w:val="infoblue"/>
    <w:basedOn w:val="Normal"/>
    <w:next w:val="Normal"/>
    <w:autoRedefine/>
    <w:rsid w:val="00926B3D"/>
    <w:pPr>
      <w:spacing w:after="120" w:line="240" w:lineRule="atLeast"/>
      <w:jc w:val="both"/>
    </w:pPr>
    <w:rPr>
      <w:rFonts w:ascii="Arial" w:eastAsia="Times New Roman" w:hAnsi="Arial" w:cs="Times New Roman"/>
      <w:i/>
      <w:iCs/>
      <w:color w:val="0000FF"/>
      <w:sz w:val="20"/>
      <w:szCs w:val="20"/>
      <w:lang w:val="es-ES" w:eastAsia="es-ES"/>
    </w:rPr>
  </w:style>
  <w:style w:type="character" w:customStyle="1" w:styleId="Ttulo1Car">
    <w:name w:val="Título 1 Car"/>
    <w:basedOn w:val="Fuentedeprrafopredeter"/>
    <w:link w:val="Ttulo1"/>
    <w:rsid w:val="00E30048"/>
    <w:rPr>
      <w:rFonts w:ascii="Arial" w:eastAsia="MS Mincho" w:hAnsi="Arial" w:cs="Times New Roman"/>
      <w:b/>
      <w:sz w:val="20"/>
      <w:szCs w:val="20"/>
    </w:rPr>
  </w:style>
  <w:style w:type="character" w:customStyle="1" w:styleId="Ttulo2Car">
    <w:name w:val="Título 2 Car"/>
    <w:basedOn w:val="Fuentedeprrafopredeter"/>
    <w:link w:val="Ttulo2"/>
    <w:rsid w:val="00E30048"/>
    <w:rPr>
      <w:rFonts w:ascii="Arial" w:eastAsia="MS Mincho" w:hAnsi="Arial" w:cs="Times New Roman"/>
      <w:b/>
      <w:sz w:val="20"/>
      <w:szCs w:val="20"/>
    </w:rPr>
  </w:style>
  <w:style w:type="character" w:customStyle="1" w:styleId="Ttulo3Car">
    <w:name w:val="Título 3 Car"/>
    <w:basedOn w:val="Fuentedeprrafopredeter"/>
    <w:link w:val="Ttulo3"/>
    <w:rsid w:val="00E30048"/>
    <w:rPr>
      <w:rFonts w:ascii="Arial" w:eastAsia="MS Mincho" w:hAnsi="Arial" w:cs="Times New Roman"/>
      <w:b/>
      <w:sz w:val="20"/>
      <w:szCs w:val="20"/>
    </w:rPr>
  </w:style>
  <w:style w:type="character" w:customStyle="1" w:styleId="Ttulo4Car">
    <w:name w:val="Título 4 Car"/>
    <w:basedOn w:val="Fuentedeprrafopredeter"/>
    <w:link w:val="Ttulo4"/>
    <w:rsid w:val="00E30048"/>
    <w:rPr>
      <w:rFonts w:ascii="Arial" w:eastAsia="MS Mincho" w:hAnsi="Arial" w:cs="Times New Roman"/>
      <w:b/>
      <w:sz w:val="20"/>
      <w:szCs w:val="20"/>
    </w:rPr>
  </w:style>
  <w:style w:type="character" w:customStyle="1" w:styleId="Ttulo5Car">
    <w:name w:val="Título 5 Car"/>
    <w:basedOn w:val="Fuentedeprrafopredeter"/>
    <w:link w:val="Ttulo5"/>
    <w:rsid w:val="00E30048"/>
    <w:rPr>
      <w:rFonts w:ascii="Arial" w:eastAsia="MS Mincho" w:hAnsi="Arial" w:cs="Times New Roman"/>
      <w:b/>
      <w:sz w:val="20"/>
      <w:szCs w:val="18"/>
    </w:rPr>
  </w:style>
  <w:style w:type="character" w:customStyle="1" w:styleId="Ttulo6Car">
    <w:name w:val="Título 6 Car"/>
    <w:basedOn w:val="Fuentedeprrafopredeter"/>
    <w:link w:val="Ttulo6"/>
    <w:rsid w:val="00E30048"/>
    <w:rPr>
      <w:rFonts w:ascii="Arial" w:eastAsia="MS Mincho" w:hAnsi="Arial" w:cs="Times New Roman"/>
      <w:b/>
      <w:sz w:val="20"/>
      <w:szCs w:val="20"/>
    </w:rPr>
  </w:style>
  <w:style w:type="character" w:customStyle="1" w:styleId="Ttulo7Car">
    <w:name w:val="Título 7 Car"/>
    <w:basedOn w:val="Fuentedeprrafopredeter"/>
    <w:link w:val="Ttulo7"/>
    <w:rsid w:val="00E30048"/>
    <w:rPr>
      <w:rFonts w:ascii="Arial" w:eastAsia="MS Mincho" w:hAnsi="Arial" w:cs="Times New Roman"/>
      <w:b/>
      <w:sz w:val="20"/>
      <w:szCs w:val="20"/>
    </w:rPr>
  </w:style>
  <w:style w:type="character" w:customStyle="1" w:styleId="Ttulo8Car">
    <w:name w:val="Título 8 Car"/>
    <w:basedOn w:val="Fuentedeprrafopredeter"/>
    <w:link w:val="Ttulo8"/>
    <w:rsid w:val="00E30048"/>
    <w:rPr>
      <w:rFonts w:ascii="Arial" w:eastAsia="MS Mincho" w:hAnsi="Arial" w:cs="Times New Roman"/>
      <w:b/>
      <w:sz w:val="20"/>
      <w:szCs w:val="20"/>
    </w:rPr>
  </w:style>
  <w:style w:type="character" w:customStyle="1" w:styleId="Ttulo9Car">
    <w:name w:val="Título 9 Car"/>
    <w:basedOn w:val="Fuentedeprrafopredeter"/>
    <w:link w:val="Ttulo9"/>
    <w:rsid w:val="00E30048"/>
    <w:rPr>
      <w:rFonts w:ascii="Arial" w:eastAsia="MS Mincho" w:hAnsi="Arial" w:cs="Times New Roman"/>
      <w:b/>
      <w:sz w:val="20"/>
      <w:szCs w:val="20"/>
    </w:rPr>
  </w:style>
  <w:style w:type="character" w:styleId="Refdecomentario">
    <w:name w:val="annotation reference"/>
    <w:basedOn w:val="Fuentedeprrafopredeter"/>
    <w:uiPriority w:val="99"/>
    <w:semiHidden/>
    <w:unhideWhenUsed/>
    <w:rsid w:val="00C611C4"/>
    <w:rPr>
      <w:sz w:val="16"/>
      <w:szCs w:val="16"/>
    </w:rPr>
  </w:style>
  <w:style w:type="paragraph" w:styleId="Textocomentario">
    <w:name w:val="annotation text"/>
    <w:basedOn w:val="Normal"/>
    <w:link w:val="TextocomentarioCar"/>
    <w:uiPriority w:val="99"/>
    <w:semiHidden/>
    <w:unhideWhenUsed/>
    <w:rsid w:val="00C611C4"/>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C611C4"/>
    <w:rPr>
      <w:sz w:val="20"/>
      <w:szCs w:val="20"/>
    </w:rPr>
  </w:style>
  <w:style w:type="paragraph" w:styleId="Asuntodelcomentario">
    <w:name w:val="annotation subject"/>
    <w:basedOn w:val="Textocomentario"/>
    <w:next w:val="Textocomentario"/>
    <w:link w:val="AsuntodelcomentarioCar"/>
    <w:uiPriority w:val="99"/>
    <w:semiHidden/>
    <w:unhideWhenUsed/>
    <w:rsid w:val="00C611C4"/>
    <w:rPr>
      <w:b/>
      <w:bCs/>
    </w:rPr>
  </w:style>
  <w:style w:type="character" w:customStyle="1" w:styleId="AsuntodelcomentarioCar">
    <w:name w:val="Asunto del comentario Car"/>
    <w:basedOn w:val="TextocomentarioCar"/>
    <w:link w:val="Asuntodelcomentario"/>
    <w:uiPriority w:val="99"/>
    <w:semiHidden/>
    <w:rsid w:val="00C611C4"/>
    <w:rPr>
      <w:b/>
      <w:bCs/>
      <w:sz w:val="20"/>
      <w:szCs w:val="20"/>
    </w:rPr>
  </w:style>
  <w:style w:type="paragraph" w:styleId="Subttulo">
    <w:name w:val="Subtitle"/>
    <w:basedOn w:val="Normal"/>
    <w:next w:val="Normal"/>
    <w:link w:val="SubttuloCar"/>
    <w:qFormat/>
    <w:rsid w:val="000B2953"/>
    <w:pPr>
      <w:numPr>
        <w:ilvl w:val="1"/>
      </w:numPr>
      <w:spacing w:after="0" w:line="240" w:lineRule="auto"/>
      <w:jc w:val="both"/>
    </w:pPr>
    <w:rPr>
      <w:rFonts w:asciiTheme="majorHAnsi" w:eastAsiaTheme="majorEastAsia" w:hAnsiTheme="majorHAnsi" w:cstheme="majorBidi"/>
      <w:b/>
      <w:iCs/>
      <w:color w:val="000000" w:themeColor="text1"/>
      <w:spacing w:val="15"/>
      <w:sz w:val="36"/>
      <w:szCs w:val="24"/>
    </w:rPr>
  </w:style>
  <w:style w:type="character" w:customStyle="1" w:styleId="SubttuloCar">
    <w:name w:val="Subtítulo Car"/>
    <w:basedOn w:val="Fuentedeprrafopredeter"/>
    <w:link w:val="Subttulo"/>
    <w:rsid w:val="000B2953"/>
    <w:rPr>
      <w:rFonts w:asciiTheme="majorHAnsi" w:eastAsiaTheme="majorEastAsia" w:hAnsiTheme="majorHAnsi" w:cstheme="majorBidi"/>
      <w:b/>
      <w:iCs/>
      <w:color w:val="000000" w:themeColor="text1"/>
      <w:spacing w:val="15"/>
      <w:sz w:val="36"/>
      <w:szCs w:val="24"/>
    </w:rPr>
  </w:style>
  <w:style w:type="paragraph" w:styleId="TDC1">
    <w:name w:val="toc 1"/>
    <w:basedOn w:val="Normal"/>
    <w:next w:val="Normal"/>
    <w:autoRedefine/>
    <w:uiPriority w:val="39"/>
    <w:rsid w:val="007604C1"/>
    <w:pPr>
      <w:widowControl w:val="0"/>
      <w:spacing w:before="240" w:after="60" w:line="240" w:lineRule="atLeast"/>
      <w:jc w:val="both"/>
    </w:pPr>
    <w:rPr>
      <w:rFonts w:ascii="Arial" w:eastAsia="MS Mincho" w:hAnsi="Arial" w:cs="Times New Roman"/>
      <w:sz w:val="20"/>
      <w:szCs w:val="20"/>
    </w:rPr>
  </w:style>
  <w:style w:type="paragraph" w:styleId="TDC2">
    <w:name w:val="toc 2"/>
    <w:basedOn w:val="Normal"/>
    <w:next w:val="Normal"/>
    <w:autoRedefine/>
    <w:uiPriority w:val="39"/>
    <w:rsid w:val="007604C1"/>
    <w:pPr>
      <w:widowControl w:val="0"/>
      <w:spacing w:after="0" w:line="240" w:lineRule="atLeast"/>
      <w:jc w:val="both"/>
    </w:pPr>
    <w:rPr>
      <w:rFonts w:ascii="Arial" w:eastAsia="MS Mincho" w:hAnsi="Arial" w:cs="Times New Roman"/>
      <w:sz w:val="20"/>
      <w:szCs w:val="20"/>
    </w:rPr>
  </w:style>
  <w:style w:type="character" w:styleId="Hipervnculo">
    <w:name w:val="Hyperlink"/>
    <w:basedOn w:val="Fuentedeprrafopredeter"/>
    <w:uiPriority w:val="99"/>
    <w:rsid w:val="007604C1"/>
    <w:rPr>
      <w:color w:val="0000FF"/>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856343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header" Target="head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2.png"/><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4.emf"/></Relationships>
</file>

<file path=word/_rels/header2.xml.rels><?xml version="1.0" encoding="UTF-8" standalone="yes"?>
<Relationships xmlns="http://schemas.openxmlformats.org/package/2006/relationships"><Relationship Id="rId1" Type="http://schemas.openxmlformats.org/officeDocument/2006/relationships/image" Target="media/image4.emf"/></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C82E015A634E4FB9A73F0C3CD015ACFC"/>
        <w:category>
          <w:name w:val="General"/>
          <w:gallery w:val="placeholder"/>
        </w:category>
        <w:types>
          <w:type w:val="bbPlcHdr"/>
        </w:types>
        <w:behaviors>
          <w:behavior w:val="content"/>
        </w:behaviors>
        <w:guid w:val="{D9AAC1F4-77A1-4496-802C-17EA17A3ABB7}"/>
      </w:docPartPr>
      <w:docPartBody>
        <w:p w:rsidR="00000000" w:rsidRDefault="00A94715">
          <w:pPr>
            <w:pStyle w:val="C82E015A634E4FB9A73F0C3CD015ACFC"/>
          </w:pPr>
          <w:r w:rsidRPr="00451920">
            <w:rPr>
              <w:rStyle w:val="Textodelmarcadordeposicin"/>
            </w:rPr>
            <w:t>[Palabras clave]</w:t>
          </w:r>
        </w:p>
      </w:docPartBody>
    </w:docPart>
    <w:docPart>
      <w:docPartPr>
        <w:name w:val="2AE307F4538947A282DFF324C6BAB924"/>
        <w:category>
          <w:name w:val="General"/>
          <w:gallery w:val="placeholder"/>
        </w:category>
        <w:types>
          <w:type w:val="bbPlcHdr"/>
        </w:types>
        <w:behaviors>
          <w:behavior w:val="content"/>
        </w:behaviors>
        <w:guid w:val="{3F087A5B-A1E1-4B22-8F3A-E2711A9AA1F1}"/>
      </w:docPartPr>
      <w:docPartBody>
        <w:p w:rsidR="00000000" w:rsidRDefault="00A94715">
          <w:pPr>
            <w:pStyle w:val="2AE307F4538947A282DFF324C6BAB924"/>
          </w:pPr>
          <w:r w:rsidRPr="00451920">
            <w:rPr>
              <w:rStyle w:val="Textodelmarcadordeposicin"/>
            </w:rPr>
            <w:t>[Título]</w:t>
          </w:r>
        </w:p>
      </w:docPartBody>
    </w:docPart>
    <w:docPart>
      <w:docPartPr>
        <w:name w:val="8B2722C4E01B4ADEAA2201DD64A8AD32"/>
        <w:category>
          <w:name w:val="General"/>
          <w:gallery w:val="placeholder"/>
        </w:category>
        <w:types>
          <w:type w:val="bbPlcHdr"/>
        </w:types>
        <w:behaviors>
          <w:behavior w:val="content"/>
        </w:behaviors>
        <w:guid w:val="{5974EFFF-22FA-4BBC-9C4D-E715226AC033}"/>
      </w:docPartPr>
      <w:docPartBody>
        <w:p w:rsidR="00000000" w:rsidRDefault="00A94715">
          <w:pPr>
            <w:pStyle w:val="8B2722C4E01B4ADEAA2201DD64A8AD32"/>
          </w:pPr>
          <w:r w:rsidRPr="00711228">
            <w:rPr>
              <w:rStyle w:val="Textodelmarcadordeposicin"/>
            </w:rPr>
            <w:t>[Título]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Folio Lt BT">
    <w:altName w:val="Trebuchet MS"/>
    <w:charset w:val="00"/>
    <w:family w:val="swiss"/>
    <w:pitch w:val="variable"/>
    <w:sig w:usb0="00000001" w:usb1="00000000" w:usb2="00000000" w:usb3="00000000" w:csb0="0000001B"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94715"/>
    <w:rsid w:val="00A94715"/>
  </w:rsids>
  <m:mathPr>
    <m:mathFont m:val="Cambria Math"/>
    <m:brkBin m:val="before"/>
    <m:brkBinSub m:val="--"/>
    <m:smallFrac m:val="0"/>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Pr>
      <w:color w:val="808080"/>
    </w:rPr>
  </w:style>
  <w:style w:type="paragraph" w:customStyle="1" w:styleId="C82E015A634E4FB9A73F0C3CD015ACFC">
    <w:name w:val="C82E015A634E4FB9A73F0C3CD015ACFC"/>
  </w:style>
  <w:style w:type="paragraph" w:customStyle="1" w:styleId="2AE307F4538947A282DFF324C6BAB924">
    <w:name w:val="2AE307F4538947A282DFF324C6BAB924"/>
  </w:style>
  <w:style w:type="paragraph" w:customStyle="1" w:styleId="8B2722C4E01B4ADEAA2201DD64A8AD32">
    <w:name w:val="8B2722C4E01B4ADEAA2201DD64A8AD32"/>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Pr>
      <w:color w:val="808080"/>
    </w:rPr>
  </w:style>
  <w:style w:type="paragraph" w:customStyle="1" w:styleId="C82E015A634E4FB9A73F0C3CD015ACFC">
    <w:name w:val="C82E015A634E4FB9A73F0C3CD015ACFC"/>
  </w:style>
  <w:style w:type="paragraph" w:customStyle="1" w:styleId="2AE307F4538947A282DFF324C6BAB924">
    <w:name w:val="2AE307F4538947A282DFF324C6BAB924"/>
  </w:style>
  <w:style w:type="paragraph" w:customStyle="1" w:styleId="8B2722C4E01B4ADEAA2201DD64A8AD32">
    <w:name w:val="8B2722C4E01B4ADEAA2201DD64A8AD3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ECBF605-1C24-4E6B-8D20-C4D15CA1CBE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5_7_2_DTSDPA Dolores</Template>
  <TotalTime>3</TotalTime>
  <Pages>9</Pages>
  <Words>641</Words>
  <Characters>3526</Characters>
  <Application>Microsoft Office Word</Application>
  <DocSecurity>0</DocSecurity>
  <Lines>29</Lines>
  <Paragraphs>8</Paragraphs>
  <ScaleCrop>false</ScaleCrop>
  <HeadingPairs>
    <vt:vector size="4" baseType="variant">
      <vt:variant>
        <vt:lpstr>Título</vt:lpstr>
      </vt:variant>
      <vt:variant>
        <vt:i4>1</vt:i4>
      </vt:variant>
      <vt:variant>
        <vt:lpstr>Títulos</vt:lpstr>
      </vt:variant>
      <vt:variant>
        <vt:i4>6</vt:i4>
      </vt:variant>
    </vt:vector>
  </HeadingPairs>
  <TitlesOfParts>
    <vt:vector size="7" baseType="lpstr">
      <vt:lpstr>Diagrama de Paquetes</vt:lpstr>
      <vt:lpstr>Introducción</vt:lpstr>
      <vt:lpstr>    Objetivo</vt:lpstr>
      <vt:lpstr>    Definiciones, acrónimos y abreviaturas</vt:lpstr>
      <vt:lpstr>    Referencias</vt:lpstr>
      <vt:lpstr>Diagrama de paquetes</vt:lpstr>
      <vt:lpstr>Firmas de elaboración, revisión y aprobación</vt:lpstr>
    </vt:vector>
  </TitlesOfParts>
  <Manager>OFICIALÍA MAYOR</Manager>
  <Company>SECRETARÍA DE COMUNICACIONES Y TRANSPORTES</Company>
  <LinksUpToDate>false</LinksUpToDate>
  <CharactersWithSpaces>4159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Diagrama de Paquetes</dc:title>
  <dc:subject>UNIDAD DE TECNOLOGÍAS DE INFORMACIÓN Y COMUNICACIONES</dc:subject>
  <dc:creator>admin</dc:creator>
  <cp:keywords>&lt;Nomenclatura del Proyecto&gt;</cp:keywords>
  <dc:description>Nombre de Plantilla 5_7_2_Anexo15_Formato1_v1_0
Nombre estándar de Producto DST01 01 Modelo de Flujo de Negocio</dc:description>
  <cp:lastModifiedBy>admin</cp:lastModifiedBy>
  <cp:revision>1</cp:revision>
  <cp:lastPrinted>2011-04-20T00:38:00Z</cp:lastPrinted>
  <dcterms:created xsi:type="dcterms:W3CDTF">2011-04-29T15:35:00Z</dcterms:created>
  <dcterms:modified xsi:type="dcterms:W3CDTF">2011-04-29T15:38:00Z</dcterms:modified>
  <cp:category>Confidencial</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Propietario">
    <vt:lpwstr>SCT</vt:lpwstr>
  </property>
</Properties>
</file>