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514282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BE728C" w:rsidRPr="00876488">
            <w:rPr>
              <w:rFonts w:cs="Arial"/>
              <w:lang w:val="es-ES"/>
            </w:rPr>
            <w:t xml:space="preserve">Sistema </w:t>
          </w:r>
          <w:r w:rsidR="00D626CF">
            <w:rPr>
              <w:rFonts w:cs="Arial"/>
              <w:lang w:val="es-ES"/>
            </w:rPr>
            <w:t>de Gestión de Trámites</w:t>
          </w:r>
        </w:sdtContent>
      </w:sdt>
    </w:p>
    <w:p w:rsidR="002E1931" w:rsidRPr="008B14EA" w:rsidRDefault="00514282" w:rsidP="00BE728C">
      <w:pPr>
        <w:pStyle w:val="Ttulo"/>
        <w:ind w:left="720" w:hanging="720"/>
        <w:rPr>
          <w:rFonts w:cs="Arial"/>
        </w:rPr>
      </w:pP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76DDA">
            <w:rPr>
              <w:rFonts w:cs="Arial"/>
            </w:rPr>
            <w:t>Especificación de Caso de Uso de Sistema: DSTCUS.02.04 Registro Concepto Pago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7104B2">
        <w:rPr>
          <w:rFonts w:cs="Arial"/>
        </w:rPr>
        <w:t>1.0</w:t>
      </w:r>
    </w:p>
    <w:p w:rsidR="00DE664D" w:rsidRPr="008B14EA" w:rsidRDefault="008422E0" w:rsidP="009A1A4B">
      <w:pPr>
        <w:pStyle w:val="Ttulo"/>
        <w:rPr>
          <w:rFonts w:cs="Arial"/>
        </w:rPr>
      </w:pPr>
      <w:r>
        <w:rPr>
          <w:rFonts w:cs="Arial"/>
        </w:rPr>
        <w:t>02</w:t>
      </w:r>
      <w:r w:rsidR="00D5202E">
        <w:rPr>
          <w:rFonts w:cs="Arial"/>
        </w:rPr>
        <w:t>/</w:t>
      </w:r>
      <w:r>
        <w:rPr>
          <w:rFonts w:cs="Arial"/>
        </w:rPr>
        <w:t>0</w:t>
      </w:r>
      <w:r w:rsidR="00F7633E">
        <w:rPr>
          <w:rFonts w:cs="Arial"/>
        </w:rPr>
        <w:t>1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8F06EF" w:rsidRPr="008B14EA" w:rsidRDefault="008F06EF" w:rsidP="00072763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02/01/2012</w:t>
            </w:r>
          </w:p>
        </w:tc>
        <w:tc>
          <w:tcPr>
            <w:tcW w:w="517" w:type="pct"/>
            <w:vAlign w:val="center"/>
          </w:tcPr>
          <w:p w:rsidR="00B654BD" w:rsidRPr="008B14EA" w:rsidRDefault="008F06EF" w:rsidP="0049717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7104B2">
              <w:rPr>
                <w:rFonts w:cs="Arial"/>
              </w:rPr>
              <w:t>0</w:t>
            </w:r>
          </w:p>
        </w:tc>
        <w:tc>
          <w:tcPr>
            <w:tcW w:w="1925" w:type="pct"/>
            <w:vAlign w:val="center"/>
          </w:tcPr>
          <w:p w:rsidR="00B654BD" w:rsidRPr="008B14EA" w:rsidRDefault="008F06EF" w:rsidP="008E7957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Modificación del flujo</w:t>
            </w:r>
            <w:r w:rsidR="008E7957">
              <w:rPr>
                <w:rFonts w:cs="Arial"/>
              </w:rPr>
              <w:t xml:space="preserve"> descrito en los casos de uso.</w:t>
            </w:r>
          </w:p>
        </w:tc>
        <w:tc>
          <w:tcPr>
            <w:tcW w:w="1835" w:type="pct"/>
            <w:vAlign w:val="center"/>
          </w:tcPr>
          <w:p w:rsidR="00B654BD" w:rsidRPr="008B14EA" w:rsidRDefault="008F06EF" w:rsidP="0049717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Patricia Vázquez Montellano.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E878AB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7519310" w:history="1">
        <w:r w:rsidR="00E878AB" w:rsidRPr="006F13C5">
          <w:rPr>
            <w:rStyle w:val="Hipervnculo"/>
            <w:noProof/>
          </w:rPr>
          <w:t>1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Introducción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_Toc317519310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5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11" w:history="1">
        <w:r w:rsidR="00E878AB" w:rsidRPr="006F13C5">
          <w:rPr>
            <w:rStyle w:val="Hipervnculo"/>
            <w:noProof/>
          </w:rPr>
          <w:t>1.1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Objetivo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_Toc317519311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5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12" w:history="1">
        <w:r w:rsidR="00E878AB" w:rsidRPr="006F13C5">
          <w:rPr>
            <w:rStyle w:val="Hipervnculo"/>
            <w:noProof/>
          </w:rPr>
          <w:t>1.2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Definiciones, acrónimos y abreviaturas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_Toc317519312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5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13" w:history="1">
        <w:r w:rsidR="00E878AB" w:rsidRPr="006F13C5">
          <w:rPr>
            <w:rStyle w:val="Hipervnculo"/>
            <w:noProof/>
          </w:rPr>
          <w:t>1.3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Referencias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_Toc317519313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5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14" w:history="1">
        <w:r w:rsidR="00E878AB" w:rsidRPr="006F13C5">
          <w:rPr>
            <w:rStyle w:val="Hipervnculo"/>
            <w:noProof/>
          </w:rPr>
          <w:t>1.4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Diagrama de Casos de Uso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_Toc317519314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6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15" w:history="1">
        <w:r w:rsidR="00E878AB" w:rsidRPr="006F13C5">
          <w:rPr>
            <w:rStyle w:val="Hipervnculo"/>
            <w:noProof/>
          </w:rPr>
          <w:t>2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CU.02.04.01 – BuscarConceptoPago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_Toc317519315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7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16" w:history="1">
        <w:r w:rsidR="00E878AB" w:rsidRPr="006F13C5">
          <w:rPr>
            <w:rStyle w:val="Hipervnculo"/>
            <w:noProof/>
          </w:rPr>
          <w:t>2.1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Descripción Breve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_Toc317519316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7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17" w:history="1">
        <w:r w:rsidR="00E878AB" w:rsidRPr="006F13C5">
          <w:rPr>
            <w:rStyle w:val="Hipervnculo"/>
            <w:noProof/>
          </w:rPr>
          <w:t>2.2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Actores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_Toc317519317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7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18" w:history="1">
        <w:r w:rsidR="00E878AB" w:rsidRPr="006F13C5">
          <w:rPr>
            <w:rStyle w:val="Hipervnculo"/>
            <w:noProof/>
          </w:rPr>
          <w:t>2.3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Condiciones Previas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_Toc317519318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7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519319" w:history="1">
        <w:r w:rsidR="00E878AB" w:rsidRPr="006F13C5">
          <w:rPr>
            <w:rStyle w:val="Hipervnculo"/>
          </w:rPr>
          <w:t>2.3.1</w:t>
        </w:r>
        <w:r w:rsidR="00E878A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</w:rPr>
          <w:t>El usuario deberá iniciar sesión en el sistema.</w:t>
        </w:r>
        <w:r w:rsidR="00E878AB">
          <w:rPr>
            <w:webHidden/>
          </w:rPr>
          <w:tab/>
        </w:r>
        <w:r w:rsidR="00E878AB">
          <w:rPr>
            <w:webHidden/>
          </w:rPr>
          <w:fldChar w:fldCharType="begin"/>
        </w:r>
        <w:r w:rsidR="00E878AB">
          <w:rPr>
            <w:webHidden/>
          </w:rPr>
          <w:instrText xml:space="preserve"> PAGEREF _Toc317519319 \h </w:instrText>
        </w:r>
        <w:r w:rsidR="00E878AB">
          <w:rPr>
            <w:webHidden/>
          </w:rPr>
        </w:r>
        <w:r w:rsidR="00E878AB">
          <w:rPr>
            <w:webHidden/>
          </w:rPr>
          <w:fldChar w:fldCharType="separate"/>
        </w:r>
        <w:r w:rsidR="00E878AB">
          <w:rPr>
            <w:webHidden/>
          </w:rPr>
          <w:t>7</w:t>
        </w:r>
        <w:r w:rsidR="00E878AB">
          <w:rPr>
            <w:webHidden/>
          </w:rPr>
          <w:fldChar w:fldCharType="end"/>
        </w:r>
      </w:hyperlink>
    </w:p>
    <w:p w:rsidR="00E878AB" w:rsidRDefault="0051428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519320" w:history="1">
        <w:r w:rsidR="00E878AB" w:rsidRPr="006F13C5">
          <w:rPr>
            <w:rStyle w:val="Hipervnculo"/>
          </w:rPr>
          <w:t>2.3.2</w:t>
        </w:r>
        <w:r w:rsidR="00E878A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</w:rPr>
          <w:t>El usuario deberá realizar una búsqueda y/o registro del trámite.</w:t>
        </w:r>
        <w:r w:rsidR="00E878AB">
          <w:rPr>
            <w:webHidden/>
          </w:rPr>
          <w:tab/>
        </w:r>
        <w:r w:rsidR="00E878AB">
          <w:rPr>
            <w:webHidden/>
          </w:rPr>
          <w:fldChar w:fldCharType="begin"/>
        </w:r>
        <w:r w:rsidR="00E878AB">
          <w:rPr>
            <w:webHidden/>
          </w:rPr>
          <w:instrText xml:space="preserve"> PAGEREF _Toc317519320 \h </w:instrText>
        </w:r>
        <w:r w:rsidR="00E878AB">
          <w:rPr>
            <w:webHidden/>
          </w:rPr>
        </w:r>
        <w:r w:rsidR="00E878AB">
          <w:rPr>
            <w:webHidden/>
          </w:rPr>
          <w:fldChar w:fldCharType="separate"/>
        </w:r>
        <w:r w:rsidR="00E878AB">
          <w:rPr>
            <w:webHidden/>
          </w:rPr>
          <w:t>7</w:t>
        </w:r>
        <w:r w:rsidR="00E878AB">
          <w:rPr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21" w:history="1">
        <w:r w:rsidR="00E878AB" w:rsidRPr="006F13C5">
          <w:rPr>
            <w:rStyle w:val="Hipervnculo"/>
            <w:noProof/>
          </w:rPr>
          <w:t>2.4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Flujo de Eventos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_Toc317519321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7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519322" w:history="1">
        <w:r w:rsidR="00E878AB" w:rsidRPr="006F13C5">
          <w:rPr>
            <w:rStyle w:val="Hipervnculo"/>
          </w:rPr>
          <w:t>2.4.1</w:t>
        </w:r>
        <w:r w:rsidR="00E878A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</w:rPr>
          <w:t>Flujo Básico</w:t>
        </w:r>
        <w:r w:rsidR="00E878AB">
          <w:rPr>
            <w:webHidden/>
          </w:rPr>
          <w:tab/>
        </w:r>
        <w:r w:rsidR="00E878AB">
          <w:rPr>
            <w:webHidden/>
          </w:rPr>
          <w:fldChar w:fldCharType="begin"/>
        </w:r>
        <w:r w:rsidR="00E878AB">
          <w:rPr>
            <w:webHidden/>
          </w:rPr>
          <w:instrText xml:space="preserve"> PAGEREF _Toc317519322 \h </w:instrText>
        </w:r>
        <w:r w:rsidR="00E878AB">
          <w:rPr>
            <w:webHidden/>
          </w:rPr>
        </w:r>
        <w:r w:rsidR="00E878AB">
          <w:rPr>
            <w:webHidden/>
          </w:rPr>
          <w:fldChar w:fldCharType="separate"/>
        </w:r>
        <w:r w:rsidR="00E878AB">
          <w:rPr>
            <w:webHidden/>
          </w:rPr>
          <w:t>7</w:t>
        </w:r>
        <w:r w:rsidR="00E878AB">
          <w:rPr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23" w:history="1">
        <w:r w:rsidR="00E878AB" w:rsidRPr="006F13C5">
          <w:rPr>
            <w:rStyle w:val="Hipervnculo"/>
            <w:noProof/>
          </w:rPr>
          <w:t>2.5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Flujos alternos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_Toc317519323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8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24" w:history="1">
        <w:r w:rsidR="00E878AB" w:rsidRPr="006F13C5">
          <w:rPr>
            <w:rStyle w:val="Hipervnculo"/>
            <w:noProof/>
          </w:rPr>
          <w:t>2.6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Condiciones Posteriores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_Toc317519324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8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25" w:history="1">
        <w:r w:rsidR="00E878AB" w:rsidRPr="006F13C5">
          <w:rPr>
            <w:rStyle w:val="Hipervnculo"/>
            <w:noProof/>
          </w:rPr>
          <w:t>2.7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Diagrama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_Toc317519325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8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26" w:history="1">
        <w:r w:rsidR="00E878AB" w:rsidRPr="006F13C5">
          <w:rPr>
            <w:rStyle w:val="Hipervnculo"/>
            <w:noProof/>
          </w:rPr>
          <w:t>2.8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Observaciones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_Toc317519326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8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27" w:history="1">
        <w:r w:rsidR="00E878AB" w:rsidRPr="006F13C5">
          <w:rPr>
            <w:rStyle w:val="Hipervnculo"/>
            <w:noProof/>
          </w:rPr>
          <w:t>3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CU.02.04.02 – CalcularConceptoPago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_Toc317519327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9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28" w:history="1">
        <w:r w:rsidR="00E878AB" w:rsidRPr="006F13C5">
          <w:rPr>
            <w:rStyle w:val="Hipervnculo"/>
            <w:noProof/>
          </w:rPr>
          <w:t>3.1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Descripción Breve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_Toc317519328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9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29" w:history="1">
        <w:r w:rsidR="00E878AB" w:rsidRPr="006F13C5">
          <w:rPr>
            <w:rStyle w:val="Hipervnculo"/>
            <w:noProof/>
          </w:rPr>
          <w:t>3.2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Actores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_Toc317519329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9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30" w:history="1">
        <w:r w:rsidR="00E878AB" w:rsidRPr="006F13C5">
          <w:rPr>
            <w:rStyle w:val="Hipervnculo"/>
            <w:noProof/>
          </w:rPr>
          <w:t>3.1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Condiciones Previas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_Toc317519330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9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519331" w:history="1">
        <w:r w:rsidR="00E878AB" w:rsidRPr="006F13C5">
          <w:rPr>
            <w:rStyle w:val="Hipervnculo"/>
          </w:rPr>
          <w:t>3.1.1</w:t>
        </w:r>
        <w:r w:rsidR="00E878A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</w:rPr>
          <w:t>El usuario deberá iniciar sesión en el sistema.</w:t>
        </w:r>
        <w:r w:rsidR="00E878AB">
          <w:rPr>
            <w:webHidden/>
          </w:rPr>
          <w:tab/>
        </w:r>
        <w:r w:rsidR="00E878AB">
          <w:rPr>
            <w:webHidden/>
          </w:rPr>
          <w:fldChar w:fldCharType="begin"/>
        </w:r>
        <w:r w:rsidR="00E878AB">
          <w:rPr>
            <w:webHidden/>
          </w:rPr>
          <w:instrText xml:space="preserve"> PAGEREF _Toc317519331 \h </w:instrText>
        </w:r>
        <w:r w:rsidR="00E878AB">
          <w:rPr>
            <w:webHidden/>
          </w:rPr>
        </w:r>
        <w:r w:rsidR="00E878AB">
          <w:rPr>
            <w:webHidden/>
          </w:rPr>
          <w:fldChar w:fldCharType="separate"/>
        </w:r>
        <w:r w:rsidR="00E878AB">
          <w:rPr>
            <w:webHidden/>
          </w:rPr>
          <w:t>9</w:t>
        </w:r>
        <w:r w:rsidR="00E878AB">
          <w:rPr>
            <w:webHidden/>
          </w:rPr>
          <w:fldChar w:fldCharType="end"/>
        </w:r>
      </w:hyperlink>
    </w:p>
    <w:p w:rsidR="00E878AB" w:rsidRDefault="0051428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519332" w:history="1">
        <w:r w:rsidR="00E878AB" w:rsidRPr="006F13C5">
          <w:rPr>
            <w:rStyle w:val="Hipervnculo"/>
          </w:rPr>
          <w:t>3.1.2</w:t>
        </w:r>
        <w:r w:rsidR="00E878A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</w:rPr>
          <w:t>El usuario deberá realizar una búsqueda y/o registro del trámite.</w:t>
        </w:r>
        <w:r w:rsidR="00E878AB">
          <w:rPr>
            <w:webHidden/>
          </w:rPr>
          <w:tab/>
        </w:r>
        <w:r w:rsidR="00E878AB">
          <w:rPr>
            <w:webHidden/>
          </w:rPr>
          <w:fldChar w:fldCharType="begin"/>
        </w:r>
        <w:r w:rsidR="00E878AB">
          <w:rPr>
            <w:webHidden/>
          </w:rPr>
          <w:instrText xml:space="preserve"> PAGEREF _Toc317519332 \h </w:instrText>
        </w:r>
        <w:r w:rsidR="00E878AB">
          <w:rPr>
            <w:webHidden/>
          </w:rPr>
        </w:r>
        <w:r w:rsidR="00E878AB">
          <w:rPr>
            <w:webHidden/>
          </w:rPr>
          <w:fldChar w:fldCharType="separate"/>
        </w:r>
        <w:r w:rsidR="00E878AB">
          <w:rPr>
            <w:webHidden/>
          </w:rPr>
          <w:t>9</w:t>
        </w:r>
        <w:r w:rsidR="00E878AB">
          <w:rPr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33" w:history="1">
        <w:r w:rsidR="00E878AB" w:rsidRPr="006F13C5">
          <w:rPr>
            <w:rStyle w:val="Hipervnculo"/>
            <w:noProof/>
          </w:rPr>
          <w:t>3.2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Flujo de Eventos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_Toc317519333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9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519334" w:history="1">
        <w:r w:rsidR="00E878AB" w:rsidRPr="006F13C5">
          <w:rPr>
            <w:rStyle w:val="Hipervnculo"/>
          </w:rPr>
          <w:t>3.2.1</w:t>
        </w:r>
        <w:r w:rsidR="00E878A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</w:rPr>
          <w:t>Flujo Básico</w:t>
        </w:r>
        <w:r w:rsidR="00E878AB">
          <w:rPr>
            <w:webHidden/>
          </w:rPr>
          <w:tab/>
        </w:r>
        <w:r w:rsidR="00E878AB">
          <w:rPr>
            <w:webHidden/>
          </w:rPr>
          <w:fldChar w:fldCharType="begin"/>
        </w:r>
        <w:r w:rsidR="00E878AB">
          <w:rPr>
            <w:webHidden/>
          </w:rPr>
          <w:instrText xml:space="preserve"> PAGEREF _Toc317519334 \h </w:instrText>
        </w:r>
        <w:r w:rsidR="00E878AB">
          <w:rPr>
            <w:webHidden/>
          </w:rPr>
        </w:r>
        <w:r w:rsidR="00E878AB">
          <w:rPr>
            <w:webHidden/>
          </w:rPr>
          <w:fldChar w:fldCharType="separate"/>
        </w:r>
        <w:r w:rsidR="00E878AB">
          <w:rPr>
            <w:webHidden/>
          </w:rPr>
          <w:t>9</w:t>
        </w:r>
        <w:r w:rsidR="00E878AB">
          <w:rPr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35" w:history="1">
        <w:r w:rsidR="00E878AB" w:rsidRPr="006F13C5">
          <w:rPr>
            <w:rStyle w:val="Hipervnculo"/>
            <w:noProof/>
          </w:rPr>
          <w:t>3.3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Flujos alternos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_Toc317519335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10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36" w:history="1">
        <w:r w:rsidR="00E878AB" w:rsidRPr="006F13C5">
          <w:rPr>
            <w:rStyle w:val="Hipervnculo"/>
            <w:noProof/>
          </w:rPr>
          <w:t>3.4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Condiciones Posteriores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_Toc317519336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10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37" w:history="1">
        <w:r w:rsidR="00E878AB" w:rsidRPr="006F13C5">
          <w:rPr>
            <w:rStyle w:val="Hipervnculo"/>
            <w:noProof/>
          </w:rPr>
          <w:t>3.5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Diagrama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_Toc317519337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11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38" w:history="1">
        <w:r w:rsidR="00E878AB" w:rsidRPr="006F13C5">
          <w:rPr>
            <w:rStyle w:val="Hipervnculo"/>
            <w:noProof/>
          </w:rPr>
          <w:t>3.6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Observaciones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_Toc317519338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11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39" w:history="1">
        <w:r w:rsidR="00E878AB" w:rsidRPr="006F13C5">
          <w:rPr>
            <w:rStyle w:val="Hipervnculo"/>
            <w:noProof/>
          </w:rPr>
          <w:t>4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CU.02.04.03 – BuscarSolicitante.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_Toc317519339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12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40" w:history="1">
        <w:r w:rsidR="00E878AB" w:rsidRPr="006F13C5">
          <w:rPr>
            <w:rStyle w:val="Hipervnculo"/>
            <w:noProof/>
          </w:rPr>
          <w:t>5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CU.02.04.04 – Registrar Solicitante Ingresos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_Toc317519340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13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41" w:history="1">
        <w:r w:rsidR="00E878AB" w:rsidRPr="006F13C5">
          <w:rPr>
            <w:rStyle w:val="Hipervnculo"/>
            <w:noProof/>
          </w:rPr>
          <w:t>5.1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Descripción Breve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_Toc317519341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13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42" w:history="1">
        <w:r w:rsidR="00E878AB" w:rsidRPr="006F13C5">
          <w:rPr>
            <w:rStyle w:val="Hipervnculo"/>
            <w:noProof/>
          </w:rPr>
          <w:t>5.2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Actores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_Toc317519342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13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43" w:history="1">
        <w:r w:rsidR="00E878AB" w:rsidRPr="006F13C5">
          <w:rPr>
            <w:rStyle w:val="Hipervnculo"/>
            <w:noProof/>
          </w:rPr>
          <w:t>5.3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Condiciones Previas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_Toc317519343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13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519344" w:history="1">
        <w:r w:rsidR="00E878AB" w:rsidRPr="006F13C5">
          <w:rPr>
            <w:rStyle w:val="Hipervnculo"/>
          </w:rPr>
          <w:t>5.3.1</w:t>
        </w:r>
        <w:r w:rsidR="00E878A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</w:rPr>
          <w:t>El usuario deberá iniciar sesión en el sistema.</w:t>
        </w:r>
        <w:r w:rsidR="00E878AB">
          <w:rPr>
            <w:webHidden/>
          </w:rPr>
          <w:tab/>
        </w:r>
        <w:r w:rsidR="00E878AB">
          <w:rPr>
            <w:webHidden/>
          </w:rPr>
          <w:fldChar w:fldCharType="begin"/>
        </w:r>
        <w:r w:rsidR="00E878AB">
          <w:rPr>
            <w:webHidden/>
          </w:rPr>
          <w:instrText xml:space="preserve"> PAGEREF _Toc317519344 \h </w:instrText>
        </w:r>
        <w:r w:rsidR="00E878AB">
          <w:rPr>
            <w:webHidden/>
          </w:rPr>
        </w:r>
        <w:r w:rsidR="00E878AB">
          <w:rPr>
            <w:webHidden/>
          </w:rPr>
          <w:fldChar w:fldCharType="separate"/>
        </w:r>
        <w:r w:rsidR="00E878AB">
          <w:rPr>
            <w:webHidden/>
          </w:rPr>
          <w:t>13</w:t>
        </w:r>
        <w:r w:rsidR="00E878AB">
          <w:rPr>
            <w:webHidden/>
          </w:rPr>
          <w:fldChar w:fldCharType="end"/>
        </w:r>
      </w:hyperlink>
    </w:p>
    <w:p w:rsidR="00E878AB" w:rsidRDefault="0051428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519345" w:history="1">
        <w:r w:rsidR="00E878AB" w:rsidRPr="006F13C5">
          <w:rPr>
            <w:rStyle w:val="Hipervnculo"/>
          </w:rPr>
          <w:t>5.3.2</w:t>
        </w:r>
        <w:r w:rsidR="00E878A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</w:rPr>
          <w:t>El usuario deberá ubicarse en la pantalla indicada.</w:t>
        </w:r>
        <w:r w:rsidR="00E878AB">
          <w:rPr>
            <w:webHidden/>
          </w:rPr>
          <w:tab/>
        </w:r>
        <w:r w:rsidR="00E878AB">
          <w:rPr>
            <w:webHidden/>
          </w:rPr>
          <w:fldChar w:fldCharType="begin"/>
        </w:r>
        <w:r w:rsidR="00E878AB">
          <w:rPr>
            <w:webHidden/>
          </w:rPr>
          <w:instrText xml:space="preserve"> PAGEREF _Toc317519345 \h </w:instrText>
        </w:r>
        <w:r w:rsidR="00E878AB">
          <w:rPr>
            <w:webHidden/>
          </w:rPr>
        </w:r>
        <w:r w:rsidR="00E878AB">
          <w:rPr>
            <w:webHidden/>
          </w:rPr>
          <w:fldChar w:fldCharType="separate"/>
        </w:r>
        <w:r w:rsidR="00E878AB">
          <w:rPr>
            <w:webHidden/>
          </w:rPr>
          <w:t>13</w:t>
        </w:r>
        <w:r w:rsidR="00E878AB">
          <w:rPr>
            <w:webHidden/>
          </w:rPr>
          <w:fldChar w:fldCharType="end"/>
        </w:r>
      </w:hyperlink>
    </w:p>
    <w:p w:rsidR="00E878AB" w:rsidRDefault="0051428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519346" w:history="1">
        <w:r w:rsidR="00E878AB" w:rsidRPr="006F13C5">
          <w:rPr>
            <w:rStyle w:val="Hipervnculo"/>
          </w:rPr>
          <w:t>5.3.3</w:t>
        </w:r>
        <w:r w:rsidR="00E878A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</w:rPr>
          <w:t>El usuario deberá estar registrado en el sistema de ingresos DGPOP.</w:t>
        </w:r>
        <w:r w:rsidR="00E878AB">
          <w:rPr>
            <w:webHidden/>
          </w:rPr>
          <w:tab/>
        </w:r>
        <w:r w:rsidR="00E878AB">
          <w:rPr>
            <w:webHidden/>
          </w:rPr>
          <w:fldChar w:fldCharType="begin"/>
        </w:r>
        <w:r w:rsidR="00E878AB">
          <w:rPr>
            <w:webHidden/>
          </w:rPr>
          <w:instrText xml:space="preserve"> PAGEREF _Toc317519346 \h </w:instrText>
        </w:r>
        <w:r w:rsidR="00E878AB">
          <w:rPr>
            <w:webHidden/>
          </w:rPr>
        </w:r>
        <w:r w:rsidR="00E878AB">
          <w:rPr>
            <w:webHidden/>
          </w:rPr>
          <w:fldChar w:fldCharType="separate"/>
        </w:r>
        <w:r w:rsidR="00E878AB">
          <w:rPr>
            <w:webHidden/>
          </w:rPr>
          <w:t>13</w:t>
        </w:r>
        <w:r w:rsidR="00E878AB">
          <w:rPr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47" w:history="1">
        <w:r w:rsidR="00E878AB" w:rsidRPr="006F13C5">
          <w:rPr>
            <w:rStyle w:val="Hipervnculo"/>
            <w:noProof/>
          </w:rPr>
          <w:t>5.4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Flujo de Eventos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_Toc317519347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13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519348" w:history="1">
        <w:r w:rsidR="00E878AB" w:rsidRPr="006F13C5">
          <w:rPr>
            <w:rStyle w:val="Hipervnculo"/>
          </w:rPr>
          <w:t>5.4.1</w:t>
        </w:r>
        <w:r w:rsidR="00E878A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</w:rPr>
          <w:t>Flujo Básico</w:t>
        </w:r>
        <w:r w:rsidR="00E878AB">
          <w:rPr>
            <w:webHidden/>
          </w:rPr>
          <w:tab/>
        </w:r>
        <w:r w:rsidR="00E878AB">
          <w:rPr>
            <w:webHidden/>
          </w:rPr>
          <w:fldChar w:fldCharType="begin"/>
        </w:r>
        <w:r w:rsidR="00E878AB">
          <w:rPr>
            <w:webHidden/>
          </w:rPr>
          <w:instrText xml:space="preserve"> PAGEREF _Toc317519348 \h </w:instrText>
        </w:r>
        <w:r w:rsidR="00E878AB">
          <w:rPr>
            <w:webHidden/>
          </w:rPr>
        </w:r>
        <w:r w:rsidR="00E878AB">
          <w:rPr>
            <w:webHidden/>
          </w:rPr>
          <w:fldChar w:fldCharType="separate"/>
        </w:r>
        <w:r w:rsidR="00E878AB">
          <w:rPr>
            <w:webHidden/>
          </w:rPr>
          <w:t>13</w:t>
        </w:r>
        <w:r w:rsidR="00E878AB">
          <w:rPr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49" w:history="1">
        <w:r w:rsidR="00E878AB" w:rsidRPr="006F13C5">
          <w:rPr>
            <w:rStyle w:val="Hipervnculo"/>
            <w:noProof/>
          </w:rPr>
          <w:t>5.5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Flujos alternos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_Toc317519349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14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50" w:history="1">
        <w:r w:rsidR="00E878AB" w:rsidRPr="006F13C5">
          <w:rPr>
            <w:rStyle w:val="Hipervnculo"/>
            <w:noProof/>
          </w:rPr>
          <w:t>5.6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Condiciones Posteriores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_Toc317519350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14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51" w:history="1">
        <w:r w:rsidR="00E878AB" w:rsidRPr="006F13C5">
          <w:rPr>
            <w:rStyle w:val="Hipervnculo"/>
            <w:noProof/>
          </w:rPr>
          <w:t>5.7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Diagrama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_Toc317519351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14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52" w:history="1">
        <w:r w:rsidR="00E878AB" w:rsidRPr="006F13C5">
          <w:rPr>
            <w:rStyle w:val="Hipervnculo"/>
            <w:noProof/>
          </w:rPr>
          <w:t>5.8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Observaciones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_Toc317519352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14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53" w:history="1">
        <w:r w:rsidR="00E878AB" w:rsidRPr="006F13C5">
          <w:rPr>
            <w:rStyle w:val="Hipervnculo"/>
            <w:noProof/>
          </w:rPr>
          <w:t>6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CU.02.04.05 – Generar Ficha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_Toc317519353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15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54" w:history="1">
        <w:r w:rsidR="00E878AB" w:rsidRPr="006F13C5">
          <w:rPr>
            <w:rStyle w:val="Hipervnculo"/>
            <w:noProof/>
          </w:rPr>
          <w:t>6.1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Descripción Breve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_Toc317519354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15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55" w:history="1">
        <w:r w:rsidR="00E878AB" w:rsidRPr="006F13C5">
          <w:rPr>
            <w:rStyle w:val="Hipervnculo"/>
            <w:noProof/>
          </w:rPr>
          <w:t>6.2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Actores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_Toc317519355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15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56" w:history="1">
        <w:r w:rsidR="00E878AB" w:rsidRPr="006F13C5">
          <w:rPr>
            <w:rStyle w:val="Hipervnculo"/>
            <w:noProof/>
          </w:rPr>
          <w:t>6.3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Condiciones Previas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_Toc317519356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15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519357" w:history="1">
        <w:r w:rsidR="00E878AB" w:rsidRPr="006F13C5">
          <w:rPr>
            <w:rStyle w:val="Hipervnculo"/>
          </w:rPr>
          <w:t>6.3.1</w:t>
        </w:r>
        <w:r w:rsidR="00E878A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</w:rPr>
          <w:t>El usuario deberá realizar la consulta de los conceptos de pago asociados.</w:t>
        </w:r>
        <w:r w:rsidR="00E878AB">
          <w:rPr>
            <w:webHidden/>
          </w:rPr>
          <w:tab/>
        </w:r>
        <w:r w:rsidR="00E878AB">
          <w:rPr>
            <w:webHidden/>
          </w:rPr>
          <w:fldChar w:fldCharType="begin"/>
        </w:r>
        <w:r w:rsidR="00E878AB">
          <w:rPr>
            <w:webHidden/>
          </w:rPr>
          <w:instrText xml:space="preserve"> PAGEREF _Toc317519357 \h </w:instrText>
        </w:r>
        <w:r w:rsidR="00E878AB">
          <w:rPr>
            <w:webHidden/>
          </w:rPr>
        </w:r>
        <w:r w:rsidR="00E878AB">
          <w:rPr>
            <w:webHidden/>
          </w:rPr>
          <w:fldChar w:fldCharType="separate"/>
        </w:r>
        <w:r w:rsidR="00E878AB">
          <w:rPr>
            <w:webHidden/>
          </w:rPr>
          <w:t>15</w:t>
        </w:r>
        <w:r w:rsidR="00E878AB">
          <w:rPr>
            <w:webHidden/>
          </w:rPr>
          <w:fldChar w:fldCharType="end"/>
        </w:r>
      </w:hyperlink>
    </w:p>
    <w:p w:rsidR="00E878AB" w:rsidRDefault="0051428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519358" w:history="1">
        <w:r w:rsidR="00E878AB" w:rsidRPr="006F13C5">
          <w:rPr>
            <w:rStyle w:val="Hipervnculo"/>
          </w:rPr>
          <w:t>6.3.2</w:t>
        </w:r>
        <w:r w:rsidR="00E878A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</w:rPr>
          <w:t>El usuario deberá estar registrado en el sistema de ingresos DGPOP.</w:t>
        </w:r>
        <w:r w:rsidR="00E878AB">
          <w:rPr>
            <w:webHidden/>
          </w:rPr>
          <w:tab/>
        </w:r>
        <w:r w:rsidR="00E878AB">
          <w:rPr>
            <w:webHidden/>
          </w:rPr>
          <w:fldChar w:fldCharType="begin"/>
        </w:r>
        <w:r w:rsidR="00E878AB">
          <w:rPr>
            <w:webHidden/>
          </w:rPr>
          <w:instrText xml:space="preserve"> PAGEREF _Toc317519358 \h </w:instrText>
        </w:r>
        <w:r w:rsidR="00E878AB">
          <w:rPr>
            <w:webHidden/>
          </w:rPr>
        </w:r>
        <w:r w:rsidR="00E878AB">
          <w:rPr>
            <w:webHidden/>
          </w:rPr>
          <w:fldChar w:fldCharType="separate"/>
        </w:r>
        <w:r w:rsidR="00E878AB">
          <w:rPr>
            <w:webHidden/>
          </w:rPr>
          <w:t>15</w:t>
        </w:r>
        <w:r w:rsidR="00E878AB">
          <w:rPr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59" w:history="1">
        <w:r w:rsidR="00E878AB" w:rsidRPr="006F13C5">
          <w:rPr>
            <w:rStyle w:val="Hipervnculo"/>
            <w:noProof/>
          </w:rPr>
          <w:t>6.4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Flujo de Eventos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_Toc317519359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15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519360" w:history="1">
        <w:r w:rsidR="00E878AB" w:rsidRPr="006F13C5">
          <w:rPr>
            <w:rStyle w:val="Hipervnculo"/>
          </w:rPr>
          <w:t>6.4.1</w:t>
        </w:r>
        <w:r w:rsidR="00E878A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</w:rPr>
          <w:t>Flujo Básico</w:t>
        </w:r>
        <w:r w:rsidR="00E878AB">
          <w:rPr>
            <w:webHidden/>
          </w:rPr>
          <w:tab/>
        </w:r>
        <w:r w:rsidR="00E878AB">
          <w:rPr>
            <w:webHidden/>
          </w:rPr>
          <w:fldChar w:fldCharType="begin"/>
        </w:r>
        <w:r w:rsidR="00E878AB">
          <w:rPr>
            <w:webHidden/>
          </w:rPr>
          <w:instrText xml:space="preserve"> PAGEREF _Toc317519360 \h </w:instrText>
        </w:r>
        <w:r w:rsidR="00E878AB">
          <w:rPr>
            <w:webHidden/>
          </w:rPr>
        </w:r>
        <w:r w:rsidR="00E878AB">
          <w:rPr>
            <w:webHidden/>
          </w:rPr>
          <w:fldChar w:fldCharType="separate"/>
        </w:r>
        <w:r w:rsidR="00E878AB">
          <w:rPr>
            <w:webHidden/>
          </w:rPr>
          <w:t>15</w:t>
        </w:r>
        <w:r w:rsidR="00E878AB">
          <w:rPr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61" w:history="1">
        <w:r w:rsidR="00E878AB" w:rsidRPr="006F13C5">
          <w:rPr>
            <w:rStyle w:val="Hipervnculo"/>
            <w:noProof/>
          </w:rPr>
          <w:t>6.5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Flujos alternos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_Toc317519361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16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62" w:history="1">
        <w:r w:rsidR="00E878AB" w:rsidRPr="006F13C5">
          <w:rPr>
            <w:rStyle w:val="Hipervnculo"/>
            <w:noProof/>
          </w:rPr>
          <w:t>6.6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Condiciones Posteriores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_Toc317519362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16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63" w:history="1">
        <w:r w:rsidR="00E878AB" w:rsidRPr="006F13C5">
          <w:rPr>
            <w:rStyle w:val="Hipervnculo"/>
            <w:noProof/>
          </w:rPr>
          <w:t>6.7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Diagrama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_Toc317519363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16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64" w:history="1">
        <w:r w:rsidR="00E878AB" w:rsidRPr="006F13C5">
          <w:rPr>
            <w:rStyle w:val="Hipervnculo"/>
            <w:noProof/>
          </w:rPr>
          <w:t>6.8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Observaciones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_Toc317519364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16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65" w:history="1">
        <w:r w:rsidR="00E878AB" w:rsidRPr="006F13C5">
          <w:rPr>
            <w:rStyle w:val="Hipervnculo"/>
            <w:noProof/>
          </w:rPr>
          <w:t>7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CU.02.04.06 – Imprimir Ficha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_Toc317519365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17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66" w:history="1">
        <w:r w:rsidR="00E878AB" w:rsidRPr="006F13C5">
          <w:rPr>
            <w:rStyle w:val="Hipervnculo"/>
            <w:noProof/>
          </w:rPr>
          <w:t>7.1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Descripción Breve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_Toc317519366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17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67" w:history="1">
        <w:r w:rsidR="00E878AB" w:rsidRPr="006F13C5">
          <w:rPr>
            <w:rStyle w:val="Hipervnculo"/>
            <w:noProof/>
          </w:rPr>
          <w:t>7.1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Actores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_Toc317519367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17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68" w:history="1">
        <w:r w:rsidR="00E878AB" w:rsidRPr="006F13C5">
          <w:rPr>
            <w:rStyle w:val="Hipervnculo"/>
            <w:noProof/>
          </w:rPr>
          <w:t>7.2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Condiciones Previas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_Toc317519368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17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519369" w:history="1">
        <w:r w:rsidR="00E878AB" w:rsidRPr="006F13C5">
          <w:rPr>
            <w:rStyle w:val="Hipervnculo"/>
          </w:rPr>
          <w:t>7.2.1</w:t>
        </w:r>
        <w:r w:rsidR="00E878A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</w:rPr>
          <w:t>El usuario deberá iniciar sesión en el sistema.</w:t>
        </w:r>
        <w:r w:rsidR="00E878AB">
          <w:rPr>
            <w:webHidden/>
          </w:rPr>
          <w:tab/>
        </w:r>
        <w:r w:rsidR="00E878AB">
          <w:rPr>
            <w:webHidden/>
          </w:rPr>
          <w:fldChar w:fldCharType="begin"/>
        </w:r>
        <w:r w:rsidR="00E878AB">
          <w:rPr>
            <w:webHidden/>
          </w:rPr>
          <w:instrText xml:space="preserve"> PAGEREF _Toc317519369 \h </w:instrText>
        </w:r>
        <w:r w:rsidR="00E878AB">
          <w:rPr>
            <w:webHidden/>
          </w:rPr>
        </w:r>
        <w:r w:rsidR="00E878AB">
          <w:rPr>
            <w:webHidden/>
          </w:rPr>
          <w:fldChar w:fldCharType="separate"/>
        </w:r>
        <w:r w:rsidR="00E878AB">
          <w:rPr>
            <w:webHidden/>
          </w:rPr>
          <w:t>17</w:t>
        </w:r>
        <w:r w:rsidR="00E878AB">
          <w:rPr>
            <w:webHidden/>
          </w:rPr>
          <w:fldChar w:fldCharType="end"/>
        </w:r>
      </w:hyperlink>
    </w:p>
    <w:p w:rsidR="00E878AB" w:rsidRDefault="0051428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519370" w:history="1">
        <w:r w:rsidR="00E878AB" w:rsidRPr="006F13C5">
          <w:rPr>
            <w:rStyle w:val="Hipervnculo"/>
          </w:rPr>
          <w:t>7.2.2</w:t>
        </w:r>
        <w:r w:rsidR="00E878A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</w:rPr>
          <w:t>El usuario deberá ubicarse en la pantalla indicada.</w:t>
        </w:r>
        <w:r w:rsidR="00E878AB">
          <w:rPr>
            <w:webHidden/>
          </w:rPr>
          <w:tab/>
        </w:r>
        <w:r w:rsidR="00E878AB">
          <w:rPr>
            <w:webHidden/>
          </w:rPr>
          <w:fldChar w:fldCharType="begin"/>
        </w:r>
        <w:r w:rsidR="00E878AB">
          <w:rPr>
            <w:webHidden/>
          </w:rPr>
          <w:instrText xml:space="preserve"> PAGEREF _Toc317519370 \h </w:instrText>
        </w:r>
        <w:r w:rsidR="00E878AB">
          <w:rPr>
            <w:webHidden/>
          </w:rPr>
        </w:r>
        <w:r w:rsidR="00E878AB">
          <w:rPr>
            <w:webHidden/>
          </w:rPr>
          <w:fldChar w:fldCharType="separate"/>
        </w:r>
        <w:r w:rsidR="00E878AB">
          <w:rPr>
            <w:webHidden/>
          </w:rPr>
          <w:t>17</w:t>
        </w:r>
        <w:r w:rsidR="00E878AB">
          <w:rPr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71" w:history="1">
        <w:r w:rsidR="00E878AB" w:rsidRPr="006F13C5">
          <w:rPr>
            <w:rStyle w:val="Hipervnculo"/>
            <w:noProof/>
          </w:rPr>
          <w:t>7.3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Flujo de Eventos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_Toc317519371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17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519372" w:history="1">
        <w:r w:rsidR="00E878AB" w:rsidRPr="006F13C5">
          <w:rPr>
            <w:rStyle w:val="Hipervnculo"/>
          </w:rPr>
          <w:t>7.3.1</w:t>
        </w:r>
        <w:r w:rsidR="00E878A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</w:rPr>
          <w:t>Flujo Básico</w:t>
        </w:r>
        <w:r w:rsidR="00E878AB">
          <w:rPr>
            <w:webHidden/>
          </w:rPr>
          <w:tab/>
        </w:r>
        <w:r w:rsidR="00E878AB">
          <w:rPr>
            <w:webHidden/>
          </w:rPr>
          <w:fldChar w:fldCharType="begin"/>
        </w:r>
        <w:r w:rsidR="00E878AB">
          <w:rPr>
            <w:webHidden/>
          </w:rPr>
          <w:instrText xml:space="preserve"> PAGEREF _Toc317519372 \h </w:instrText>
        </w:r>
        <w:r w:rsidR="00E878AB">
          <w:rPr>
            <w:webHidden/>
          </w:rPr>
        </w:r>
        <w:r w:rsidR="00E878AB">
          <w:rPr>
            <w:webHidden/>
          </w:rPr>
          <w:fldChar w:fldCharType="separate"/>
        </w:r>
        <w:r w:rsidR="00E878AB">
          <w:rPr>
            <w:webHidden/>
          </w:rPr>
          <w:t>17</w:t>
        </w:r>
        <w:r w:rsidR="00E878AB">
          <w:rPr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73" w:history="1">
        <w:r w:rsidR="00E878AB" w:rsidRPr="006F13C5">
          <w:rPr>
            <w:rStyle w:val="Hipervnculo"/>
            <w:noProof/>
          </w:rPr>
          <w:t>7.4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Flujos alternos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_Toc317519373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17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74" w:history="1">
        <w:r w:rsidR="00E878AB" w:rsidRPr="006F13C5">
          <w:rPr>
            <w:rStyle w:val="Hipervnculo"/>
            <w:noProof/>
          </w:rPr>
          <w:t>7.5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Condiciones Posteriores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_Toc317519374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17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75" w:history="1">
        <w:r w:rsidR="00E878AB" w:rsidRPr="006F13C5">
          <w:rPr>
            <w:rStyle w:val="Hipervnculo"/>
            <w:noProof/>
          </w:rPr>
          <w:t>7.6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Diagrama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_Toc317519375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18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76" w:history="1">
        <w:r w:rsidR="00E878AB" w:rsidRPr="006F13C5">
          <w:rPr>
            <w:rStyle w:val="Hipervnculo"/>
            <w:noProof/>
          </w:rPr>
          <w:t>7.7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Observaciones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_Toc317519376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18</w:t>
        </w:r>
        <w:r w:rsidR="00E878AB">
          <w:rPr>
            <w:noProof/>
            <w:webHidden/>
          </w:rPr>
          <w:fldChar w:fldCharType="end"/>
        </w:r>
      </w:hyperlink>
    </w:p>
    <w:p w:rsidR="00E878AB" w:rsidRDefault="0051428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519377" w:history="1">
        <w:r w:rsidR="00E878AB" w:rsidRPr="006F13C5">
          <w:rPr>
            <w:rStyle w:val="Hipervnculo"/>
            <w:noProof/>
          </w:rPr>
          <w:t>8</w:t>
        </w:r>
        <w:r w:rsidR="00E878A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878AB" w:rsidRPr="006F13C5">
          <w:rPr>
            <w:rStyle w:val="Hipervnculo"/>
            <w:noProof/>
          </w:rPr>
          <w:t>Firmas de elaboración, revisión y aprobación</w:t>
        </w:r>
        <w:r w:rsidR="00E878AB">
          <w:rPr>
            <w:noProof/>
            <w:webHidden/>
          </w:rPr>
          <w:tab/>
        </w:r>
        <w:r w:rsidR="00E878AB">
          <w:rPr>
            <w:noProof/>
            <w:webHidden/>
          </w:rPr>
          <w:fldChar w:fldCharType="begin"/>
        </w:r>
        <w:r w:rsidR="00E878AB">
          <w:rPr>
            <w:noProof/>
            <w:webHidden/>
          </w:rPr>
          <w:instrText xml:space="preserve"> PAGEREF _Toc317519377 \h </w:instrText>
        </w:r>
        <w:r w:rsidR="00E878AB">
          <w:rPr>
            <w:noProof/>
            <w:webHidden/>
          </w:rPr>
        </w:r>
        <w:r w:rsidR="00E878AB">
          <w:rPr>
            <w:noProof/>
            <w:webHidden/>
          </w:rPr>
          <w:fldChar w:fldCharType="separate"/>
        </w:r>
        <w:r w:rsidR="00E878AB">
          <w:rPr>
            <w:noProof/>
            <w:webHidden/>
          </w:rPr>
          <w:t>18</w:t>
        </w:r>
        <w:r w:rsidR="00E878AB"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7D5" w:rsidRPr="008B14EA" w:rsidRDefault="00926F0E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Especificación de Caso de Uso de Sistema: DSTCUS.02.0</w:t>
          </w:r>
          <w:r w:rsidR="00A76DDA">
            <w:rPr>
              <w:rFonts w:cs="Arial"/>
              <w:b/>
              <w:sz w:val="36"/>
              <w:szCs w:val="36"/>
            </w:rPr>
            <w:t>4</w:t>
          </w:r>
          <w:r>
            <w:rPr>
              <w:rFonts w:cs="Arial"/>
              <w:b/>
              <w:sz w:val="36"/>
              <w:szCs w:val="36"/>
            </w:rPr>
            <w:t xml:space="preserve"> Registro Concepto Pago</w:t>
          </w:r>
        </w:p>
      </w:sdtContent>
    </w:sdt>
    <w:p w:rsidR="00BE728C" w:rsidRPr="0004119B" w:rsidRDefault="00BE728C" w:rsidP="00041EBD">
      <w:pPr>
        <w:pStyle w:val="Ttulo1"/>
      </w:pPr>
      <w:bookmarkStart w:id="0" w:name="_Toc306206219"/>
      <w:bookmarkStart w:id="1" w:name="_Toc310346751"/>
      <w:bookmarkStart w:id="2" w:name="_Toc317519310"/>
      <w:bookmarkStart w:id="3" w:name="_Toc250373386"/>
      <w:bookmarkStart w:id="4" w:name="_Toc263244842"/>
      <w:bookmarkStart w:id="5" w:name="_Toc288663442"/>
      <w:r w:rsidRPr="0004119B">
        <w:t>Introducción</w:t>
      </w:r>
      <w:bookmarkEnd w:id="0"/>
      <w:bookmarkEnd w:id="1"/>
      <w:bookmarkEnd w:id="2"/>
    </w:p>
    <w:p w:rsidR="00BE728C" w:rsidRPr="00041EBD" w:rsidRDefault="00BE728C" w:rsidP="005A33F8">
      <w:pPr>
        <w:pStyle w:val="Ttulo2"/>
      </w:pPr>
      <w:bookmarkStart w:id="6" w:name="_Toc288661800"/>
      <w:bookmarkStart w:id="7" w:name="_Toc306206220"/>
      <w:bookmarkStart w:id="8" w:name="_Toc310346752"/>
      <w:bookmarkStart w:id="9" w:name="_Toc317519311"/>
      <w:bookmarkStart w:id="10" w:name="_Toc94609180"/>
      <w:r w:rsidRPr="00041EBD">
        <w:t>Objetivo</w:t>
      </w:r>
      <w:bookmarkEnd w:id="6"/>
      <w:bookmarkEnd w:id="7"/>
      <w:bookmarkEnd w:id="8"/>
      <w:bookmarkEnd w:id="9"/>
    </w:p>
    <w:p w:rsidR="00926F0E" w:rsidRPr="00CC1B7A" w:rsidRDefault="00926F0E" w:rsidP="00926F0E">
      <w:pPr>
        <w:rPr>
          <w:rFonts w:cs="Arial"/>
          <w:lang w:val="es-ES" w:eastAsia="es-ES"/>
        </w:rPr>
      </w:pPr>
      <w:bookmarkStart w:id="11" w:name="_Toc288661801"/>
      <w:bookmarkStart w:id="12" w:name="_Toc306206221"/>
      <w:bookmarkStart w:id="13" w:name="_Toc310346753"/>
      <w:r w:rsidRPr="00D702C4">
        <w:rPr>
          <w:rFonts w:cs="Arial"/>
        </w:rPr>
        <w:t xml:space="preserve">El usuario </w:t>
      </w:r>
      <w:r w:rsidR="008F06EF">
        <w:rPr>
          <w:rFonts w:cs="Arial"/>
        </w:rPr>
        <w:t xml:space="preserve">realiza la búsqueda de el(los) </w:t>
      </w:r>
      <w:r>
        <w:rPr>
          <w:rFonts w:cs="Arial"/>
        </w:rPr>
        <w:t>concepto</w:t>
      </w:r>
      <w:r w:rsidR="008F06EF">
        <w:rPr>
          <w:rFonts w:cs="Arial"/>
        </w:rPr>
        <w:t>(s)</w:t>
      </w:r>
      <w:r>
        <w:rPr>
          <w:rFonts w:cs="Arial"/>
        </w:rPr>
        <w:t xml:space="preserve"> de pago</w:t>
      </w:r>
      <w:r w:rsidR="008F06EF">
        <w:rPr>
          <w:rFonts w:cs="Arial"/>
        </w:rPr>
        <w:t xml:space="preserve"> asociados al trámite y el cálculo del </w:t>
      </w:r>
      <w:r>
        <w:rPr>
          <w:rFonts w:cs="Arial"/>
        </w:rPr>
        <w:t>monto</w:t>
      </w:r>
      <w:r w:rsidR="008F06EF">
        <w:rPr>
          <w:rFonts w:cs="Arial"/>
        </w:rPr>
        <w:t xml:space="preserve"> a cubrir</w:t>
      </w:r>
      <w:r w:rsidR="008A47D5">
        <w:rPr>
          <w:rFonts w:cs="Arial"/>
        </w:rPr>
        <w:t xml:space="preserve"> para poder generar las fichas </w:t>
      </w:r>
      <w:r w:rsidR="006439E9">
        <w:rPr>
          <w:rFonts w:cs="Arial"/>
        </w:rPr>
        <w:t>de pago</w:t>
      </w:r>
      <w:r w:rsidR="0064167B">
        <w:rPr>
          <w:rFonts w:cs="Arial"/>
        </w:rPr>
        <w:t xml:space="preserve"> correspondientes</w:t>
      </w:r>
      <w:r>
        <w:rPr>
          <w:rFonts w:cs="Arial"/>
        </w:rPr>
        <w:t>.</w:t>
      </w:r>
    </w:p>
    <w:p w:rsidR="00BE728C" w:rsidRDefault="00BE728C" w:rsidP="005A33F8">
      <w:pPr>
        <w:pStyle w:val="Ttulo2"/>
      </w:pPr>
      <w:bookmarkStart w:id="14" w:name="_Toc317519312"/>
      <w:r w:rsidRPr="0004119B">
        <w:t>Definiciones, acrónimos y abreviaturas</w:t>
      </w:r>
      <w:bookmarkEnd w:id="11"/>
      <w:bookmarkEnd w:id="12"/>
      <w:bookmarkEnd w:id="13"/>
      <w:bookmarkEnd w:id="14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</w:p>
    <w:p w:rsidR="00BE728C" w:rsidRPr="0004119B" w:rsidRDefault="00BE728C" w:rsidP="005A33F8">
      <w:pPr>
        <w:pStyle w:val="Ttulo2"/>
      </w:pPr>
      <w:bookmarkStart w:id="15" w:name="_Toc288661802"/>
      <w:bookmarkStart w:id="16" w:name="_Toc306206222"/>
      <w:bookmarkStart w:id="17" w:name="_Toc310346754"/>
      <w:bookmarkStart w:id="18" w:name="_Toc317519313"/>
      <w:r w:rsidRPr="0004119B">
        <w:t>Referencias</w:t>
      </w:r>
      <w:bookmarkEnd w:id="15"/>
      <w:bookmarkEnd w:id="16"/>
      <w:bookmarkEnd w:id="17"/>
      <w:bookmarkEnd w:id="18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F52C3" w:rsidRPr="00092013" w:rsidRDefault="000F52C3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A16C68" w:rsidRDefault="00A16C68" w:rsidP="00A16C68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bookmarkStart w:id="19" w:name="OLE_LINK12"/>
      <w:bookmarkStart w:id="20" w:name="OLE_LINK13"/>
      <w:r>
        <w:rPr>
          <w:rFonts w:cs="Arial"/>
          <w:lang w:val="es-ES"/>
        </w:rPr>
        <w:t>DSTCUS.01.01-</w:t>
      </w:r>
      <w:r w:rsidRPr="00A16C68">
        <w:rPr>
          <w:rFonts w:cs="Arial"/>
          <w:lang w:val="es-ES"/>
        </w:rPr>
        <w:t>AdministrarDatosGeneralesPersona</w:t>
      </w:r>
      <w:r>
        <w:rPr>
          <w:rFonts w:cs="Arial"/>
          <w:lang w:val="es-ES"/>
        </w:rPr>
        <w:t>.docx</w:t>
      </w:r>
    </w:p>
    <w:p w:rsidR="00F33388" w:rsidRDefault="00F33388" w:rsidP="00A16C68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F35D0E">
        <w:rPr>
          <w:rFonts w:cs="Arial"/>
          <w:lang w:val="es-ES"/>
        </w:rPr>
        <w:t>DSTCUS.0</w:t>
      </w:r>
      <w:r w:rsidR="009B18FC">
        <w:rPr>
          <w:rFonts w:cs="Arial"/>
          <w:lang w:val="es-ES"/>
        </w:rPr>
        <w:t>2</w:t>
      </w:r>
      <w:r w:rsidRPr="00F35D0E">
        <w:rPr>
          <w:rFonts w:cs="Arial"/>
          <w:lang w:val="es-ES"/>
        </w:rPr>
        <w:t>.02 GestionarTrámitesRequisitos</w:t>
      </w:r>
      <w:r>
        <w:rPr>
          <w:rFonts w:cs="Arial"/>
          <w:lang w:val="es-ES"/>
        </w:rPr>
        <w:t>.docx</w:t>
      </w:r>
      <w:bookmarkEnd w:id="19"/>
      <w:bookmarkEnd w:id="20"/>
    </w:p>
    <w:p w:rsidR="00F33388" w:rsidRPr="00F33388" w:rsidRDefault="00F33388" w:rsidP="00F33388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F35D0E">
        <w:rPr>
          <w:rFonts w:cs="Arial"/>
          <w:lang w:val="es-ES"/>
        </w:rPr>
        <w:t>DSTCUS.0</w:t>
      </w:r>
      <w:r w:rsidR="009B18FC">
        <w:rPr>
          <w:rFonts w:cs="Arial"/>
          <w:lang w:val="es-ES"/>
        </w:rPr>
        <w:t>2</w:t>
      </w:r>
      <w:r w:rsidRPr="00F35D0E">
        <w:rPr>
          <w:rFonts w:cs="Arial"/>
          <w:lang w:val="es-ES"/>
        </w:rPr>
        <w:t>.0</w:t>
      </w:r>
      <w:r>
        <w:rPr>
          <w:rFonts w:cs="Arial"/>
          <w:lang w:val="es-ES"/>
        </w:rPr>
        <w:t>3</w:t>
      </w:r>
      <w:r w:rsidRPr="00F35D0E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>GestionarSolicitudes.docx</w:t>
      </w:r>
    </w:p>
    <w:p w:rsidR="00EB3DE0" w:rsidRDefault="00EB3DE0" w:rsidP="005A33F8">
      <w:pPr>
        <w:pStyle w:val="Ttulo2"/>
      </w:pPr>
      <w:bookmarkStart w:id="21" w:name="_Toc317519314"/>
      <w:r>
        <w:lastRenderedPageBreak/>
        <w:t>Diagrama de Casos de Uso</w:t>
      </w:r>
      <w:bookmarkEnd w:id="21"/>
    </w:p>
    <w:p w:rsidR="001F1C75" w:rsidRDefault="00A76DDA" w:rsidP="00B76761">
      <w:r>
        <w:rPr>
          <w:noProof/>
          <w:lang w:eastAsia="es-MX"/>
        </w:rPr>
        <w:drawing>
          <wp:inline distT="0" distB="0" distL="0" distR="0" wp14:anchorId="5EA7A801" wp14:editId="60E51D55">
            <wp:extent cx="5810250" cy="4543425"/>
            <wp:effectExtent l="19050" t="19050" r="19050" b="285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CUS.02.04 RegistroConceptoPago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4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3"/>
    <w:bookmarkEnd w:id="4"/>
    <w:bookmarkEnd w:id="10"/>
    <w:p w:rsidR="00C62FD3" w:rsidRDefault="00C62FD3" w:rsidP="00C62FD3">
      <w:pPr>
        <w:pStyle w:val="Subttulo"/>
      </w:pPr>
      <w:r>
        <w:br w:type="page"/>
      </w:r>
    </w:p>
    <w:p w:rsidR="00926F0E" w:rsidRPr="002511BD" w:rsidRDefault="00926F0E" w:rsidP="00926F0E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7E3224">
        <w:t>CU.02.0</w:t>
      </w:r>
      <w:r w:rsidR="00A76DDA">
        <w:t>4</w:t>
      </w:r>
      <w:r w:rsidRPr="008D03C3">
        <w:t>.01-</w:t>
      </w:r>
      <w:r w:rsidR="007E3224">
        <w:t>Buscar</w:t>
      </w:r>
      <w:r>
        <w:t>ConceptoPago</w:t>
      </w:r>
    </w:p>
    <w:p w:rsidR="00926F0E" w:rsidRPr="00041EBD" w:rsidRDefault="00926F0E" w:rsidP="00926F0E">
      <w:pPr>
        <w:pStyle w:val="Ttulo1"/>
      </w:pPr>
      <w:bookmarkStart w:id="22" w:name="_CU.02.01.01_–_Buscar"/>
      <w:bookmarkStart w:id="23" w:name="_CU.02.01.01_–_BuscarConceptoPago"/>
      <w:bookmarkStart w:id="24" w:name="_Toc317519315"/>
      <w:bookmarkEnd w:id="22"/>
      <w:bookmarkEnd w:id="23"/>
      <w:r>
        <w:t>CU</w:t>
      </w:r>
      <w:r w:rsidR="00544518">
        <w:t>.02.0</w:t>
      </w:r>
      <w:r w:rsidR="00A76DDA">
        <w:t>4</w:t>
      </w:r>
      <w:r>
        <w:t xml:space="preserve">.01 – </w:t>
      </w:r>
      <w:proofErr w:type="spellStart"/>
      <w:r w:rsidR="00544518">
        <w:t>Buscar</w:t>
      </w:r>
      <w:r w:rsidR="007F1B69">
        <w:t>Concepto</w:t>
      </w:r>
      <w:r>
        <w:t>Pago</w:t>
      </w:r>
      <w:bookmarkEnd w:id="24"/>
      <w:proofErr w:type="spellEnd"/>
    </w:p>
    <w:p w:rsidR="00926F0E" w:rsidRPr="00D702C4" w:rsidRDefault="00926F0E" w:rsidP="005A33F8">
      <w:pPr>
        <w:pStyle w:val="Ttulo2"/>
      </w:pPr>
      <w:bookmarkStart w:id="25" w:name="_Toc317519316"/>
      <w:r w:rsidRPr="00D702C4">
        <w:t>Descripción Breve</w:t>
      </w:r>
      <w:bookmarkEnd w:id="25"/>
    </w:p>
    <w:p w:rsidR="00544518" w:rsidRDefault="00926F0E" w:rsidP="00926F0E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544518">
        <w:rPr>
          <w:rFonts w:cs="Arial"/>
        </w:rPr>
        <w:t>realiza una búsqueda de</w:t>
      </w:r>
      <w:r w:rsidR="00843027">
        <w:rPr>
          <w:rFonts w:cs="Arial"/>
        </w:rPr>
        <w:t xml:space="preserve"> e</w:t>
      </w:r>
      <w:r w:rsidR="00544518">
        <w:rPr>
          <w:rFonts w:cs="Arial"/>
        </w:rPr>
        <w:t>l</w:t>
      </w:r>
      <w:r w:rsidR="00843027">
        <w:rPr>
          <w:rFonts w:cs="Arial"/>
        </w:rPr>
        <w:t xml:space="preserve"> (los)</w:t>
      </w:r>
      <w:r w:rsidR="00544518">
        <w:rPr>
          <w:rFonts w:cs="Arial"/>
        </w:rPr>
        <w:t xml:space="preserve"> </w:t>
      </w:r>
      <w:r>
        <w:rPr>
          <w:rFonts w:cs="Arial"/>
        </w:rPr>
        <w:t>concepto</w:t>
      </w:r>
      <w:r w:rsidR="00843027">
        <w:rPr>
          <w:rFonts w:cs="Arial"/>
        </w:rPr>
        <w:t>(s)</w:t>
      </w:r>
      <w:r>
        <w:rPr>
          <w:rFonts w:cs="Arial"/>
        </w:rPr>
        <w:t xml:space="preserve"> de pago </w:t>
      </w:r>
      <w:r w:rsidR="002E78EA">
        <w:rPr>
          <w:rFonts w:cs="Arial"/>
        </w:rPr>
        <w:t xml:space="preserve">asociados al </w:t>
      </w:r>
      <w:r>
        <w:rPr>
          <w:rFonts w:cs="Arial"/>
        </w:rPr>
        <w:t>trámite</w:t>
      </w:r>
      <w:r w:rsidR="00843027">
        <w:rPr>
          <w:rFonts w:cs="Arial"/>
        </w:rPr>
        <w:t xml:space="preserve"> </w:t>
      </w:r>
      <w:r w:rsidR="002E78EA">
        <w:rPr>
          <w:rFonts w:cs="Arial"/>
        </w:rPr>
        <w:t>para validar si requiere de un pago anticipado o no</w:t>
      </w:r>
      <w:r w:rsidR="007A410E">
        <w:rPr>
          <w:rFonts w:cs="Arial"/>
        </w:rPr>
        <w:t xml:space="preserve"> y</w:t>
      </w:r>
      <w:r w:rsidR="002E78EA">
        <w:rPr>
          <w:rFonts w:cs="Arial"/>
        </w:rPr>
        <w:t xml:space="preserve"> poder generar las fichas de pago</w:t>
      </w:r>
      <w:r>
        <w:rPr>
          <w:rFonts w:cs="Arial"/>
        </w:rPr>
        <w:t xml:space="preserve"> </w:t>
      </w:r>
      <w:r w:rsidR="007A410E">
        <w:rPr>
          <w:rFonts w:cs="Arial"/>
        </w:rPr>
        <w:t xml:space="preserve">correspondientes </w:t>
      </w:r>
      <w:r>
        <w:rPr>
          <w:rFonts w:cs="Arial"/>
        </w:rPr>
        <w:t>dentro del sistema de gestión de trámites.</w:t>
      </w:r>
    </w:p>
    <w:p w:rsidR="00544518" w:rsidRPr="00D702C4" w:rsidRDefault="00544518" w:rsidP="005A33F8">
      <w:pPr>
        <w:pStyle w:val="Ttulo2"/>
      </w:pPr>
      <w:bookmarkStart w:id="26" w:name="_Toc317519317"/>
      <w:r w:rsidRPr="00D702C4">
        <w:t>Actores</w:t>
      </w:r>
      <w:bookmarkEnd w:id="26"/>
    </w:p>
    <w:p w:rsidR="00544518" w:rsidRPr="00000524" w:rsidRDefault="00544518" w:rsidP="00544518">
      <w:pPr>
        <w:rPr>
          <w:rFonts w:cs="Arial"/>
        </w:rPr>
      </w:pPr>
      <w:r w:rsidRPr="00000524">
        <w:rPr>
          <w:rFonts w:cs="Arial"/>
          <w:b/>
        </w:rPr>
        <w:t>Administrador</w:t>
      </w:r>
      <w:r w:rsidRPr="00000524">
        <w:rPr>
          <w:rFonts w:cs="Arial"/>
        </w:rPr>
        <w:t>.- Actor encargado de administrar los elementos estructurales y funcionales del sistema.</w:t>
      </w:r>
    </w:p>
    <w:p w:rsidR="00544518" w:rsidRPr="00000524" w:rsidRDefault="00544518" w:rsidP="00534CAF">
      <w:pPr>
        <w:spacing w:line="276" w:lineRule="auto"/>
        <w:rPr>
          <w:rFonts w:cs="Arial"/>
        </w:rPr>
      </w:pPr>
      <w:r w:rsidRPr="00000524">
        <w:rPr>
          <w:rFonts w:cs="Arial"/>
          <w:b/>
        </w:rPr>
        <w:t xml:space="preserve">Operador / Operador de Ventanilla única.- </w:t>
      </w:r>
      <w:r w:rsidRPr="00000524">
        <w:rPr>
          <w:rFonts w:cs="Arial"/>
        </w:rPr>
        <w:t>Es la persona autorizada</w:t>
      </w:r>
      <w:r w:rsidR="007A410E" w:rsidRPr="00000524">
        <w:rPr>
          <w:rFonts w:cs="Arial"/>
        </w:rPr>
        <w:t xml:space="preserve"> en</w:t>
      </w:r>
      <w:r w:rsidRPr="00000524">
        <w:rPr>
          <w:rFonts w:cs="Arial"/>
        </w:rPr>
        <w:t xml:space="preserve"> </w:t>
      </w:r>
      <w:r w:rsidR="006E6AA2" w:rsidRPr="00000524">
        <w:rPr>
          <w:rFonts w:cs="Arial"/>
        </w:rPr>
        <w:t xml:space="preserve">registrar el inicio de un trámite y </w:t>
      </w:r>
      <w:r w:rsidRPr="00000524">
        <w:rPr>
          <w:rFonts w:cs="Arial"/>
        </w:rPr>
        <w:t xml:space="preserve">realizar </w:t>
      </w:r>
      <w:r w:rsidR="006E6AA2" w:rsidRPr="00000524">
        <w:rPr>
          <w:rFonts w:cs="Arial"/>
        </w:rPr>
        <w:t xml:space="preserve">la </w:t>
      </w:r>
      <w:r w:rsidRPr="00000524">
        <w:rPr>
          <w:rFonts w:cs="Arial"/>
        </w:rPr>
        <w:t>b</w:t>
      </w:r>
      <w:r w:rsidR="006E6AA2" w:rsidRPr="00000524">
        <w:rPr>
          <w:rFonts w:cs="Arial"/>
        </w:rPr>
        <w:t xml:space="preserve">úsqueda </w:t>
      </w:r>
      <w:r w:rsidR="00534CAF" w:rsidRPr="00000524">
        <w:rPr>
          <w:rFonts w:cs="Arial"/>
        </w:rPr>
        <w:t xml:space="preserve">de </w:t>
      </w:r>
      <w:r w:rsidR="006E6AA2" w:rsidRPr="00000524">
        <w:rPr>
          <w:rFonts w:cs="Arial"/>
        </w:rPr>
        <w:t>el(los)</w:t>
      </w:r>
      <w:r w:rsidR="007F1B69" w:rsidRPr="00000524">
        <w:rPr>
          <w:rFonts w:cs="Arial"/>
        </w:rPr>
        <w:t xml:space="preserve"> </w:t>
      </w:r>
      <w:r w:rsidRPr="00000524">
        <w:rPr>
          <w:rFonts w:cs="Arial"/>
        </w:rPr>
        <w:t>concepto</w:t>
      </w:r>
      <w:r w:rsidR="006E6AA2" w:rsidRPr="00000524">
        <w:rPr>
          <w:rFonts w:cs="Arial"/>
        </w:rPr>
        <w:t>(</w:t>
      </w:r>
      <w:r w:rsidR="00534CAF" w:rsidRPr="00000524">
        <w:rPr>
          <w:rFonts w:cs="Arial"/>
        </w:rPr>
        <w:t>s</w:t>
      </w:r>
      <w:r w:rsidR="006E6AA2" w:rsidRPr="00000524">
        <w:rPr>
          <w:rFonts w:cs="Arial"/>
        </w:rPr>
        <w:t>)</w:t>
      </w:r>
      <w:r w:rsidRPr="00000524">
        <w:rPr>
          <w:rFonts w:cs="Arial"/>
        </w:rPr>
        <w:t xml:space="preserve"> de pago </w:t>
      </w:r>
      <w:r w:rsidR="006E6AA2" w:rsidRPr="00000524">
        <w:rPr>
          <w:rFonts w:cs="Arial"/>
        </w:rPr>
        <w:t xml:space="preserve">asociados al </w:t>
      </w:r>
      <w:r w:rsidR="007A410E" w:rsidRPr="00000524">
        <w:rPr>
          <w:rFonts w:cs="Arial"/>
        </w:rPr>
        <w:t>mismo</w:t>
      </w:r>
      <w:r w:rsidRPr="00000524">
        <w:rPr>
          <w:rFonts w:cs="Arial"/>
        </w:rPr>
        <w:t>.</w:t>
      </w:r>
    </w:p>
    <w:p w:rsidR="00544518" w:rsidRPr="00000524" w:rsidRDefault="00544518" w:rsidP="00544518">
      <w:pPr>
        <w:rPr>
          <w:rFonts w:cs="Arial"/>
        </w:rPr>
      </w:pPr>
      <w:r w:rsidRPr="00000524">
        <w:rPr>
          <w:rFonts w:cs="Arial"/>
        </w:rPr>
        <w:t>El conjunto de los actores antes citados en lo subsecuente se les denominará USUARIO.</w:t>
      </w:r>
    </w:p>
    <w:p w:rsidR="00544518" w:rsidRPr="00D702C4" w:rsidRDefault="00544518" w:rsidP="005A33F8">
      <w:pPr>
        <w:pStyle w:val="Ttulo2"/>
      </w:pPr>
      <w:bookmarkStart w:id="27" w:name="_Toc317519318"/>
      <w:r w:rsidRPr="00D702C4">
        <w:t>Condiciones Previas</w:t>
      </w:r>
      <w:bookmarkEnd w:id="27"/>
    </w:p>
    <w:p w:rsidR="00544518" w:rsidRPr="00D702C4" w:rsidRDefault="00544518" w:rsidP="00333961">
      <w:pPr>
        <w:pStyle w:val="Ttulo3"/>
      </w:pPr>
      <w:bookmarkStart w:id="28" w:name="_Toc317519319"/>
      <w:r w:rsidRPr="00D702C4">
        <w:t>El usuario deberá iniciar sesión en el sistema.</w:t>
      </w:r>
      <w:bookmarkEnd w:id="28"/>
    </w:p>
    <w:p w:rsidR="00544518" w:rsidRDefault="00544518" w:rsidP="00544518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544518" w:rsidRPr="00D702C4" w:rsidRDefault="00544518" w:rsidP="00333961">
      <w:pPr>
        <w:pStyle w:val="Ttulo3"/>
      </w:pPr>
      <w:bookmarkStart w:id="29" w:name="_Toc317519320"/>
      <w:r w:rsidRPr="00D702C4">
        <w:t xml:space="preserve">El usuario deberá </w:t>
      </w:r>
      <w:r>
        <w:t>realizar una búsqueda y/o registro</w:t>
      </w:r>
      <w:r w:rsidR="00843027">
        <w:t xml:space="preserve"> del </w:t>
      </w:r>
      <w:r w:rsidR="00534CAF">
        <w:t>trámite</w:t>
      </w:r>
      <w:r w:rsidRPr="00D702C4">
        <w:t>.</w:t>
      </w:r>
      <w:bookmarkEnd w:id="29"/>
    </w:p>
    <w:p w:rsidR="00544518" w:rsidRPr="006F5FE7" w:rsidRDefault="00544518" w:rsidP="00544518">
      <w:pPr>
        <w:spacing w:after="240"/>
        <w:rPr>
          <w:rFonts w:cs="Arial"/>
          <w:szCs w:val="20"/>
        </w:rPr>
      </w:pPr>
      <w:r w:rsidRPr="006F5FE7">
        <w:rPr>
          <w:rFonts w:cs="Arial"/>
          <w:szCs w:val="20"/>
        </w:rPr>
        <w:t>El usuario deberá realizar una búsqueda y/o registro de</w:t>
      </w:r>
      <w:r w:rsidR="001151DE" w:rsidRPr="006F5FE7">
        <w:rPr>
          <w:rFonts w:cs="Arial"/>
          <w:szCs w:val="20"/>
        </w:rPr>
        <w:t>l</w:t>
      </w:r>
      <w:r w:rsidRPr="006F5FE7">
        <w:rPr>
          <w:rFonts w:cs="Arial"/>
          <w:szCs w:val="20"/>
        </w:rPr>
        <w:t xml:space="preserve"> </w:t>
      </w:r>
      <w:r w:rsidR="001151DE" w:rsidRPr="006F5FE7">
        <w:rPr>
          <w:rFonts w:cs="Arial"/>
          <w:szCs w:val="20"/>
        </w:rPr>
        <w:t>trámite</w:t>
      </w:r>
      <w:r w:rsidRPr="006F5FE7">
        <w:rPr>
          <w:rFonts w:cs="Arial"/>
          <w:szCs w:val="20"/>
        </w:rPr>
        <w:t xml:space="preserve"> previo a</w:t>
      </w:r>
      <w:r w:rsidR="006E6AA2" w:rsidRPr="006F5FE7">
        <w:rPr>
          <w:rFonts w:cs="Arial"/>
          <w:szCs w:val="20"/>
        </w:rPr>
        <w:t xml:space="preserve"> </w:t>
      </w:r>
      <w:r w:rsidRPr="006F5FE7">
        <w:rPr>
          <w:rFonts w:cs="Arial"/>
          <w:szCs w:val="20"/>
        </w:rPr>
        <w:t>l</w:t>
      </w:r>
      <w:r w:rsidR="006E6AA2" w:rsidRPr="006F5FE7">
        <w:rPr>
          <w:rFonts w:cs="Arial"/>
          <w:szCs w:val="20"/>
        </w:rPr>
        <w:t xml:space="preserve">a </w:t>
      </w:r>
      <w:r w:rsidR="007A410E" w:rsidRPr="006F5FE7">
        <w:rPr>
          <w:rFonts w:cs="Arial"/>
          <w:szCs w:val="20"/>
        </w:rPr>
        <w:t xml:space="preserve">consulta </w:t>
      </w:r>
      <w:r w:rsidR="006E6AA2" w:rsidRPr="006F5FE7">
        <w:rPr>
          <w:rFonts w:cs="Arial"/>
          <w:szCs w:val="20"/>
        </w:rPr>
        <w:t>de el(los)</w:t>
      </w:r>
      <w:r w:rsidRPr="006F5FE7">
        <w:rPr>
          <w:rFonts w:cs="Arial"/>
          <w:szCs w:val="20"/>
        </w:rPr>
        <w:t xml:space="preserve"> </w:t>
      </w:r>
      <w:r w:rsidR="00534CAF" w:rsidRPr="006F5FE7">
        <w:rPr>
          <w:rFonts w:cs="Arial"/>
          <w:szCs w:val="20"/>
        </w:rPr>
        <w:t>concepto</w:t>
      </w:r>
      <w:r w:rsidR="001151DE" w:rsidRPr="006F5FE7">
        <w:rPr>
          <w:rFonts w:cs="Arial"/>
          <w:szCs w:val="20"/>
        </w:rPr>
        <w:t>(</w:t>
      </w:r>
      <w:r w:rsidR="00534CAF" w:rsidRPr="006F5FE7">
        <w:rPr>
          <w:rFonts w:cs="Arial"/>
          <w:szCs w:val="20"/>
        </w:rPr>
        <w:t>s</w:t>
      </w:r>
      <w:r w:rsidR="001151DE" w:rsidRPr="006F5FE7">
        <w:rPr>
          <w:rFonts w:cs="Arial"/>
          <w:szCs w:val="20"/>
        </w:rPr>
        <w:t>)</w:t>
      </w:r>
      <w:r w:rsidR="00534CAF" w:rsidRPr="006F5FE7">
        <w:rPr>
          <w:rFonts w:cs="Arial"/>
          <w:szCs w:val="20"/>
        </w:rPr>
        <w:t xml:space="preserve"> de pago</w:t>
      </w:r>
      <w:r w:rsidR="006E6AA2" w:rsidRPr="006F5FE7">
        <w:rPr>
          <w:rFonts w:cs="Arial"/>
          <w:szCs w:val="20"/>
        </w:rPr>
        <w:t xml:space="preserve"> asociados al trámite </w:t>
      </w:r>
      <w:r w:rsidR="006F5FE7" w:rsidRPr="006F5FE7">
        <w:rPr>
          <w:rFonts w:cs="Arial"/>
          <w:szCs w:val="20"/>
        </w:rPr>
        <w:t>(ver</w:t>
      </w:r>
      <w:r w:rsidR="00610C9C" w:rsidRPr="006F5FE7">
        <w:rPr>
          <w:rFonts w:cs="Arial"/>
          <w:szCs w:val="20"/>
          <w:lang w:val="es-ES"/>
        </w:rPr>
        <w:t xml:space="preserve"> Caso de Uso </w:t>
      </w:r>
      <w:r w:rsidRPr="006F5FE7">
        <w:rPr>
          <w:rFonts w:cs="Arial"/>
          <w:szCs w:val="20"/>
        </w:rPr>
        <w:t>&lt;&lt;</w:t>
      </w:r>
      <w:r w:rsidR="009B18FC">
        <w:rPr>
          <w:rFonts w:cs="Arial"/>
          <w:szCs w:val="20"/>
          <w:lang w:val="es-ES"/>
        </w:rPr>
        <w:t>DSTCUS.02</w:t>
      </w:r>
      <w:r w:rsidR="00534CAF" w:rsidRPr="006F5FE7">
        <w:rPr>
          <w:rFonts w:cs="Arial"/>
          <w:szCs w:val="20"/>
          <w:lang w:val="es-ES"/>
        </w:rPr>
        <w:t>.03-GestionarSolicitudes.doc</w:t>
      </w:r>
      <w:r w:rsidR="00C63E7E" w:rsidRPr="006F5FE7">
        <w:rPr>
          <w:rFonts w:cs="Arial"/>
          <w:szCs w:val="20"/>
          <w:lang w:val="es-ES"/>
        </w:rPr>
        <w:t>x</w:t>
      </w:r>
      <w:r w:rsidRPr="006F5FE7">
        <w:rPr>
          <w:rFonts w:cs="Arial"/>
          <w:szCs w:val="20"/>
        </w:rPr>
        <w:t>&gt;&gt;</w:t>
      </w:r>
      <w:r w:rsidR="006F5FE7" w:rsidRPr="006F5FE7">
        <w:rPr>
          <w:rFonts w:cs="Arial"/>
          <w:szCs w:val="20"/>
        </w:rPr>
        <w:t>)</w:t>
      </w:r>
      <w:r w:rsidRPr="006F5FE7">
        <w:rPr>
          <w:rFonts w:cs="Arial"/>
          <w:szCs w:val="20"/>
        </w:rPr>
        <w:t>.</w:t>
      </w:r>
    </w:p>
    <w:p w:rsidR="00544518" w:rsidRPr="00D702C4" w:rsidRDefault="00544518" w:rsidP="005A33F8">
      <w:pPr>
        <w:pStyle w:val="Ttulo2"/>
      </w:pPr>
      <w:bookmarkStart w:id="30" w:name="_Toc317519321"/>
      <w:r w:rsidRPr="00D702C4">
        <w:t>Flujo de Eventos</w:t>
      </w:r>
      <w:bookmarkEnd w:id="30"/>
    </w:p>
    <w:p w:rsidR="00544518" w:rsidRDefault="00544518" w:rsidP="00333961">
      <w:pPr>
        <w:pStyle w:val="Ttulo3"/>
      </w:pPr>
      <w:bookmarkStart w:id="31" w:name="_Toc317519322"/>
      <w:r w:rsidRPr="00D702C4">
        <w:t>Flujo Básico</w:t>
      </w:r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544518" w:rsidRPr="00934325" w:rsidTr="00534CAF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544518" w:rsidRPr="00934325" w:rsidRDefault="00544518" w:rsidP="00534CAF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544518" w:rsidRPr="00D00A56" w:rsidTr="00534CAF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544518" w:rsidRPr="00D00A56" w:rsidRDefault="00544518" w:rsidP="00534CAF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544518" w:rsidRPr="00D00A56" w:rsidRDefault="00544518" w:rsidP="00534CAF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544518" w:rsidTr="00534CAF">
        <w:tc>
          <w:tcPr>
            <w:tcW w:w="382" w:type="pct"/>
            <w:vAlign w:val="center"/>
          </w:tcPr>
          <w:p w:rsidR="00544518" w:rsidRDefault="00544518" w:rsidP="0075682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756827">
              <w:rPr>
                <w:rFonts w:cs="Arial"/>
              </w:rPr>
              <w:t>1</w:t>
            </w:r>
          </w:p>
        </w:tc>
        <w:tc>
          <w:tcPr>
            <w:tcW w:w="2198" w:type="pct"/>
            <w:vAlign w:val="center"/>
          </w:tcPr>
          <w:p w:rsidR="00544518" w:rsidRPr="00D702C4" w:rsidRDefault="000A1817" w:rsidP="00623588">
            <w:pPr>
              <w:rPr>
                <w:rFonts w:cs="Arial"/>
              </w:rPr>
            </w:pPr>
            <w:r>
              <w:rPr>
                <w:rFonts w:cs="Arial"/>
              </w:rPr>
              <w:t xml:space="preserve">El caso de uso inicia cuando </w:t>
            </w:r>
            <w:r w:rsidR="00623588">
              <w:rPr>
                <w:rFonts w:cs="Arial"/>
              </w:rPr>
              <w:t xml:space="preserve">marca </w:t>
            </w:r>
            <w:r w:rsidR="009C47B6">
              <w:rPr>
                <w:rFonts w:cs="Arial"/>
              </w:rPr>
              <w:t>(opcional)</w:t>
            </w:r>
            <w:r>
              <w:rPr>
                <w:rFonts w:cs="Arial"/>
              </w:rPr>
              <w:t xml:space="preserve"> la </w:t>
            </w:r>
            <w:r w:rsidR="00623588">
              <w:rPr>
                <w:rFonts w:cs="Arial"/>
              </w:rPr>
              <w:t xml:space="preserve">casilla </w:t>
            </w:r>
            <w:r>
              <w:rPr>
                <w:rFonts w:cs="Arial"/>
              </w:rPr>
              <w:t>“Sólo pago anticipado” y s</w:t>
            </w:r>
            <w:r w:rsidR="00544518">
              <w:rPr>
                <w:rFonts w:cs="Arial"/>
              </w:rPr>
              <w:t>elecciona la opción “Buscar”</w:t>
            </w:r>
            <w:r w:rsidR="003E7083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544518" w:rsidRDefault="00987797" w:rsidP="0075682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756827">
              <w:rPr>
                <w:rFonts w:cs="Arial"/>
              </w:rPr>
              <w:t>2</w:t>
            </w:r>
          </w:p>
        </w:tc>
        <w:tc>
          <w:tcPr>
            <w:tcW w:w="2117" w:type="pct"/>
            <w:vAlign w:val="center"/>
          </w:tcPr>
          <w:p w:rsidR="000A1817" w:rsidRDefault="005B6607" w:rsidP="00827A7A">
            <w:pPr>
              <w:rPr>
                <w:rFonts w:cs="Arial"/>
              </w:rPr>
            </w:pPr>
            <w:r>
              <w:rPr>
                <w:rFonts w:cs="Arial"/>
              </w:rPr>
              <w:t xml:space="preserve">Procesa la búsqueda. </w:t>
            </w:r>
            <w:r w:rsidR="000A1817">
              <w:rPr>
                <w:rFonts w:cs="Arial"/>
              </w:rPr>
              <w:t>Si encuentra conceptos asociados al trámite:</w:t>
            </w:r>
          </w:p>
          <w:p w:rsidR="00544518" w:rsidRDefault="00544518" w:rsidP="000A1817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Muestra </w:t>
            </w:r>
            <w:r w:rsidR="000A1817">
              <w:rPr>
                <w:rFonts w:cs="Arial"/>
              </w:rPr>
              <w:t>el listado con la descripción de el (los)</w:t>
            </w:r>
            <w:r>
              <w:rPr>
                <w:rFonts w:cs="Arial"/>
              </w:rPr>
              <w:t xml:space="preserve"> concepto</w:t>
            </w:r>
            <w:r w:rsidR="000A1817">
              <w:rPr>
                <w:rFonts w:cs="Arial"/>
              </w:rPr>
              <w:t>(</w:t>
            </w:r>
            <w:r>
              <w:rPr>
                <w:rFonts w:cs="Arial"/>
              </w:rPr>
              <w:t>s</w:t>
            </w:r>
            <w:r w:rsidR="000A1817">
              <w:rPr>
                <w:rFonts w:cs="Arial"/>
              </w:rPr>
              <w:t>)</w:t>
            </w:r>
            <w:r>
              <w:rPr>
                <w:rFonts w:cs="Arial"/>
              </w:rPr>
              <w:t xml:space="preserve"> de pago</w:t>
            </w:r>
            <w:r w:rsidR="00623588">
              <w:rPr>
                <w:rFonts w:cs="Arial"/>
              </w:rPr>
              <w:t xml:space="preserve"> asociados</w:t>
            </w:r>
            <w:r>
              <w:rPr>
                <w:rFonts w:cs="Arial"/>
              </w:rPr>
              <w:t>.</w:t>
            </w:r>
          </w:p>
          <w:p w:rsidR="00034D05" w:rsidRDefault="00034D05" w:rsidP="000A1817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Ver documento DSTRNS-</w:t>
            </w:r>
            <w:proofErr w:type="spellStart"/>
            <w:r>
              <w:rPr>
                <w:rFonts w:cs="Arial"/>
              </w:rPr>
              <w:t>ReglasDeNegocioDelSistema</w:t>
            </w:r>
            <w:proofErr w:type="spellEnd"/>
            <w:r>
              <w:rPr>
                <w:rFonts w:cs="Arial"/>
              </w:rPr>
              <w:t xml:space="preserve"> (</w:t>
            </w:r>
            <w:r w:rsidRPr="00256C78">
              <w:rPr>
                <w:rFonts w:cs="Arial"/>
                <w:szCs w:val="20"/>
              </w:rPr>
              <w:t>RNS_PD01</w:t>
            </w:r>
            <w:r>
              <w:rPr>
                <w:rFonts w:cs="Arial"/>
                <w:szCs w:val="20"/>
              </w:rPr>
              <w:t>, RNS_PD02</w:t>
            </w:r>
            <w:r>
              <w:rPr>
                <w:rFonts w:cs="Arial"/>
              </w:rPr>
              <w:t>)</w:t>
            </w:r>
          </w:p>
          <w:p w:rsidR="00827A7A" w:rsidRPr="00827A7A" w:rsidRDefault="00863BBF" w:rsidP="00827A7A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Ir al punto 03</w:t>
            </w:r>
          </w:p>
          <w:p w:rsidR="00544518" w:rsidRDefault="00544518" w:rsidP="00827A7A">
            <w:pPr>
              <w:rPr>
                <w:rFonts w:cs="Arial"/>
              </w:rPr>
            </w:pPr>
            <w:r>
              <w:rPr>
                <w:rFonts w:cs="Arial"/>
              </w:rPr>
              <w:t>En caso contrario:</w:t>
            </w:r>
          </w:p>
          <w:p w:rsidR="0046558F" w:rsidRDefault="0046558F" w:rsidP="0046558F">
            <w:pPr>
              <w:ind w:left="408"/>
              <w:rPr>
                <w:rFonts w:cs="Arial"/>
              </w:rPr>
            </w:pPr>
            <w:r>
              <w:rPr>
                <w:rFonts w:cs="Arial"/>
              </w:rPr>
              <w:t xml:space="preserve">Muestra mensaje </w:t>
            </w:r>
          </w:p>
          <w:p w:rsidR="00104CBC" w:rsidRDefault="00104CBC" w:rsidP="0046558F">
            <w:pPr>
              <w:ind w:left="408"/>
              <w:rPr>
                <w:rFonts w:cs="Arial"/>
              </w:rPr>
            </w:pPr>
            <w:r>
              <w:rPr>
                <w:rFonts w:cs="Arial"/>
              </w:rPr>
              <w:t xml:space="preserve">Ver documento </w:t>
            </w:r>
            <w:r w:rsidRPr="00104CBC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(MSG27).</w:t>
            </w:r>
          </w:p>
          <w:p w:rsidR="00AA2AA6" w:rsidRDefault="00987797" w:rsidP="00FA2F49">
            <w:pPr>
              <w:ind w:left="408"/>
              <w:rPr>
                <w:rFonts w:cs="Arial"/>
              </w:rPr>
            </w:pPr>
            <w:r>
              <w:rPr>
                <w:rFonts w:cs="Arial"/>
              </w:rPr>
              <w:t>Ir al punto 04</w:t>
            </w:r>
            <w:r w:rsidR="00544518">
              <w:rPr>
                <w:rFonts w:cs="Arial"/>
              </w:rPr>
              <w:t>.</w:t>
            </w:r>
          </w:p>
        </w:tc>
      </w:tr>
      <w:tr w:rsidR="00863BBF" w:rsidTr="00534CAF">
        <w:tc>
          <w:tcPr>
            <w:tcW w:w="382" w:type="pct"/>
            <w:vAlign w:val="center"/>
          </w:tcPr>
          <w:p w:rsidR="00863BBF" w:rsidRDefault="00863BBF" w:rsidP="0075682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863BBF" w:rsidRPr="001E3FFD" w:rsidRDefault="00104CBC" w:rsidP="001E3FFD">
            <w:pPr>
              <w:pStyle w:val="Prrafodelista"/>
              <w:numPr>
                <w:ilvl w:val="0"/>
                <w:numId w:val="15"/>
              </w:numPr>
              <w:rPr>
                <w:rFonts w:cs="Arial"/>
              </w:rPr>
            </w:pPr>
            <w:r w:rsidRPr="001E3FFD">
              <w:rPr>
                <w:rFonts w:cs="Arial"/>
              </w:rPr>
              <w:t>Si desea generar el cálculo del monto a cubrir. Refiérase al Caso de Uso</w:t>
            </w:r>
            <w:r w:rsidR="008E1B69" w:rsidRPr="001E3FFD">
              <w:rPr>
                <w:rFonts w:cs="Arial"/>
              </w:rPr>
              <w:t xml:space="preserve"> </w:t>
            </w:r>
            <w:hyperlink w:anchor="_CU.02.01.02_–_CalcularConceptoPago" w:history="1">
              <w:r w:rsidR="000F0220" w:rsidRPr="00D43592">
                <w:rPr>
                  <w:rStyle w:val="Hipervnculo"/>
                  <w:rFonts w:cs="Arial"/>
                </w:rPr>
                <w:t>CU.02.0</w:t>
              </w:r>
              <w:r w:rsidR="00A76DDA">
                <w:rPr>
                  <w:rStyle w:val="Hipervnculo"/>
                  <w:rFonts w:cs="Arial"/>
                </w:rPr>
                <w:t>4</w:t>
              </w:r>
              <w:r w:rsidR="000F0220" w:rsidRPr="00D43592">
                <w:rPr>
                  <w:rStyle w:val="Hipervnculo"/>
                  <w:rFonts w:cs="Arial"/>
                </w:rPr>
                <w:t>.02-Calcular</w:t>
              </w:r>
              <w:r w:rsidR="000366A4" w:rsidRPr="00D43592">
                <w:rPr>
                  <w:rStyle w:val="Hipervnculo"/>
                  <w:rFonts w:cs="Arial"/>
                </w:rPr>
                <w:t>ConceptoPago</w:t>
              </w:r>
            </w:hyperlink>
            <w:r w:rsidRPr="001E3FFD">
              <w:rPr>
                <w:rFonts w:cs="Arial"/>
              </w:rPr>
              <w:t>.</w:t>
            </w:r>
          </w:p>
          <w:p w:rsidR="00104CBC" w:rsidRPr="00BA4241" w:rsidRDefault="00104CBC" w:rsidP="00A76DDA">
            <w:pPr>
              <w:pStyle w:val="Prrafodelista"/>
              <w:numPr>
                <w:ilvl w:val="0"/>
                <w:numId w:val="15"/>
              </w:numPr>
              <w:rPr>
                <w:rFonts w:cs="Arial"/>
              </w:rPr>
            </w:pPr>
            <w:r w:rsidRPr="001E3FFD">
              <w:rPr>
                <w:rFonts w:cs="Arial"/>
              </w:rPr>
              <w:t xml:space="preserve">Si desea generar una búsqueda de </w:t>
            </w:r>
            <w:r w:rsidRPr="001E3FFD">
              <w:rPr>
                <w:rFonts w:cs="Arial"/>
              </w:rPr>
              <w:lastRenderedPageBreak/>
              <w:t>solicitante. Refiérase al Caso de Uso</w:t>
            </w:r>
            <w:r w:rsidR="000F0220" w:rsidRPr="001E3FFD">
              <w:rPr>
                <w:rFonts w:cs="Arial"/>
              </w:rPr>
              <w:t xml:space="preserve"> </w:t>
            </w:r>
            <w:hyperlink w:anchor="_CU.02.01.03_–_Búsqueda" w:history="1">
              <w:r w:rsidR="00443EC5">
                <w:rPr>
                  <w:rStyle w:val="Hipervnculo"/>
                  <w:rFonts w:cs="Arial"/>
                </w:rPr>
                <w:t>CU.02.0</w:t>
              </w:r>
              <w:r w:rsidR="00A76DDA">
                <w:rPr>
                  <w:rStyle w:val="Hipervnculo"/>
                  <w:rFonts w:cs="Arial"/>
                </w:rPr>
                <w:t>4</w:t>
              </w:r>
              <w:r w:rsidR="00443EC5">
                <w:rPr>
                  <w:rStyle w:val="Hipervnculo"/>
                  <w:rFonts w:cs="Arial"/>
                </w:rPr>
                <w:t>.03-Buscar</w:t>
              </w:r>
              <w:r w:rsidR="000F0220" w:rsidRPr="00D43592">
                <w:rPr>
                  <w:rStyle w:val="Hipervnculo"/>
                  <w:rFonts w:cs="Arial"/>
                </w:rPr>
                <w:t>Solicitante</w:t>
              </w:r>
            </w:hyperlink>
            <w:r w:rsidR="00623588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863BBF" w:rsidRDefault="00863BBF" w:rsidP="00534CAF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863BBF" w:rsidRDefault="00863BBF" w:rsidP="00827F90">
            <w:pPr>
              <w:rPr>
                <w:rFonts w:cs="Arial"/>
              </w:rPr>
            </w:pPr>
          </w:p>
        </w:tc>
      </w:tr>
      <w:tr w:rsidR="00987797" w:rsidTr="00534CAF">
        <w:tc>
          <w:tcPr>
            <w:tcW w:w="382" w:type="pct"/>
            <w:vAlign w:val="center"/>
          </w:tcPr>
          <w:p w:rsidR="00987797" w:rsidRDefault="00987797" w:rsidP="0075682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</w:t>
            </w:r>
            <w:r w:rsidR="00863BBF">
              <w:rPr>
                <w:rFonts w:cs="Arial"/>
              </w:rPr>
              <w:t>4</w:t>
            </w:r>
          </w:p>
        </w:tc>
        <w:tc>
          <w:tcPr>
            <w:tcW w:w="2198" w:type="pct"/>
            <w:vAlign w:val="center"/>
          </w:tcPr>
          <w:p w:rsidR="00987797" w:rsidRDefault="00987797" w:rsidP="00534CAF">
            <w:pPr>
              <w:rPr>
                <w:rFonts w:cs="Arial"/>
              </w:rPr>
            </w:pPr>
            <w:r>
              <w:rPr>
                <w:rFonts w:cs="Arial"/>
              </w:rPr>
              <w:t>Fin del caso de uso.</w:t>
            </w:r>
          </w:p>
        </w:tc>
        <w:tc>
          <w:tcPr>
            <w:tcW w:w="303" w:type="pct"/>
            <w:vAlign w:val="center"/>
          </w:tcPr>
          <w:p w:rsidR="00987797" w:rsidRDefault="00987797" w:rsidP="00534CAF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987797" w:rsidRDefault="00987797" w:rsidP="00827F90">
            <w:pPr>
              <w:rPr>
                <w:rFonts w:cs="Arial"/>
              </w:rPr>
            </w:pPr>
          </w:p>
        </w:tc>
      </w:tr>
    </w:tbl>
    <w:p w:rsidR="00987797" w:rsidRDefault="00987797" w:rsidP="005A33F8">
      <w:pPr>
        <w:pStyle w:val="Ttulo2"/>
      </w:pPr>
      <w:bookmarkStart w:id="32" w:name="_Toc317519323"/>
      <w:r>
        <w:t>Flujos alternos</w:t>
      </w:r>
      <w:bookmarkEnd w:id="32"/>
    </w:p>
    <w:p w:rsidR="00987797" w:rsidRDefault="00987797" w:rsidP="00987797">
      <w:pPr>
        <w:rPr>
          <w:rFonts w:cs="Arial"/>
        </w:rPr>
      </w:pPr>
      <w:r>
        <w:rPr>
          <w:rFonts w:cs="Arial"/>
        </w:rPr>
        <w:t>No aplica</w:t>
      </w:r>
    </w:p>
    <w:p w:rsidR="00987797" w:rsidRPr="00D702C4" w:rsidRDefault="00987797" w:rsidP="005A33F8">
      <w:pPr>
        <w:pStyle w:val="Ttulo2"/>
      </w:pPr>
      <w:bookmarkStart w:id="33" w:name="_Toc317519324"/>
      <w:r w:rsidRPr="00D702C4">
        <w:t>Condiciones Posteriores</w:t>
      </w:r>
      <w:bookmarkEnd w:id="33"/>
    </w:p>
    <w:p w:rsidR="00987797" w:rsidRPr="00D702C4" w:rsidRDefault="00987797" w:rsidP="00987797">
      <w:pPr>
        <w:rPr>
          <w:rFonts w:cs="Arial"/>
        </w:rPr>
      </w:pPr>
      <w:r w:rsidRPr="00D702C4">
        <w:rPr>
          <w:rFonts w:cs="Arial"/>
        </w:rPr>
        <w:t>No aplica.</w:t>
      </w:r>
    </w:p>
    <w:p w:rsidR="00987797" w:rsidRPr="00BE728C" w:rsidRDefault="00987797" w:rsidP="005A33F8">
      <w:pPr>
        <w:pStyle w:val="Ttulo2"/>
      </w:pPr>
      <w:bookmarkStart w:id="34" w:name="_Toc317519325"/>
      <w:r w:rsidRPr="00D702C4">
        <w:t>Diagrama</w:t>
      </w:r>
      <w:bookmarkEnd w:id="34"/>
    </w:p>
    <w:p w:rsidR="00987797" w:rsidRPr="00D702C4" w:rsidRDefault="0048692C" w:rsidP="00987797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267075"/>
            <wp:effectExtent l="0" t="0" r="0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4.01 BuscarConceptoPago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97" w:rsidRPr="00D702C4" w:rsidRDefault="00987797" w:rsidP="005A33F8">
      <w:pPr>
        <w:pStyle w:val="Ttulo2"/>
      </w:pPr>
      <w:bookmarkStart w:id="35" w:name="_Toc317519326"/>
      <w:r w:rsidRPr="00D702C4">
        <w:t>Observaciones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987797" w:rsidRPr="00003628" w:rsidTr="00607911">
        <w:tc>
          <w:tcPr>
            <w:tcW w:w="1771" w:type="dxa"/>
            <w:shd w:val="clear" w:color="auto" w:fill="C2D69B" w:themeFill="accent3" w:themeFillTint="99"/>
          </w:tcPr>
          <w:p w:rsidR="00987797" w:rsidRPr="00003628" w:rsidRDefault="00987797" w:rsidP="0060791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987797" w:rsidRPr="00003628" w:rsidRDefault="00987797" w:rsidP="0060791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987797" w:rsidRPr="00D702C4" w:rsidTr="00607911">
        <w:tc>
          <w:tcPr>
            <w:tcW w:w="1771" w:type="dxa"/>
          </w:tcPr>
          <w:p w:rsidR="00987797" w:rsidRPr="00D702C4" w:rsidRDefault="00987797" w:rsidP="00607911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987797" w:rsidRPr="00D702C4" w:rsidRDefault="00987797" w:rsidP="00607911">
            <w:pPr>
              <w:rPr>
                <w:rFonts w:cs="Arial"/>
              </w:rPr>
            </w:pPr>
          </w:p>
        </w:tc>
      </w:tr>
    </w:tbl>
    <w:p w:rsidR="00987797" w:rsidRDefault="00444DAD" w:rsidP="00926F0E">
      <w:pPr>
        <w:rPr>
          <w:rFonts w:cs="Arial"/>
        </w:rPr>
      </w:pPr>
      <w:r>
        <w:rPr>
          <w:rFonts w:cs="Arial"/>
        </w:rPr>
        <w:br w:type="page"/>
      </w:r>
    </w:p>
    <w:p w:rsidR="00926F0E" w:rsidRPr="002511BD" w:rsidRDefault="00926F0E" w:rsidP="00926F0E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7E3224">
        <w:t>CU.02.0</w:t>
      </w:r>
      <w:r w:rsidR="00A76DDA">
        <w:t>4</w:t>
      </w:r>
      <w:r w:rsidR="007E3224">
        <w:t>.02</w:t>
      </w:r>
      <w:r w:rsidRPr="008D03C3">
        <w:t>-</w:t>
      </w:r>
      <w:r w:rsidR="007E3224">
        <w:t>Calcular</w:t>
      </w:r>
      <w:r>
        <w:t>ConceptoPago</w:t>
      </w:r>
    </w:p>
    <w:p w:rsidR="00926F0E" w:rsidRPr="00041EBD" w:rsidRDefault="00926F0E" w:rsidP="00926F0E">
      <w:pPr>
        <w:pStyle w:val="Ttulo1"/>
      </w:pPr>
      <w:bookmarkStart w:id="36" w:name="_CU.02.01.02_–_Generar"/>
      <w:bookmarkStart w:id="37" w:name="_CU.02.01.02_–_CalcularConceptoPago"/>
      <w:bookmarkStart w:id="38" w:name="_Toc317519327"/>
      <w:bookmarkEnd w:id="36"/>
      <w:bookmarkEnd w:id="37"/>
      <w:r>
        <w:t>CU.0</w:t>
      </w:r>
      <w:r w:rsidR="00607911">
        <w:t>2.0</w:t>
      </w:r>
      <w:r w:rsidR="00A76DDA">
        <w:t>4</w:t>
      </w:r>
      <w:r w:rsidR="00607911">
        <w:t>.02</w:t>
      </w:r>
      <w:r w:rsidR="000366A4">
        <w:t xml:space="preserve"> – </w:t>
      </w:r>
      <w:proofErr w:type="spellStart"/>
      <w:r w:rsidR="000366A4">
        <w:t>CalcularC</w:t>
      </w:r>
      <w:r w:rsidR="007B5F99">
        <w:t>onceptoPago</w:t>
      </w:r>
      <w:bookmarkEnd w:id="38"/>
      <w:proofErr w:type="spellEnd"/>
    </w:p>
    <w:p w:rsidR="00926F0E" w:rsidRPr="00D702C4" w:rsidRDefault="00926F0E" w:rsidP="005A33F8">
      <w:pPr>
        <w:pStyle w:val="Ttulo2"/>
      </w:pPr>
      <w:bookmarkStart w:id="39" w:name="_Toc317519328"/>
      <w:r w:rsidRPr="00D702C4">
        <w:t>Descripción Breve</w:t>
      </w:r>
      <w:bookmarkEnd w:id="39"/>
    </w:p>
    <w:p w:rsidR="00926F0E" w:rsidRDefault="00926F0E" w:rsidP="00926F0E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832399">
        <w:rPr>
          <w:rFonts w:cs="Arial"/>
        </w:rPr>
        <w:t xml:space="preserve">genera el </w:t>
      </w:r>
      <w:r w:rsidR="00230599">
        <w:rPr>
          <w:rFonts w:cs="Arial"/>
        </w:rPr>
        <w:t xml:space="preserve">calculo de el (los) </w:t>
      </w:r>
      <w:r>
        <w:rPr>
          <w:rFonts w:cs="Arial"/>
        </w:rPr>
        <w:t>concepto</w:t>
      </w:r>
      <w:r w:rsidR="00230599">
        <w:rPr>
          <w:rFonts w:cs="Arial"/>
        </w:rPr>
        <w:t>(s)</w:t>
      </w:r>
      <w:r>
        <w:rPr>
          <w:rFonts w:cs="Arial"/>
        </w:rPr>
        <w:t xml:space="preserve"> de pago</w:t>
      </w:r>
      <w:r w:rsidR="00230599">
        <w:rPr>
          <w:rFonts w:cs="Arial"/>
        </w:rPr>
        <w:t xml:space="preserve"> asociados al </w:t>
      </w:r>
      <w:r>
        <w:rPr>
          <w:rFonts w:cs="Arial"/>
        </w:rPr>
        <w:t>trámite</w:t>
      </w:r>
      <w:r w:rsidR="00230599">
        <w:rPr>
          <w:rFonts w:cs="Arial"/>
        </w:rPr>
        <w:t xml:space="preserve"> dentro</w:t>
      </w:r>
      <w:r>
        <w:rPr>
          <w:rFonts w:cs="Arial"/>
        </w:rPr>
        <w:t xml:space="preserve"> del sistema de gestión de trámites.</w:t>
      </w:r>
    </w:p>
    <w:p w:rsidR="007D2AFB" w:rsidRPr="00D702C4" w:rsidRDefault="007D2AFB" w:rsidP="005A33F8">
      <w:pPr>
        <w:pStyle w:val="Ttulo2"/>
      </w:pPr>
      <w:bookmarkStart w:id="40" w:name="_Toc317519329"/>
      <w:r w:rsidRPr="00D702C4">
        <w:t>Actores</w:t>
      </w:r>
      <w:bookmarkEnd w:id="40"/>
    </w:p>
    <w:p w:rsidR="007D2AFB" w:rsidRDefault="007D2AFB" w:rsidP="007D2AFB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7D2AFB" w:rsidRDefault="007D2AFB" w:rsidP="007D2AFB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realizar </w:t>
      </w:r>
      <w:r w:rsidR="00E02926">
        <w:rPr>
          <w:rFonts w:cs="Arial"/>
        </w:rPr>
        <w:t>el cálculo de los conceptos de pago asociados a un trámite</w:t>
      </w:r>
      <w:r>
        <w:rPr>
          <w:rFonts w:cs="Arial"/>
        </w:rPr>
        <w:t>.</w:t>
      </w:r>
    </w:p>
    <w:p w:rsidR="007D2AFB" w:rsidRPr="002029C4" w:rsidRDefault="007D2AFB" w:rsidP="007D2AFB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5A33F8" w:rsidRPr="00D702C4" w:rsidRDefault="005A33F8" w:rsidP="005A33F8">
      <w:pPr>
        <w:pStyle w:val="Ttulo2"/>
        <w:numPr>
          <w:ilvl w:val="1"/>
          <w:numId w:val="16"/>
        </w:numPr>
      </w:pPr>
      <w:bookmarkStart w:id="41" w:name="_Toc317519330"/>
      <w:r w:rsidRPr="00D702C4">
        <w:t>Condiciones Previas</w:t>
      </w:r>
      <w:bookmarkEnd w:id="41"/>
    </w:p>
    <w:p w:rsidR="005A33F8" w:rsidRPr="00D702C4" w:rsidRDefault="005A33F8" w:rsidP="00333961">
      <w:pPr>
        <w:pStyle w:val="Ttulo3"/>
      </w:pPr>
      <w:bookmarkStart w:id="42" w:name="_Toc317519331"/>
      <w:r w:rsidRPr="00D702C4">
        <w:t>El usuario deberá iniciar sesión en el sistema.</w:t>
      </w:r>
      <w:bookmarkEnd w:id="42"/>
    </w:p>
    <w:p w:rsidR="005A33F8" w:rsidRDefault="005A33F8" w:rsidP="005A33F8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5A33F8" w:rsidRPr="00D702C4" w:rsidRDefault="005A33F8" w:rsidP="00333961">
      <w:pPr>
        <w:pStyle w:val="Ttulo3"/>
      </w:pPr>
      <w:bookmarkStart w:id="43" w:name="_Toc317519332"/>
      <w:r w:rsidRPr="00D702C4">
        <w:t xml:space="preserve">El usuario deberá </w:t>
      </w:r>
      <w:r>
        <w:t>realizar una búsqueda y/o registro del trámite</w:t>
      </w:r>
      <w:r w:rsidRPr="00D702C4">
        <w:t>.</w:t>
      </w:r>
      <w:bookmarkEnd w:id="43"/>
    </w:p>
    <w:p w:rsidR="005A33F8" w:rsidRPr="004C5D7B" w:rsidRDefault="005A33F8" w:rsidP="005A33F8">
      <w:pPr>
        <w:spacing w:after="240"/>
        <w:rPr>
          <w:rFonts w:cs="Arial"/>
          <w:szCs w:val="20"/>
        </w:rPr>
      </w:pPr>
      <w:r w:rsidRPr="004C5D7B">
        <w:rPr>
          <w:rFonts w:cs="Arial"/>
          <w:szCs w:val="20"/>
        </w:rPr>
        <w:t xml:space="preserve">El usuario deberá realizar la consulta de el(los) concepto(s) de pago asociados al trámite para </w:t>
      </w:r>
      <w:r w:rsidR="0048381F">
        <w:rPr>
          <w:rFonts w:cs="Arial"/>
          <w:szCs w:val="20"/>
        </w:rPr>
        <w:t>poder generar el cálculo del monto a cubrir</w:t>
      </w:r>
      <w:r w:rsidRPr="004C5D7B">
        <w:rPr>
          <w:rFonts w:cs="Arial"/>
          <w:szCs w:val="20"/>
        </w:rPr>
        <w:t xml:space="preserve"> (ver</w:t>
      </w:r>
      <w:r w:rsidRPr="004C5D7B">
        <w:rPr>
          <w:rFonts w:cs="Arial"/>
          <w:szCs w:val="20"/>
          <w:lang w:val="es-ES"/>
        </w:rPr>
        <w:t xml:space="preserve"> Caso de Uso </w:t>
      </w:r>
      <w:r w:rsidRPr="004C5D7B">
        <w:rPr>
          <w:rFonts w:cs="Arial"/>
          <w:szCs w:val="20"/>
        </w:rPr>
        <w:t>&lt;&lt;</w:t>
      </w:r>
      <w:hyperlink w:anchor="_CU.02.01.01_–_BuscarConceptoPago" w:history="1">
        <w:r w:rsidRPr="004C5D7B">
          <w:rPr>
            <w:rStyle w:val="Hipervnculo"/>
            <w:rFonts w:cs="Arial"/>
            <w:szCs w:val="20"/>
            <w:lang w:val="es-ES"/>
          </w:rPr>
          <w:t>CU.02.0</w:t>
        </w:r>
        <w:r w:rsidR="00A76DDA">
          <w:rPr>
            <w:rStyle w:val="Hipervnculo"/>
            <w:rFonts w:cs="Arial"/>
            <w:szCs w:val="20"/>
            <w:lang w:val="es-ES"/>
          </w:rPr>
          <w:t>4</w:t>
        </w:r>
        <w:r w:rsidRPr="004C5D7B">
          <w:rPr>
            <w:rStyle w:val="Hipervnculo"/>
            <w:rFonts w:cs="Arial"/>
            <w:szCs w:val="20"/>
            <w:lang w:val="es-ES"/>
          </w:rPr>
          <w:t>.01-BuscarConceptoPago</w:t>
        </w:r>
      </w:hyperlink>
      <w:r w:rsidRPr="004C5D7B">
        <w:rPr>
          <w:rFonts w:cs="Arial"/>
          <w:szCs w:val="20"/>
        </w:rPr>
        <w:t>&gt;&gt;).</w:t>
      </w:r>
    </w:p>
    <w:p w:rsidR="00F4445A" w:rsidRPr="00D702C4" w:rsidRDefault="00F4445A" w:rsidP="005A33F8">
      <w:pPr>
        <w:pStyle w:val="Ttulo2"/>
      </w:pPr>
      <w:bookmarkStart w:id="44" w:name="_Toc317519333"/>
      <w:r w:rsidRPr="00D702C4">
        <w:t>Flujo de Eventos</w:t>
      </w:r>
      <w:bookmarkEnd w:id="44"/>
    </w:p>
    <w:p w:rsidR="00F4445A" w:rsidRDefault="00F4445A" w:rsidP="00333961">
      <w:pPr>
        <w:pStyle w:val="Ttulo3"/>
      </w:pPr>
      <w:bookmarkStart w:id="45" w:name="_Toc317519334"/>
      <w:r w:rsidRPr="00D702C4">
        <w:t>Flujo Básico</w:t>
      </w:r>
      <w:bookmarkEnd w:id="4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F4445A" w:rsidRPr="00934325" w:rsidTr="00607911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F4445A" w:rsidRPr="00934325" w:rsidRDefault="00F4445A" w:rsidP="00607911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F4445A" w:rsidRPr="00D00A56" w:rsidTr="00607911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F4445A" w:rsidRPr="00D00A56" w:rsidRDefault="00F4445A" w:rsidP="00607911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F4445A" w:rsidRPr="00D00A56" w:rsidRDefault="00F4445A" w:rsidP="00607911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0250BE" w:rsidTr="00607911">
        <w:tc>
          <w:tcPr>
            <w:tcW w:w="382" w:type="pct"/>
            <w:vAlign w:val="center"/>
          </w:tcPr>
          <w:p w:rsidR="000250BE" w:rsidRDefault="007634F1" w:rsidP="00F0611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7634F1" w:rsidRDefault="006C5BA7" w:rsidP="00A21F70">
            <w:pPr>
              <w:rPr>
                <w:rFonts w:cs="Arial"/>
              </w:rPr>
            </w:pPr>
            <w:r>
              <w:rPr>
                <w:rFonts w:cs="Arial"/>
              </w:rPr>
              <w:t>El caso de uso inicia cuando s</w:t>
            </w:r>
            <w:r w:rsidR="000250BE">
              <w:rPr>
                <w:rFonts w:cs="Arial"/>
              </w:rPr>
              <w:t>elecciona el</w:t>
            </w:r>
            <w:r w:rsidR="007B121D">
              <w:rPr>
                <w:rFonts w:cs="Arial"/>
              </w:rPr>
              <w:t xml:space="preserve"> (los)</w:t>
            </w:r>
            <w:r w:rsidR="000250BE">
              <w:rPr>
                <w:rFonts w:cs="Arial"/>
              </w:rPr>
              <w:t xml:space="preserve"> registro</w:t>
            </w:r>
            <w:r w:rsidR="007B121D">
              <w:rPr>
                <w:rFonts w:cs="Arial"/>
              </w:rPr>
              <w:t>(s)</w:t>
            </w:r>
            <w:r w:rsidR="000250BE">
              <w:rPr>
                <w:rFonts w:cs="Arial"/>
              </w:rPr>
              <w:t xml:space="preserve"> de</w:t>
            </w:r>
            <w:r w:rsidR="007B121D">
              <w:rPr>
                <w:rFonts w:cs="Arial"/>
              </w:rPr>
              <w:t xml:space="preserve"> el (</w:t>
            </w:r>
            <w:r w:rsidR="000250BE">
              <w:rPr>
                <w:rFonts w:cs="Arial"/>
              </w:rPr>
              <w:t>l</w:t>
            </w:r>
            <w:r w:rsidR="007B121D">
              <w:rPr>
                <w:rFonts w:cs="Arial"/>
              </w:rPr>
              <w:t>os)</w:t>
            </w:r>
            <w:r w:rsidR="000250BE">
              <w:rPr>
                <w:rFonts w:cs="Arial"/>
              </w:rPr>
              <w:t xml:space="preserve"> Concepto</w:t>
            </w:r>
            <w:r w:rsidR="007B121D">
              <w:rPr>
                <w:rFonts w:cs="Arial"/>
              </w:rPr>
              <w:t>(s)</w:t>
            </w:r>
            <w:r w:rsidR="000250BE">
              <w:rPr>
                <w:rFonts w:cs="Arial"/>
              </w:rPr>
              <w:t xml:space="preserve"> de Pago</w:t>
            </w:r>
            <w:r w:rsidR="00DF4A8C">
              <w:rPr>
                <w:rFonts w:cs="Arial"/>
              </w:rPr>
              <w:t xml:space="preserve"> y selecciona la opción “Calcular”.</w:t>
            </w:r>
          </w:p>
        </w:tc>
        <w:tc>
          <w:tcPr>
            <w:tcW w:w="303" w:type="pct"/>
            <w:vAlign w:val="center"/>
          </w:tcPr>
          <w:p w:rsidR="000250BE" w:rsidRDefault="00F06116" w:rsidP="00F0611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0250BE" w:rsidRDefault="0066493F" w:rsidP="0066493F">
            <w:pPr>
              <w:rPr>
                <w:rFonts w:cs="Arial"/>
              </w:rPr>
            </w:pPr>
            <w:r>
              <w:rPr>
                <w:rFonts w:cs="Arial"/>
              </w:rPr>
              <w:t>Genera el cálculo de el(los) concepto(s)</w:t>
            </w:r>
            <w:r w:rsidR="002603DD">
              <w:rPr>
                <w:rFonts w:cs="Arial"/>
              </w:rPr>
              <w:t xml:space="preserve"> y muestra el importe</w:t>
            </w:r>
            <w:r>
              <w:rPr>
                <w:rFonts w:cs="Arial"/>
              </w:rPr>
              <w:t>.</w:t>
            </w:r>
          </w:p>
          <w:p w:rsidR="00CC6252" w:rsidRDefault="00CC6252" w:rsidP="00CC6252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Ver documento DSTRNS-</w:t>
            </w:r>
            <w:proofErr w:type="spellStart"/>
            <w:r>
              <w:rPr>
                <w:rFonts w:cs="Arial"/>
              </w:rPr>
              <w:t>ReglasDeNegocioDelSistema</w:t>
            </w:r>
            <w:proofErr w:type="spellEnd"/>
            <w:r>
              <w:rPr>
                <w:rFonts w:cs="Arial"/>
              </w:rPr>
              <w:t xml:space="preserve"> (</w:t>
            </w:r>
            <w:r>
              <w:rPr>
                <w:rFonts w:cs="Arial"/>
                <w:szCs w:val="20"/>
              </w:rPr>
              <w:t>RNS_PD03</w:t>
            </w:r>
            <w:r w:rsidR="00201D55">
              <w:rPr>
                <w:rFonts w:cs="Arial"/>
                <w:szCs w:val="20"/>
              </w:rPr>
              <w:t>, RNS_PD04</w:t>
            </w:r>
            <w:r>
              <w:rPr>
                <w:rFonts w:cs="Arial"/>
              </w:rPr>
              <w:t>)</w:t>
            </w:r>
          </w:p>
          <w:p w:rsidR="008B362C" w:rsidRDefault="008B362C" w:rsidP="002576B5">
            <w:pPr>
              <w:pStyle w:val="Prrafodelista"/>
              <w:numPr>
                <w:ilvl w:val="0"/>
                <w:numId w:val="17"/>
              </w:numPr>
              <w:rPr>
                <w:rFonts w:cs="Arial"/>
              </w:rPr>
            </w:pPr>
            <w:r w:rsidRPr="002576B5">
              <w:rPr>
                <w:rFonts w:cs="Arial"/>
                <w:b/>
              </w:rPr>
              <w:t>Excepción 1:</w:t>
            </w:r>
            <w:r w:rsidRPr="002576B5">
              <w:rPr>
                <w:rFonts w:cs="Arial"/>
              </w:rPr>
              <w:t xml:space="preserve"> En caso de que no se haya seleccionado al menos un  concepto</w:t>
            </w:r>
            <w:r w:rsidR="00152B75">
              <w:rPr>
                <w:rFonts w:cs="Arial"/>
              </w:rPr>
              <w:t xml:space="preserve"> de pago, el sistema mostrará mensaje</w:t>
            </w:r>
            <w:r w:rsidRPr="002576B5">
              <w:rPr>
                <w:rFonts w:cs="Arial"/>
              </w:rPr>
              <w:t>. Ver documento DSTMSG-MensajesDelSistema.docx (mensaje MSG</w:t>
            </w:r>
            <w:r w:rsidR="00591EFE">
              <w:rPr>
                <w:rFonts w:cs="Arial"/>
              </w:rPr>
              <w:t>29</w:t>
            </w:r>
            <w:r w:rsidRPr="002576B5">
              <w:rPr>
                <w:rFonts w:cs="Arial"/>
              </w:rPr>
              <w:t>).</w:t>
            </w:r>
          </w:p>
          <w:p w:rsidR="00081A05" w:rsidRPr="00081A05" w:rsidRDefault="00081A05" w:rsidP="00081A05">
            <w:pPr>
              <w:pStyle w:val="Prrafodelista"/>
              <w:rPr>
                <w:rFonts w:cs="Arial"/>
              </w:rPr>
            </w:pPr>
            <w:r w:rsidRPr="00081A05">
              <w:rPr>
                <w:rFonts w:cs="Arial"/>
              </w:rPr>
              <w:t>Ir a paso 04.</w:t>
            </w:r>
          </w:p>
          <w:p w:rsidR="0061616D" w:rsidRDefault="0061616D" w:rsidP="00152B75">
            <w:pPr>
              <w:pStyle w:val="Prrafodelista"/>
              <w:numPr>
                <w:ilvl w:val="0"/>
                <w:numId w:val="17"/>
              </w:numPr>
              <w:rPr>
                <w:rFonts w:cs="Arial"/>
              </w:rPr>
            </w:pPr>
            <w:r>
              <w:rPr>
                <w:rFonts w:cs="Arial"/>
                <w:b/>
              </w:rPr>
              <w:t>Excepción 2:</w:t>
            </w:r>
            <w:r>
              <w:rPr>
                <w:rFonts w:cs="Arial"/>
              </w:rPr>
              <w:t xml:space="preserve"> </w:t>
            </w:r>
            <w:r w:rsidRPr="0061616D">
              <w:rPr>
                <w:rFonts w:cs="Arial"/>
              </w:rPr>
              <w:t>En caso</w:t>
            </w:r>
            <w:r>
              <w:rPr>
                <w:rFonts w:cs="Arial"/>
              </w:rPr>
              <w:t xml:space="preserve"> de que el usuario seleccione por segunda vez la opción de “Calcular”, el sistema mostrará mensaje</w:t>
            </w:r>
            <w:r w:rsidR="00152B75">
              <w:rPr>
                <w:rFonts w:cs="Arial"/>
              </w:rPr>
              <w:t>.</w:t>
            </w:r>
            <w:r w:rsidR="00CE6B78">
              <w:rPr>
                <w:rFonts w:cs="Arial"/>
              </w:rPr>
              <w:t xml:space="preserve"> Ver documento </w:t>
            </w:r>
            <w:r w:rsidR="00CE6B78" w:rsidRPr="002576B5">
              <w:rPr>
                <w:rFonts w:cs="Arial"/>
              </w:rPr>
              <w:t>DSTMSG-Mensajes</w:t>
            </w:r>
            <w:r w:rsidR="00CE6B78">
              <w:rPr>
                <w:rFonts w:cs="Arial"/>
              </w:rPr>
              <w:t>DelSistema.docx (mensaje MSG</w:t>
            </w:r>
            <w:r w:rsidR="00591EFE">
              <w:rPr>
                <w:rFonts w:cs="Arial"/>
              </w:rPr>
              <w:t>30</w:t>
            </w:r>
            <w:r w:rsidR="00CE6B78">
              <w:rPr>
                <w:rFonts w:cs="Arial"/>
              </w:rPr>
              <w:t>)</w:t>
            </w:r>
            <w:r w:rsidRPr="00CE6B78">
              <w:rPr>
                <w:rFonts w:cs="Arial"/>
              </w:rPr>
              <w:t>.</w:t>
            </w:r>
          </w:p>
          <w:p w:rsidR="00081A05" w:rsidRPr="00081A05" w:rsidRDefault="00081A05" w:rsidP="00081A05">
            <w:pPr>
              <w:pStyle w:val="Prrafodelista"/>
              <w:rPr>
                <w:rFonts w:cs="Arial"/>
              </w:rPr>
            </w:pPr>
            <w:r w:rsidRPr="00081A05">
              <w:rPr>
                <w:rFonts w:cs="Arial"/>
              </w:rPr>
              <w:lastRenderedPageBreak/>
              <w:t>Ir a paso 04.</w:t>
            </w:r>
          </w:p>
        </w:tc>
      </w:tr>
      <w:tr w:rsidR="002C0FB9" w:rsidTr="00607911">
        <w:tc>
          <w:tcPr>
            <w:tcW w:w="382" w:type="pct"/>
            <w:vAlign w:val="center"/>
          </w:tcPr>
          <w:p w:rsidR="002C0FB9" w:rsidRDefault="00081A05" w:rsidP="002603D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03</w:t>
            </w:r>
          </w:p>
        </w:tc>
        <w:tc>
          <w:tcPr>
            <w:tcW w:w="2198" w:type="pct"/>
            <w:vAlign w:val="center"/>
          </w:tcPr>
          <w:p w:rsidR="002C0FB9" w:rsidRPr="001E3FFD" w:rsidRDefault="002C0FB9" w:rsidP="000D4BD9">
            <w:pPr>
              <w:pStyle w:val="Prrafodelista"/>
              <w:numPr>
                <w:ilvl w:val="0"/>
                <w:numId w:val="15"/>
              </w:numPr>
              <w:rPr>
                <w:rFonts w:cs="Arial"/>
              </w:rPr>
            </w:pPr>
            <w:r w:rsidRPr="001E3FFD">
              <w:rPr>
                <w:rFonts w:cs="Arial"/>
              </w:rPr>
              <w:t xml:space="preserve">Si desea </w:t>
            </w:r>
            <w:r>
              <w:rPr>
                <w:rFonts w:cs="Arial"/>
              </w:rPr>
              <w:t>buscar otro</w:t>
            </w:r>
            <w:r w:rsidR="000B25F5">
              <w:rPr>
                <w:rFonts w:cs="Arial"/>
              </w:rPr>
              <w:t>(</w:t>
            </w:r>
            <w:r>
              <w:rPr>
                <w:rFonts w:cs="Arial"/>
              </w:rPr>
              <w:t>s</w:t>
            </w:r>
            <w:r w:rsidR="000B25F5">
              <w:rPr>
                <w:rFonts w:cs="Arial"/>
              </w:rPr>
              <w:t>)</w:t>
            </w:r>
            <w:r>
              <w:rPr>
                <w:rFonts w:cs="Arial"/>
              </w:rPr>
              <w:t xml:space="preserve"> concepto</w:t>
            </w:r>
            <w:r w:rsidR="000B25F5">
              <w:rPr>
                <w:rFonts w:cs="Arial"/>
              </w:rPr>
              <w:t>(</w:t>
            </w:r>
            <w:r>
              <w:rPr>
                <w:rFonts w:cs="Arial"/>
              </w:rPr>
              <w:t>s</w:t>
            </w:r>
            <w:r w:rsidR="000B25F5">
              <w:rPr>
                <w:rFonts w:cs="Arial"/>
              </w:rPr>
              <w:t>)</w:t>
            </w:r>
            <w:r>
              <w:rPr>
                <w:rFonts w:cs="Arial"/>
              </w:rPr>
              <w:t xml:space="preserve"> de pago</w:t>
            </w:r>
            <w:r w:rsidRPr="001E3FFD">
              <w:rPr>
                <w:rFonts w:cs="Arial"/>
              </w:rPr>
              <w:t xml:space="preserve">. Refiérase al Caso de Uso </w:t>
            </w:r>
            <w:hyperlink w:anchor="_CU.02.01.01_–_Buscar" w:history="1">
              <w:r w:rsidRPr="002C0FB9">
                <w:rPr>
                  <w:rStyle w:val="Hipervnculo"/>
                  <w:rFonts w:cs="Arial"/>
                </w:rPr>
                <w:t>CU.02.0</w:t>
              </w:r>
              <w:r w:rsidR="00A76DDA">
                <w:rPr>
                  <w:rStyle w:val="Hipervnculo"/>
                  <w:rFonts w:cs="Arial"/>
                </w:rPr>
                <w:t>4</w:t>
              </w:r>
              <w:r w:rsidRPr="002C0FB9">
                <w:rPr>
                  <w:rStyle w:val="Hipervnculo"/>
                  <w:rFonts w:cs="Arial"/>
                </w:rPr>
                <w:t>.01-BuscarConceptoPago</w:t>
              </w:r>
            </w:hyperlink>
            <w:r w:rsidRPr="001E3FFD">
              <w:rPr>
                <w:rFonts w:cs="Arial"/>
              </w:rPr>
              <w:t>.</w:t>
            </w:r>
          </w:p>
          <w:p w:rsidR="002C0FB9" w:rsidRPr="001E3FFD" w:rsidRDefault="002C0FB9" w:rsidP="000D4BD9">
            <w:pPr>
              <w:pStyle w:val="Prrafodelista"/>
              <w:numPr>
                <w:ilvl w:val="0"/>
                <w:numId w:val="15"/>
              </w:numPr>
              <w:rPr>
                <w:rFonts w:cs="Arial"/>
              </w:rPr>
            </w:pPr>
            <w:r w:rsidRPr="001E3FFD">
              <w:rPr>
                <w:rFonts w:cs="Arial"/>
              </w:rPr>
              <w:t xml:space="preserve">Si desea generar una búsqueda de solicitante. Refiérase al Caso de Uso </w:t>
            </w:r>
            <w:hyperlink w:anchor="_CU.02.01.03_–_Búsqueda" w:history="1">
              <w:r>
                <w:rPr>
                  <w:rStyle w:val="Hipervnculo"/>
                  <w:rFonts w:cs="Arial"/>
                </w:rPr>
                <w:t>CU.02.0</w:t>
              </w:r>
              <w:r w:rsidR="00A76DDA">
                <w:rPr>
                  <w:rStyle w:val="Hipervnculo"/>
                  <w:rFonts w:cs="Arial"/>
                </w:rPr>
                <w:t>4</w:t>
              </w:r>
              <w:r>
                <w:rPr>
                  <w:rStyle w:val="Hipervnculo"/>
                  <w:rFonts w:cs="Arial"/>
                </w:rPr>
                <w:t>.03-Buscar</w:t>
              </w:r>
              <w:r w:rsidRPr="00D43592">
                <w:rPr>
                  <w:rStyle w:val="Hipervnculo"/>
                  <w:rFonts w:cs="Arial"/>
                </w:rPr>
                <w:t>Solicitante</w:t>
              </w:r>
            </w:hyperlink>
            <w:r>
              <w:rPr>
                <w:rFonts w:cs="Arial"/>
              </w:rPr>
              <w:t>.</w:t>
            </w:r>
          </w:p>
          <w:p w:rsidR="002C0FB9" w:rsidRPr="001E3FFD" w:rsidRDefault="002C0FB9" w:rsidP="000D4BD9">
            <w:pPr>
              <w:pStyle w:val="Prrafodelista"/>
              <w:numPr>
                <w:ilvl w:val="0"/>
                <w:numId w:val="15"/>
              </w:numPr>
              <w:rPr>
                <w:rFonts w:cs="Arial"/>
              </w:rPr>
            </w:pPr>
            <w:r w:rsidRPr="001E3FFD">
              <w:rPr>
                <w:rFonts w:cs="Arial"/>
              </w:rPr>
              <w:t xml:space="preserve">Si desea registrar al solicitante en el sistema de ingresos. Refiérase al Caso de Uso </w:t>
            </w:r>
            <w:hyperlink w:anchor="_CU.02.01.04_–_Registrar" w:history="1">
              <w:r w:rsidRPr="00D43592">
                <w:rPr>
                  <w:rStyle w:val="Hipervnculo"/>
                  <w:rFonts w:cs="Arial"/>
                </w:rPr>
                <w:t>CU.02.0</w:t>
              </w:r>
              <w:r w:rsidR="00A76DDA">
                <w:rPr>
                  <w:rStyle w:val="Hipervnculo"/>
                  <w:rFonts w:cs="Arial"/>
                </w:rPr>
                <w:t>4</w:t>
              </w:r>
              <w:r w:rsidRPr="00D43592">
                <w:rPr>
                  <w:rStyle w:val="Hipervnculo"/>
                  <w:rFonts w:cs="Arial"/>
                </w:rPr>
                <w:t>.04-RegistrarSolicitanteIngresos</w:t>
              </w:r>
            </w:hyperlink>
            <w:r w:rsidRPr="001E3FFD">
              <w:rPr>
                <w:rFonts w:cs="Arial"/>
              </w:rPr>
              <w:t>.</w:t>
            </w:r>
          </w:p>
          <w:p w:rsidR="002C0FB9" w:rsidRPr="001E3FFD" w:rsidRDefault="002C0FB9" w:rsidP="00A76DDA">
            <w:pPr>
              <w:pStyle w:val="Prrafodelista"/>
              <w:numPr>
                <w:ilvl w:val="0"/>
                <w:numId w:val="15"/>
              </w:numPr>
              <w:rPr>
                <w:rFonts w:cs="Arial"/>
              </w:rPr>
            </w:pPr>
            <w:r w:rsidRPr="001E3FFD">
              <w:rPr>
                <w:rFonts w:cs="Arial"/>
              </w:rPr>
              <w:t xml:space="preserve">Si desea generar las fichas de pago correspondientes. Refiérase al Caso de </w:t>
            </w:r>
            <w:r w:rsidRPr="00D43592">
              <w:rPr>
                <w:rFonts w:cs="Arial"/>
              </w:rPr>
              <w:t xml:space="preserve">Uso </w:t>
            </w:r>
            <w:hyperlink w:anchor="_CU.02.01.05_–_Generar" w:history="1">
              <w:r w:rsidRPr="00D43592">
                <w:rPr>
                  <w:rStyle w:val="Hipervnculo"/>
                  <w:rFonts w:cs="Arial"/>
                </w:rPr>
                <w:t>CU.02.0</w:t>
              </w:r>
              <w:r w:rsidR="00A76DDA">
                <w:rPr>
                  <w:rStyle w:val="Hipervnculo"/>
                  <w:rFonts w:cs="Arial"/>
                </w:rPr>
                <w:t>4</w:t>
              </w:r>
              <w:r w:rsidRPr="00D43592">
                <w:rPr>
                  <w:rStyle w:val="Hipervnculo"/>
                  <w:rFonts w:cs="Arial"/>
                </w:rPr>
                <w:t>.05-GenerarFichas</w:t>
              </w:r>
            </w:hyperlink>
            <w:r w:rsidRPr="001E3FFD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2C0FB9" w:rsidRDefault="002C0FB9" w:rsidP="00F06116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2C0FB9" w:rsidRDefault="002C0FB9" w:rsidP="00F6681B">
            <w:pPr>
              <w:rPr>
                <w:rFonts w:cs="Arial"/>
              </w:rPr>
            </w:pPr>
          </w:p>
        </w:tc>
      </w:tr>
      <w:tr w:rsidR="002C0FB9" w:rsidTr="00607911">
        <w:tc>
          <w:tcPr>
            <w:tcW w:w="382" w:type="pct"/>
            <w:vAlign w:val="center"/>
          </w:tcPr>
          <w:p w:rsidR="002C0FB9" w:rsidRPr="00D702C4" w:rsidRDefault="002C0FB9" w:rsidP="002603D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081A05">
              <w:rPr>
                <w:rFonts w:cs="Arial"/>
              </w:rPr>
              <w:t>4</w:t>
            </w:r>
          </w:p>
        </w:tc>
        <w:tc>
          <w:tcPr>
            <w:tcW w:w="2198" w:type="pct"/>
            <w:vAlign w:val="center"/>
          </w:tcPr>
          <w:p w:rsidR="002C0FB9" w:rsidRDefault="002C0FB9" w:rsidP="00607911">
            <w:pPr>
              <w:rPr>
                <w:rFonts w:cs="Arial"/>
              </w:rPr>
            </w:pPr>
            <w:r>
              <w:rPr>
                <w:rFonts w:cs="Arial"/>
              </w:rPr>
              <w:t>Fin del caso de uso.</w:t>
            </w:r>
          </w:p>
        </w:tc>
        <w:tc>
          <w:tcPr>
            <w:tcW w:w="303" w:type="pct"/>
            <w:vAlign w:val="center"/>
          </w:tcPr>
          <w:p w:rsidR="002C0FB9" w:rsidRDefault="002C0FB9" w:rsidP="00F06116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2C0FB9" w:rsidRDefault="002C0FB9" w:rsidP="00F6681B">
            <w:pPr>
              <w:rPr>
                <w:rFonts w:cs="Arial"/>
              </w:rPr>
            </w:pPr>
          </w:p>
        </w:tc>
      </w:tr>
    </w:tbl>
    <w:p w:rsidR="00F4445A" w:rsidRDefault="00F4445A" w:rsidP="005A33F8">
      <w:pPr>
        <w:pStyle w:val="Ttulo2"/>
      </w:pPr>
      <w:bookmarkStart w:id="46" w:name="_Toc317519335"/>
      <w:r>
        <w:t>Flujos alternos</w:t>
      </w:r>
      <w:bookmarkEnd w:id="46"/>
    </w:p>
    <w:p w:rsidR="00F4445A" w:rsidRDefault="00F4445A" w:rsidP="00F4445A">
      <w:pPr>
        <w:rPr>
          <w:rFonts w:cs="Arial"/>
        </w:rPr>
      </w:pPr>
      <w:r>
        <w:rPr>
          <w:rFonts w:cs="Arial"/>
        </w:rPr>
        <w:t>No aplica</w:t>
      </w:r>
    </w:p>
    <w:p w:rsidR="00F4445A" w:rsidRPr="00D702C4" w:rsidRDefault="00F4445A" w:rsidP="005A33F8">
      <w:pPr>
        <w:pStyle w:val="Ttulo2"/>
      </w:pPr>
      <w:bookmarkStart w:id="47" w:name="_Toc317519336"/>
      <w:r w:rsidRPr="00D702C4">
        <w:t>Condiciones Posteriores</w:t>
      </w:r>
      <w:bookmarkEnd w:id="47"/>
    </w:p>
    <w:p w:rsidR="00F4445A" w:rsidRPr="00D702C4" w:rsidRDefault="00F4445A" w:rsidP="00F4445A">
      <w:pPr>
        <w:rPr>
          <w:rFonts w:cs="Arial"/>
        </w:rPr>
      </w:pPr>
      <w:r w:rsidRPr="00D702C4">
        <w:rPr>
          <w:rFonts w:cs="Arial"/>
        </w:rPr>
        <w:t>No aplica.</w:t>
      </w:r>
    </w:p>
    <w:p w:rsidR="00F4445A" w:rsidRPr="00BE728C" w:rsidRDefault="00F4445A" w:rsidP="005A33F8">
      <w:pPr>
        <w:pStyle w:val="Ttulo2"/>
      </w:pPr>
      <w:bookmarkStart w:id="48" w:name="_Toc317519337"/>
      <w:r w:rsidRPr="00D702C4">
        <w:lastRenderedPageBreak/>
        <w:t>Diagrama</w:t>
      </w:r>
      <w:bookmarkEnd w:id="48"/>
    </w:p>
    <w:p w:rsidR="00F4445A" w:rsidRPr="00D702C4" w:rsidRDefault="00761802" w:rsidP="00F4445A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934460"/>
            <wp:effectExtent l="0" t="0" r="0" b="889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4.02 CalcularConceptoPago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5A" w:rsidRPr="00D702C4" w:rsidRDefault="00F4445A" w:rsidP="005A33F8">
      <w:pPr>
        <w:pStyle w:val="Ttulo2"/>
      </w:pPr>
      <w:bookmarkStart w:id="49" w:name="_Toc317519338"/>
      <w:r w:rsidRPr="00D702C4">
        <w:t>Observaciones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F4445A" w:rsidRPr="00003628" w:rsidTr="00607911">
        <w:tc>
          <w:tcPr>
            <w:tcW w:w="1771" w:type="dxa"/>
            <w:shd w:val="clear" w:color="auto" w:fill="C2D69B" w:themeFill="accent3" w:themeFillTint="99"/>
          </w:tcPr>
          <w:p w:rsidR="00F4445A" w:rsidRPr="00003628" w:rsidRDefault="00F4445A" w:rsidP="0060791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F4445A" w:rsidRPr="00003628" w:rsidRDefault="00F4445A" w:rsidP="0060791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F4445A" w:rsidRPr="00D702C4" w:rsidTr="00607911">
        <w:tc>
          <w:tcPr>
            <w:tcW w:w="1771" w:type="dxa"/>
          </w:tcPr>
          <w:p w:rsidR="00F4445A" w:rsidRPr="00D702C4" w:rsidRDefault="00F4445A" w:rsidP="00607911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F4445A" w:rsidRPr="00D702C4" w:rsidRDefault="00F4445A" w:rsidP="00607911">
            <w:pPr>
              <w:rPr>
                <w:rFonts w:cs="Arial"/>
              </w:rPr>
            </w:pPr>
          </w:p>
        </w:tc>
      </w:tr>
    </w:tbl>
    <w:p w:rsidR="007E3224" w:rsidRDefault="007E3224" w:rsidP="00926F0E">
      <w:pPr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br w:type="page"/>
      </w:r>
    </w:p>
    <w:p w:rsidR="00D626CF" w:rsidRPr="00D626CF" w:rsidRDefault="007E3224" w:rsidP="00D626CF">
      <w:pPr>
        <w:pStyle w:val="Subttulo"/>
      </w:pPr>
      <w:r w:rsidRPr="002511BD">
        <w:lastRenderedPageBreak/>
        <w:t>Especificación de C</w:t>
      </w:r>
      <w:r>
        <w:t>asos de Uso de Sistema: CU.02.0</w:t>
      </w:r>
      <w:r w:rsidR="00A76DDA">
        <w:t>4</w:t>
      </w:r>
      <w:r>
        <w:t>.03</w:t>
      </w:r>
      <w:r w:rsidRPr="008D03C3">
        <w:t>-</w:t>
      </w:r>
      <w:r w:rsidR="002A25C0">
        <w:t>Buscar</w:t>
      </w:r>
      <w:r>
        <w:t>Solicitante</w:t>
      </w:r>
    </w:p>
    <w:p w:rsidR="00D626CF" w:rsidRPr="00D626CF" w:rsidRDefault="002A25C0" w:rsidP="00D626CF">
      <w:pPr>
        <w:pStyle w:val="Ttulo1"/>
      </w:pPr>
      <w:bookmarkStart w:id="50" w:name="_CU.02.01.03_–_Búsqueda"/>
      <w:bookmarkStart w:id="51" w:name="_Toc317519339"/>
      <w:bookmarkEnd w:id="50"/>
      <w:r>
        <w:t>CU.02.0</w:t>
      </w:r>
      <w:r w:rsidR="00A76DDA">
        <w:t>4</w:t>
      </w:r>
      <w:r>
        <w:t xml:space="preserve">.03 – </w:t>
      </w:r>
      <w:proofErr w:type="spellStart"/>
      <w:r>
        <w:t>Buscar</w:t>
      </w:r>
      <w:r w:rsidR="00D626CF">
        <w:t>Solicitante</w:t>
      </w:r>
      <w:proofErr w:type="spellEnd"/>
      <w:r w:rsidR="00D626CF">
        <w:t>.</w:t>
      </w:r>
      <w:bookmarkEnd w:id="51"/>
    </w:p>
    <w:p w:rsidR="00D626CF" w:rsidRDefault="00AB60C3" w:rsidP="00B87F22">
      <w:r>
        <w:t>Refiérase al caso de uso</w:t>
      </w:r>
      <w:r w:rsidR="00D626CF" w:rsidRPr="00F97146">
        <w:t xml:space="preserve"> </w:t>
      </w:r>
      <w:r w:rsidR="00337C8E">
        <w:t>&lt;&lt;</w:t>
      </w:r>
      <w:r w:rsidR="000E04ED" w:rsidRPr="000E04ED">
        <w:t xml:space="preserve">DSTCUS.01.01 </w:t>
      </w:r>
      <w:proofErr w:type="spellStart"/>
      <w:r w:rsidR="000E04ED" w:rsidRPr="000E04ED">
        <w:t>AdministrarDatosGeneralesPersona</w:t>
      </w:r>
      <w:proofErr w:type="spellEnd"/>
      <w:r w:rsidR="00D626CF" w:rsidRPr="00411537">
        <w:t>&gt;&gt;</w:t>
      </w:r>
      <w:r>
        <w:t xml:space="preserve">, descrito en el documento </w:t>
      </w:r>
      <w:r w:rsidRPr="00AB60C3">
        <w:t>DSTCUS.00.00 AdministrarCatálogos</w:t>
      </w:r>
      <w:r>
        <w:t>.docx</w:t>
      </w:r>
      <w:r w:rsidR="00D626CF" w:rsidRPr="00411537">
        <w:t>.</w:t>
      </w:r>
    </w:p>
    <w:p w:rsidR="00926F0E" w:rsidRDefault="00926F0E" w:rsidP="00926F0E">
      <w:pPr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br w:type="page"/>
      </w:r>
    </w:p>
    <w:p w:rsidR="00926F0E" w:rsidRPr="002511BD" w:rsidRDefault="00926F0E" w:rsidP="00926F0E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7E3224">
        <w:t>CU.02.0</w:t>
      </w:r>
      <w:r w:rsidR="00A76DDA">
        <w:t>4</w:t>
      </w:r>
      <w:r w:rsidR="007E3224">
        <w:t>.04</w:t>
      </w:r>
      <w:r w:rsidRPr="008D03C3">
        <w:t>-</w:t>
      </w:r>
      <w:r w:rsidR="007E3224">
        <w:t>RegistrarSolicitanteIngresos</w:t>
      </w:r>
    </w:p>
    <w:p w:rsidR="00926F0E" w:rsidRPr="00041EBD" w:rsidRDefault="000A683F" w:rsidP="00926F0E">
      <w:pPr>
        <w:pStyle w:val="Ttulo1"/>
      </w:pPr>
      <w:bookmarkStart w:id="52" w:name="_CU.02.01.04_–_Registrar"/>
      <w:bookmarkStart w:id="53" w:name="_Toc317519340"/>
      <w:bookmarkEnd w:id="52"/>
      <w:r>
        <w:t>CU.02.0</w:t>
      </w:r>
      <w:r w:rsidR="00A76DDA">
        <w:t>4</w:t>
      </w:r>
      <w:r>
        <w:t>.04</w:t>
      </w:r>
      <w:r w:rsidR="00926F0E">
        <w:t xml:space="preserve"> – </w:t>
      </w:r>
      <w:r w:rsidR="00E5536C">
        <w:t>Registrar Solicitante Ingresos</w:t>
      </w:r>
      <w:bookmarkEnd w:id="53"/>
    </w:p>
    <w:p w:rsidR="00926F0E" w:rsidRPr="00D702C4" w:rsidRDefault="00926F0E" w:rsidP="005A33F8">
      <w:pPr>
        <w:pStyle w:val="Ttulo2"/>
      </w:pPr>
      <w:bookmarkStart w:id="54" w:name="_Toc317519341"/>
      <w:r w:rsidRPr="00D702C4">
        <w:t>Descripción Breve</w:t>
      </w:r>
      <w:bookmarkEnd w:id="54"/>
    </w:p>
    <w:p w:rsidR="00926F0E" w:rsidRDefault="00926F0E" w:rsidP="00926F0E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2566F4">
        <w:rPr>
          <w:rFonts w:cs="Arial"/>
        </w:rPr>
        <w:t>genera el alta del solicitante en el sistema de Ingresos para registrar el pago del concepto del trámite</w:t>
      </w:r>
      <w:r>
        <w:rPr>
          <w:rFonts w:cs="Arial"/>
        </w:rPr>
        <w:t xml:space="preserve"> dentro del sistema de gestión de trámites.</w:t>
      </w:r>
    </w:p>
    <w:p w:rsidR="007D2AFB" w:rsidRPr="00D702C4" w:rsidRDefault="007D2AFB" w:rsidP="005A33F8">
      <w:pPr>
        <w:pStyle w:val="Ttulo2"/>
      </w:pPr>
      <w:bookmarkStart w:id="55" w:name="_Toc317519342"/>
      <w:r w:rsidRPr="00D702C4">
        <w:t>Actores</w:t>
      </w:r>
      <w:bookmarkEnd w:id="55"/>
    </w:p>
    <w:p w:rsidR="007D2AFB" w:rsidRDefault="007D2AFB" w:rsidP="007D2AFB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7D2AFB" w:rsidRDefault="007D2AFB" w:rsidP="007D2AFB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</w:t>
      </w:r>
      <w:r w:rsidR="0038538E">
        <w:rPr>
          <w:rFonts w:cs="Arial"/>
        </w:rPr>
        <w:t>registrar al solici</w:t>
      </w:r>
      <w:r w:rsidR="00523B0E">
        <w:rPr>
          <w:rFonts w:cs="Arial"/>
        </w:rPr>
        <w:t>tante en el sistema de Ingresos</w:t>
      </w:r>
      <w:r w:rsidR="0038538E">
        <w:rPr>
          <w:rFonts w:cs="Arial"/>
        </w:rPr>
        <w:t>.</w:t>
      </w:r>
    </w:p>
    <w:p w:rsidR="007D2AFB" w:rsidRPr="002029C4" w:rsidRDefault="007D2AFB" w:rsidP="007D2AFB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523B0E" w:rsidRPr="00D702C4" w:rsidRDefault="00523B0E" w:rsidP="00523B0E">
      <w:pPr>
        <w:pStyle w:val="Ttulo2"/>
        <w:numPr>
          <w:ilvl w:val="1"/>
          <w:numId w:val="16"/>
        </w:numPr>
      </w:pPr>
      <w:bookmarkStart w:id="56" w:name="_Toc317519343"/>
      <w:r w:rsidRPr="00D702C4">
        <w:t>Condiciones Previas</w:t>
      </w:r>
      <w:bookmarkEnd w:id="56"/>
    </w:p>
    <w:p w:rsidR="00523B0E" w:rsidRPr="00D702C4" w:rsidRDefault="00523B0E" w:rsidP="00333961">
      <w:pPr>
        <w:pStyle w:val="Ttulo3"/>
      </w:pPr>
      <w:bookmarkStart w:id="57" w:name="_Toc317519344"/>
      <w:r w:rsidRPr="00D702C4">
        <w:t>El usuario deberá iniciar sesión en el sistema.</w:t>
      </w:r>
      <w:bookmarkEnd w:id="57"/>
    </w:p>
    <w:p w:rsidR="00523B0E" w:rsidRDefault="00523B0E" w:rsidP="00523B0E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523B0E" w:rsidRDefault="00523B0E" w:rsidP="00333961">
      <w:pPr>
        <w:pStyle w:val="Ttulo3"/>
      </w:pPr>
      <w:bookmarkStart w:id="58" w:name="_Toc317519345"/>
      <w:r w:rsidRPr="00D702C4">
        <w:t xml:space="preserve">El usuario deberá ubicarse en la pantalla </w:t>
      </w:r>
      <w:r>
        <w:t>indicada.</w:t>
      </w:r>
      <w:bookmarkEnd w:id="58"/>
    </w:p>
    <w:p w:rsidR="00463187" w:rsidRDefault="00463187" w:rsidP="00463187">
      <w:pPr>
        <w:spacing w:after="240"/>
        <w:rPr>
          <w:rFonts w:cs="Arial"/>
          <w:szCs w:val="20"/>
        </w:rPr>
      </w:pPr>
      <w:r w:rsidRPr="006F5FE7">
        <w:rPr>
          <w:rFonts w:cs="Arial"/>
          <w:szCs w:val="20"/>
        </w:rPr>
        <w:t>El usuar</w:t>
      </w:r>
      <w:r>
        <w:rPr>
          <w:rFonts w:cs="Arial"/>
          <w:szCs w:val="20"/>
        </w:rPr>
        <w:t xml:space="preserve">io deberá realizar la </w:t>
      </w:r>
      <w:r w:rsidRPr="006F5FE7">
        <w:rPr>
          <w:rFonts w:cs="Arial"/>
          <w:szCs w:val="20"/>
        </w:rPr>
        <w:t>consulta de el(los) concepto(s) de pago asociados al trámite</w:t>
      </w:r>
      <w:r>
        <w:rPr>
          <w:rFonts w:cs="Arial"/>
          <w:szCs w:val="20"/>
        </w:rPr>
        <w:t xml:space="preserve"> (ver Caso de Uso &lt;&lt;</w:t>
      </w:r>
      <w:hyperlink w:anchor="_CU.02.01.01_–_Buscar" w:history="1">
        <w:r w:rsidRPr="00333961">
          <w:rPr>
            <w:rStyle w:val="Hipervnculo"/>
            <w:rFonts w:cs="Arial"/>
            <w:szCs w:val="20"/>
          </w:rPr>
          <w:t>CU.02.0</w:t>
        </w:r>
        <w:r w:rsidR="00A76DDA">
          <w:rPr>
            <w:rStyle w:val="Hipervnculo"/>
            <w:rFonts w:cs="Arial"/>
            <w:szCs w:val="20"/>
          </w:rPr>
          <w:t>4</w:t>
        </w:r>
        <w:r w:rsidRPr="00333961">
          <w:rPr>
            <w:rStyle w:val="Hipervnculo"/>
            <w:rFonts w:cs="Arial"/>
            <w:szCs w:val="20"/>
          </w:rPr>
          <w:t>.01-BuscarConceptoPago</w:t>
        </w:r>
      </w:hyperlink>
      <w:r>
        <w:rPr>
          <w:rFonts w:cs="Arial"/>
          <w:szCs w:val="20"/>
        </w:rPr>
        <w:t>&gt;&gt;), posteriormente deberá realizar el cálculo del importe a pagar (ver Caso de Uso &lt;&lt;</w:t>
      </w:r>
      <w:hyperlink w:anchor="_CU.02.01.02_–_Generar" w:history="1">
        <w:r w:rsidRPr="00333961">
          <w:rPr>
            <w:rStyle w:val="Hipervnculo"/>
            <w:rFonts w:cs="Arial"/>
            <w:szCs w:val="20"/>
          </w:rPr>
          <w:t>CU.02.0</w:t>
        </w:r>
        <w:r w:rsidR="00A76DDA">
          <w:rPr>
            <w:rStyle w:val="Hipervnculo"/>
            <w:rFonts w:cs="Arial"/>
            <w:szCs w:val="20"/>
          </w:rPr>
          <w:t>4</w:t>
        </w:r>
        <w:r w:rsidRPr="00333961">
          <w:rPr>
            <w:rStyle w:val="Hipervnculo"/>
            <w:rFonts w:cs="Arial"/>
            <w:szCs w:val="20"/>
          </w:rPr>
          <w:t>.02-CalcularConceptoPago</w:t>
        </w:r>
      </w:hyperlink>
      <w:r>
        <w:rPr>
          <w:rFonts w:cs="Arial"/>
          <w:szCs w:val="20"/>
        </w:rPr>
        <w:t>&gt;&gt;)</w:t>
      </w:r>
      <w:r w:rsidRPr="006F5FE7">
        <w:rPr>
          <w:rFonts w:cs="Arial"/>
          <w:szCs w:val="20"/>
        </w:rPr>
        <w:t xml:space="preserve"> para </w:t>
      </w:r>
      <w:r>
        <w:rPr>
          <w:rFonts w:cs="Arial"/>
          <w:szCs w:val="20"/>
        </w:rPr>
        <w:t>poder registrar los datos en el sistema de ingresos</w:t>
      </w:r>
      <w:r w:rsidRPr="006F5FE7">
        <w:rPr>
          <w:rFonts w:cs="Arial"/>
          <w:szCs w:val="20"/>
        </w:rPr>
        <w:t>.</w:t>
      </w:r>
    </w:p>
    <w:p w:rsidR="00F674D5" w:rsidRDefault="00F674D5" w:rsidP="00F674D5">
      <w:pPr>
        <w:pStyle w:val="Ttulo3"/>
      </w:pPr>
      <w:bookmarkStart w:id="59" w:name="_Toc317519346"/>
      <w:r w:rsidRPr="00D702C4">
        <w:t xml:space="preserve">El usuario deberá </w:t>
      </w:r>
      <w:r>
        <w:t>estar registrado en el sistema de ingresos DGPOP.</w:t>
      </w:r>
      <w:bookmarkEnd w:id="59"/>
    </w:p>
    <w:p w:rsidR="00F674D5" w:rsidRDefault="00F674D5" w:rsidP="00F674D5">
      <w:pPr>
        <w:rPr>
          <w:rFonts w:cs="Arial"/>
        </w:rPr>
      </w:pPr>
      <w:r>
        <w:rPr>
          <w:rFonts w:cs="Arial"/>
        </w:rPr>
        <w:t>Ver documento DSTRNS-</w:t>
      </w:r>
      <w:proofErr w:type="spellStart"/>
      <w:r>
        <w:rPr>
          <w:rFonts w:cs="Arial"/>
        </w:rPr>
        <w:t>ReglasDeNegocioDelSistema</w:t>
      </w:r>
      <w:proofErr w:type="spellEnd"/>
      <w:r>
        <w:rPr>
          <w:rFonts w:cs="Arial"/>
        </w:rPr>
        <w:t xml:space="preserve"> (</w:t>
      </w:r>
      <w:r>
        <w:rPr>
          <w:rFonts w:cs="Arial"/>
          <w:szCs w:val="20"/>
        </w:rPr>
        <w:t>RNS_PD07</w:t>
      </w:r>
      <w:r>
        <w:rPr>
          <w:rFonts w:cs="Arial"/>
        </w:rPr>
        <w:t>)</w:t>
      </w:r>
    </w:p>
    <w:p w:rsidR="00F4445A" w:rsidRPr="00D702C4" w:rsidRDefault="00F4445A" w:rsidP="005A33F8">
      <w:pPr>
        <w:pStyle w:val="Ttulo2"/>
      </w:pPr>
      <w:bookmarkStart w:id="60" w:name="_Toc317519347"/>
      <w:r w:rsidRPr="00D702C4">
        <w:t>Flujo de Eventos</w:t>
      </w:r>
      <w:bookmarkEnd w:id="60"/>
    </w:p>
    <w:p w:rsidR="00F4445A" w:rsidRDefault="00F4445A" w:rsidP="00333961">
      <w:pPr>
        <w:pStyle w:val="Ttulo3"/>
      </w:pPr>
      <w:bookmarkStart w:id="61" w:name="_Toc317519348"/>
      <w:r w:rsidRPr="00D702C4">
        <w:t>Flujo Básico</w:t>
      </w:r>
      <w:bookmarkEnd w:id="6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F4445A" w:rsidRPr="00934325" w:rsidTr="00607911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F4445A" w:rsidRPr="00934325" w:rsidRDefault="00F4445A" w:rsidP="00607911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F4445A" w:rsidRPr="00D00A56" w:rsidTr="00607911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F4445A" w:rsidRPr="00D00A56" w:rsidRDefault="00F4445A" w:rsidP="00607911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F4445A" w:rsidRPr="00D00A56" w:rsidRDefault="00F4445A" w:rsidP="00607911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6C5BA7" w:rsidTr="00607911">
        <w:tc>
          <w:tcPr>
            <w:tcW w:w="382" w:type="pct"/>
            <w:vAlign w:val="center"/>
          </w:tcPr>
          <w:p w:rsidR="006C5BA7" w:rsidRPr="00D702C4" w:rsidRDefault="00217430" w:rsidP="000A4B2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E519DD">
              <w:rPr>
                <w:rFonts w:cs="Arial"/>
              </w:rPr>
              <w:t>1</w:t>
            </w:r>
          </w:p>
        </w:tc>
        <w:tc>
          <w:tcPr>
            <w:tcW w:w="2198" w:type="pct"/>
            <w:vAlign w:val="center"/>
          </w:tcPr>
          <w:p w:rsidR="006C5BA7" w:rsidRDefault="006C5BA7" w:rsidP="00BD1884">
            <w:pPr>
              <w:rPr>
                <w:rFonts w:cs="Arial"/>
              </w:rPr>
            </w:pPr>
            <w:r>
              <w:rPr>
                <w:rFonts w:cs="Arial"/>
              </w:rPr>
              <w:t>Selecciona la opción “Registrar Solicitante en Ingresos”</w:t>
            </w:r>
            <w:r w:rsidR="0089413F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6C5BA7" w:rsidRDefault="00217430" w:rsidP="000A4B2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E519DD">
              <w:rPr>
                <w:rFonts w:cs="Arial"/>
              </w:rPr>
              <w:t>2</w:t>
            </w:r>
          </w:p>
        </w:tc>
        <w:tc>
          <w:tcPr>
            <w:tcW w:w="2117" w:type="pct"/>
            <w:vAlign w:val="center"/>
          </w:tcPr>
          <w:p w:rsidR="006C5BA7" w:rsidRDefault="00E2086D" w:rsidP="00E2086D">
            <w:pPr>
              <w:rPr>
                <w:rFonts w:cs="Arial"/>
              </w:rPr>
            </w:pPr>
            <w:r>
              <w:rPr>
                <w:rFonts w:cs="Arial"/>
              </w:rPr>
              <w:t>Procesa el r</w:t>
            </w:r>
            <w:r w:rsidR="006C5BA7">
              <w:rPr>
                <w:rFonts w:cs="Arial"/>
              </w:rPr>
              <w:t>egistr</w:t>
            </w:r>
            <w:r>
              <w:rPr>
                <w:rFonts w:cs="Arial"/>
              </w:rPr>
              <w:t>o del s</w:t>
            </w:r>
            <w:r w:rsidR="006C5BA7">
              <w:rPr>
                <w:rFonts w:cs="Arial"/>
              </w:rPr>
              <w:t>olicitante en</w:t>
            </w:r>
            <w:r w:rsidR="003D4F3E">
              <w:rPr>
                <w:rFonts w:cs="Arial"/>
              </w:rPr>
              <w:t xml:space="preserve"> el</w:t>
            </w:r>
            <w:r w:rsidR="006C5BA7">
              <w:rPr>
                <w:rFonts w:cs="Arial"/>
              </w:rPr>
              <w:t xml:space="preserve"> sistema de ingresos</w:t>
            </w:r>
            <w:r w:rsidR="006B4396">
              <w:rPr>
                <w:rFonts w:cs="Arial"/>
              </w:rPr>
              <w:t>.</w:t>
            </w:r>
          </w:p>
          <w:p w:rsidR="009A14EF" w:rsidRDefault="009A14EF" w:rsidP="00831938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Ver documento DSTRNS-</w:t>
            </w:r>
            <w:proofErr w:type="spellStart"/>
            <w:r>
              <w:rPr>
                <w:rFonts w:cs="Arial"/>
              </w:rPr>
              <w:t>ReglasDeNegocioDelSistema</w:t>
            </w:r>
            <w:proofErr w:type="spellEnd"/>
            <w:r>
              <w:rPr>
                <w:rFonts w:cs="Arial"/>
              </w:rPr>
              <w:t xml:space="preserve"> (</w:t>
            </w:r>
            <w:r>
              <w:rPr>
                <w:rFonts w:cs="Arial"/>
                <w:szCs w:val="20"/>
              </w:rPr>
              <w:t>RNS_PD05</w:t>
            </w:r>
            <w:r>
              <w:rPr>
                <w:rFonts w:cs="Arial"/>
              </w:rPr>
              <w:t>)</w:t>
            </w:r>
          </w:p>
        </w:tc>
      </w:tr>
      <w:tr w:rsidR="002F62E9" w:rsidTr="00607911">
        <w:tc>
          <w:tcPr>
            <w:tcW w:w="382" w:type="pct"/>
            <w:vAlign w:val="center"/>
          </w:tcPr>
          <w:p w:rsidR="002F62E9" w:rsidRDefault="002F62E9" w:rsidP="000A4B2A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2F62E9" w:rsidRDefault="002F62E9" w:rsidP="00BD1884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2F62E9" w:rsidRDefault="00E519DD" w:rsidP="000A4B2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2F62E9" w:rsidRDefault="003D4F3E" w:rsidP="003C3AE9">
            <w:pPr>
              <w:rPr>
                <w:rFonts w:cs="Arial"/>
              </w:rPr>
            </w:pPr>
            <w:r>
              <w:rPr>
                <w:rFonts w:cs="Arial"/>
              </w:rPr>
              <w:t>Presenta</w:t>
            </w:r>
            <w:r w:rsidR="003C3AE9">
              <w:rPr>
                <w:rFonts w:cs="Arial"/>
              </w:rPr>
              <w:t xml:space="preserve"> los </w:t>
            </w:r>
            <w:r w:rsidR="002F62E9">
              <w:rPr>
                <w:rFonts w:cs="Arial"/>
              </w:rPr>
              <w:t>datos del</w:t>
            </w:r>
            <w:r w:rsidR="00E519DD">
              <w:rPr>
                <w:rFonts w:cs="Arial"/>
              </w:rPr>
              <w:t xml:space="preserve"> s</w:t>
            </w:r>
            <w:r w:rsidR="00E2086D">
              <w:rPr>
                <w:rFonts w:cs="Arial"/>
              </w:rPr>
              <w:t>olicitante en</w:t>
            </w:r>
            <w:r w:rsidR="003C3AE9">
              <w:rPr>
                <w:rFonts w:cs="Arial"/>
              </w:rPr>
              <w:t xml:space="preserve"> la sección de</w:t>
            </w:r>
            <w:r w:rsidR="00E2086D">
              <w:rPr>
                <w:rFonts w:cs="Arial"/>
              </w:rPr>
              <w:t xml:space="preserve"> </w:t>
            </w:r>
            <w:r w:rsidR="00E519DD">
              <w:rPr>
                <w:rFonts w:cs="Arial"/>
              </w:rPr>
              <w:t>“L</w:t>
            </w:r>
            <w:r w:rsidR="00E2086D">
              <w:rPr>
                <w:rFonts w:cs="Arial"/>
              </w:rPr>
              <w:t xml:space="preserve">istado de </w:t>
            </w:r>
            <w:r w:rsidR="00E519DD">
              <w:rPr>
                <w:rFonts w:cs="Arial"/>
              </w:rPr>
              <w:t>solicitantes registrados en i</w:t>
            </w:r>
            <w:r w:rsidR="002F62E9">
              <w:rPr>
                <w:rFonts w:cs="Arial"/>
              </w:rPr>
              <w:t>ngresos”.</w:t>
            </w:r>
          </w:p>
        </w:tc>
      </w:tr>
      <w:tr w:rsidR="00C62D7D" w:rsidTr="00607911">
        <w:tc>
          <w:tcPr>
            <w:tcW w:w="382" w:type="pct"/>
            <w:vAlign w:val="center"/>
          </w:tcPr>
          <w:p w:rsidR="00C62D7D" w:rsidRDefault="00C62D7D" w:rsidP="000A4B2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C62D7D" w:rsidRDefault="00C62D7D" w:rsidP="000D4BD9">
            <w:pPr>
              <w:pStyle w:val="Prrafodelista"/>
              <w:numPr>
                <w:ilvl w:val="0"/>
                <w:numId w:val="15"/>
              </w:numPr>
              <w:rPr>
                <w:rFonts w:cs="Arial"/>
              </w:rPr>
            </w:pPr>
            <w:r w:rsidRPr="001E3FFD">
              <w:rPr>
                <w:rFonts w:cs="Arial"/>
              </w:rPr>
              <w:t xml:space="preserve">Si desea </w:t>
            </w:r>
            <w:r>
              <w:rPr>
                <w:rFonts w:cs="Arial"/>
              </w:rPr>
              <w:t xml:space="preserve">buscar </w:t>
            </w:r>
            <w:r w:rsidR="00463187">
              <w:rPr>
                <w:rFonts w:cs="Arial"/>
              </w:rPr>
              <w:t xml:space="preserve">otros </w:t>
            </w:r>
            <w:r>
              <w:rPr>
                <w:rFonts w:cs="Arial"/>
              </w:rPr>
              <w:t>concepto(s) de pago</w:t>
            </w:r>
            <w:r w:rsidRPr="001E3FFD">
              <w:rPr>
                <w:rFonts w:cs="Arial"/>
              </w:rPr>
              <w:t xml:space="preserve">. Refiérase al Caso de Uso </w:t>
            </w:r>
            <w:hyperlink w:anchor="_CU.02.01.01_–_Buscar" w:history="1">
              <w:r w:rsidRPr="002C0FB9">
                <w:rPr>
                  <w:rStyle w:val="Hipervnculo"/>
                  <w:rFonts w:cs="Arial"/>
                </w:rPr>
                <w:t>CU.02.0</w:t>
              </w:r>
              <w:r w:rsidR="00A76DDA">
                <w:rPr>
                  <w:rStyle w:val="Hipervnculo"/>
                  <w:rFonts w:cs="Arial"/>
                </w:rPr>
                <w:t>4</w:t>
              </w:r>
              <w:r w:rsidRPr="002C0FB9">
                <w:rPr>
                  <w:rStyle w:val="Hipervnculo"/>
                  <w:rFonts w:cs="Arial"/>
                </w:rPr>
                <w:t>.01-BuscarConceptoPago</w:t>
              </w:r>
            </w:hyperlink>
            <w:r w:rsidRPr="001E3FFD">
              <w:rPr>
                <w:rFonts w:cs="Arial"/>
              </w:rPr>
              <w:t>.</w:t>
            </w:r>
          </w:p>
          <w:p w:rsidR="00C62D7D" w:rsidRPr="001E3FFD" w:rsidRDefault="00C62D7D" w:rsidP="000D4BD9">
            <w:pPr>
              <w:pStyle w:val="Prrafodelista"/>
              <w:numPr>
                <w:ilvl w:val="0"/>
                <w:numId w:val="15"/>
              </w:numPr>
              <w:rPr>
                <w:rFonts w:cs="Arial"/>
              </w:rPr>
            </w:pPr>
            <w:r w:rsidRPr="001E3FFD">
              <w:rPr>
                <w:rFonts w:cs="Arial"/>
              </w:rPr>
              <w:t xml:space="preserve">Si desea generar una búsqueda de solicitante. Refiérase al Caso de Uso </w:t>
            </w:r>
            <w:hyperlink w:anchor="_CU.02.01.03_–_Búsqueda" w:history="1">
              <w:r w:rsidR="00A76DDA">
                <w:rPr>
                  <w:rStyle w:val="Hipervnculo"/>
                  <w:rFonts w:cs="Arial"/>
                </w:rPr>
                <w:t>CU.02.04</w:t>
              </w:r>
              <w:r>
                <w:rPr>
                  <w:rStyle w:val="Hipervnculo"/>
                  <w:rFonts w:cs="Arial"/>
                </w:rPr>
                <w:t>.03-Buscar</w:t>
              </w:r>
              <w:r w:rsidRPr="00D43592">
                <w:rPr>
                  <w:rStyle w:val="Hipervnculo"/>
                  <w:rFonts w:cs="Arial"/>
                </w:rPr>
                <w:t>Solicitante</w:t>
              </w:r>
            </w:hyperlink>
            <w:r>
              <w:rPr>
                <w:rFonts w:cs="Arial"/>
              </w:rPr>
              <w:t>.</w:t>
            </w:r>
          </w:p>
          <w:p w:rsidR="00C62D7D" w:rsidRPr="001E3FFD" w:rsidRDefault="00C62D7D" w:rsidP="000D4BD9">
            <w:pPr>
              <w:pStyle w:val="Prrafodelista"/>
              <w:numPr>
                <w:ilvl w:val="0"/>
                <w:numId w:val="15"/>
              </w:numPr>
              <w:rPr>
                <w:rFonts w:cs="Arial"/>
              </w:rPr>
            </w:pPr>
            <w:r w:rsidRPr="001E3FFD">
              <w:rPr>
                <w:rFonts w:cs="Arial"/>
              </w:rPr>
              <w:t xml:space="preserve">Si desea generar las fichas de pago </w:t>
            </w:r>
            <w:r w:rsidRPr="001E3FFD">
              <w:rPr>
                <w:rFonts w:cs="Arial"/>
              </w:rPr>
              <w:lastRenderedPageBreak/>
              <w:t xml:space="preserve">correspondientes. Refiérase al Caso de </w:t>
            </w:r>
            <w:r w:rsidRPr="00D43592">
              <w:rPr>
                <w:rFonts w:cs="Arial"/>
              </w:rPr>
              <w:t xml:space="preserve">Uso </w:t>
            </w:r>
            <w:hyperlink w:anchor="_CU.02.01.05_–_Generar" w:history="1">
              <w:r w:rsidR="00A76DDA">
                <w:rPr>
                  <w:rStyle w:val="Hipervnculo"/>
                  <w:rFonts w:cs="Arial"/>
                </w:rPr>
                <w:t>CU.02.04</w:t>
              </w:r>
              <w:r w:rsidRPr="00D43592">
                <w:rPr>
                  <w:rStyle w:val="Hipervnculo"/>
                  <w:rFonts w:cs="Arial"/>
                </w:rPr>
                <w:t>.05-GenerarFichas</w:t>
              </w:r>
            </w:hyperlink>
            <w:r w:rsidRPr="001E3FFD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C62D7D" w:rsidRDefault="00C62D7D" w:rsidP="000A4B2A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C62D7D" w:rsidRDefault="00C62D7D" w:rsidP="00E519DD">
            <w:pPr>
              <w:rPr>
                <w:rFonts w:cs="Arial"/>
              </w:rPr>
            </w:pPr>
          </w:p>
        </w:tc>
      </w:tr>
      <w:tr w:rsidR="00C62D7D" w:rsidTr="00607911">
        <w:tc>
          <w:tcPr>
            <w:tcW w:w="382" w:type="pct"/>
            <w:vAlign w:val="center"/>
          </w:tcPr>
          <w:p w:rsidR="00C62D7D" w:rsidRPr="00D702C4" w:rsidRDefault="00C62D7D" w:rsidP="000A4B2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05</w:t>
            </w:r>
          </w:p>
        </w:tc>
        <w:tc>
          <w:tcPr>
            <w:tcW w:w="2198" w:type="pct"/>
            <w:vAlign w:val="center"/>
          </w:tcPr>
          <w:p w:rsidR="00C62D7D" w:rsidRDefault="00C62D7D" w:rsidP="00BD1884">
            <w:pPr>
              <w:rPr>
                <w:rFonts w:cs="Arial"/>
              </w:rPr>
            </w:pPr>
            <w:r>
              <w:rPr>
                <w:rFonts w:cs="Arial"/>
              </w:rPr>
              <w:t>Fin del caso de uso.</w:t>
            </w:r>
          </w:p>
        </w:tc>
        <w:tc>
          <w:tcPr>
            <w:tcW w:w="303" w:type="pct"/>
            <w:vAlign w:val="center"/>
          </w:tcPr>
          <w:p w:rsidR="00C62D7D" w:rsidRDefault="00C62D7D" w:rsidP="000A4B2A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C62D7D" w:rsidRDefault="00C62D7D" w:rsidP="00E519DD">
            <w:pPr>
              <w:rPr>
                <w:rFonts w:cs="Arial"/>
              </w:rPr>
            </w:pPr>
          </w:p>
        </w:tc>
      </w:tr>
    </w:tbl>
    <w:p w:rsidR="00F4445A" w:rsidRDefault="00F4445A" w:rsidP="005A33F8">
      <w:pPr>
        <w:pStyle w:val="Ttulo2"/>
      </w:pPr>
      <w:bookmarkStart w:id="62" w:name="_Toc317519349"/>
      <w:r>
        <w:t>Flujos alternos</w:t>
      </w:r>
      <w:bookmarkEnd w:id="62"/>
    </w:p>
    <w:p w:rsidR="00F4445A" w:rsidRDefault="00F4445A" w:rsidP="00F4445A">
      <w:pPr>
        <w:rPr>
          <w:rFonts w:cs="Arial"/>
        </w:rPr>
      </w:pPr>
      <w:r>
        <w:rPr>
          <w:rFonts w:cs="Arial"/>
        </w:rPr>
        <w:t>No aplica</w:t>
      </w:r>
    </w:p>
    <w:p w:rsidR="00F4445A" w:rsidRPr="00D702C4" w:rsidRDefault="00F4445A" w:rsidP="005A33F8">
      <w:pPr>
        <w:pStyle w:val="Ttulo2"/>
      </w:pPr>
      <w:bookmarkStart w:id="63" w:name="_Toc317519350"/>
      <w:r w:rsidRPr="00D702C4">
        <w:t>Condiciones Posteriores</w:t>
      </w:r>
      <w:bookmarkEnd w:id="63"/>
    </w:p>
    <w:p w:rsidR="00F4445A" w:rsidRPr="00D702C4" w:rsidRDefault="00F4445A" w:rsidP="00F4445A">
      <w:pPr>
        <w:rPr>
          <w:rFonts w:cs="Arial"/>
        </w:rPr>
      </w:pPr>
      <w:r w:rsidRPr="00D702C4">
        <w:rPr>
          <w:rFonts w:cs="Arial"/>
        </w:rPr>
        <w:t>No aplica.</w:t>
      </w:r>
    </w:p>
    <w:p w:rsidR="00F4445A" w:rsidRPr="00BE728C" w:rsidRDefault="00F4445A" w:rsidP="005A33F8">
      <w:pPr>
        <w:pStyle w:val="Ttulo2"/>
      </w:pPr>
      <w:bookmarkStart w:id="64" w:name="_Toc317519351"/>
      <w:r w:rsidRPr="00D702C4">
        <w:t>Diagrama</w:t>
      </w:r>
      <w:bookmarkEnd w:id="64"/>
    </w:p>
    <w:p w:rsidR="00F4445A" w:rsidRPr="00D702C4" w:rsidRDefault="00761802" w:rsidP="00F4445A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440430"/>
            <wp:effectExtent l="0" t="0" r="0" b="762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4.04 RegistrarSolicitanteIngresos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5A" w:rsidRPr="00D702C4" w:rsidRDefault="00F4445A" w:rsidP="005A33F8">
      <w:pPr>
        <w:pStyle w:val="Ttulo2"/>
      </w:pPr>
      <w:bookmarkStart w:id="65" w:name="_Toc317519352"/>
      <w:r w:rsidRPr="00D702C4">
        <w:t>Observaciones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F4445A" w:rsidRPr="00003628" w:rsidTr="00607911">
        <w:tc>
          <w:tcPr>
            <w:tcW w:w="1771" w:type="dxa"/>
            <w:shd w:val="clear" w:color="auto" w:fill="C2D69B" w:themeFill="accent3" w:themeFillTint="99"/>
          </w:tcPr>
          <w:p w:rsidR="00F4445A" w:rsidRPr="00003628" w:rsidRDefault="00F4445A" w:rsidP="0060791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F4445A" w:rsidRPr="00003628" w:rsidRDefault="00F4445A" w:rsidP="0060791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F4445A" w:rsidRPr="00D702C4" w:rsidTr="00607911">
        <w:tc>
          <w:tcPr>
            <w:tcW w:w="1771" w:type="dxa"/>
          </w:tcPr>
          <w:p w:rsidR="00F4445A" w:rsidRPr="00D702C4" w:rsidRDefault="00F4445A" w:rsidP="00607911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F4445A" w:rsidRPr="00D702C4" w:rsidRDefault="00F4445A" w:rsidP="00607911">
            <w:pPr>
              <w:rPr>
                <w:rFonts w:cs="Arial"/>
              </w:rPr>
            </w:pPr>
          </w:p>
        </w:tc>
      </w:tr>
    </w:tbl>
    <w:p w:rsidR="00926F0E" w:rsidRDefault="00926F0E" w:rsidP="00926F0E">
      <w:pPr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br w:type="page"/>
      </w:r>
    </w:p>
    <w:p w:rsidR="00926F0E" w:rsidRPr="002511BD" w:rsidRDefault="00926F0E" w:rsidP="00926F0E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A76DDA">
        <w:t>CU.02.04</w:t>
      </w:r>
      <w:r w:rsidR="007E3224">
        <w:t>.05</w:t>
      </w:r>
      <w:r w:rsidRPr="008D03C3">
        <w:t>-</w:t>
      </w:r>
      <w:r>
        <w:t>Generar</w:t>
      </w:r>
      <w:r w:rsidR="007E3224">
        <w:t>Ficha</w:t>
      </w:r>
    </w:p>
    <w:p w:rsidR="00926F0E" w:rsidRPr="00041EBD" w:rsidRDefault="00A76DDA" w:rsidP="00926F0E">
      <w:pPr>
        <w:pStyle w:val="Ttulo1"/>
      </w:pPr>
      <w:bookmarkStart w:id="66" w:name="_CU.02.01.05_–_Generar"/>
      <w:bookmarkStart w:id="67" w:name="_Toc317519353"/>
      <w:bookmarkEnd w:id="66"/>
      <w:r>
        <w:t>CU.02.04</w:t>
      </w:r>
      <w:r w:rsidR="005C0F83">
        <w:t>.05</w:t>
      </w:r>
      <w:r w:rsidR="00926F0E">
        <w:t xml:space="preserve"> – Generar </w:t>
      </w:r>
      <w:r w:rsidR="005C0F83">
        <w:t>Ficha</w:t>
      </w:r>
      <w:bookmarkEnd w:id="67"/>
      <w:r w:rsidR="00926F0E" w:rsidRPr="00041EBD">
        <w:tab/>
      </w:r>
    </w:p>
    <w:p w:rsidR="005C0F83" w:rsidRPr="00D702C4" w:rsidRDefault="005C0F83" w:rsidP="005A33F8">
      <w:pPr>
        <w:pStyle w:val="Ttulo2"/>
      </w:pPr>
      <w:bookmarkStart w:id="68" w:name="_Toc317519354"/>
      <w:r w:rsidRPr="00D702C4">
        <w:t>Descripción Breve</w:t>
      </w:r>
      <w:bookmarkEnd w:id="68"/>
    </w:p>
    <w:p w:rsidR="005C0F83" w:rsidRPr="005718E6" w:rsidRDefault="005C0F83" w:rsidP="005C0F83">
      <w:pPr>
        <w:rPr>
          <w:rFonts w:cs="Arial"/>
        </w:rPr>
      </w:pPr>
      <w:r w:rsidRPr="0004119B">
        <w:rPr>
          <w:rFonts w:cs="Arial"/>
        </w:rPr>
        <w:t xml:space="preserve">El </w:t>
      </w:r>
      <w:r>
        <w:rPr>
          <w:rFonts w:cs="Arial"/>
        </w:rPr>
        <w:t>usuario genera la</w:t>
      </w:r>
      <w:r w:rsidR="005D67D2">
        <w:rPr>
          <w:rFonts w:cs="Arial"/>
        </w:rPr>
        <w:t>(</w:t>
      </w:r>
      <w:r>
        <w:rPr>
          <w:rFonts w:cs="Arial"/>
        </w:rPr>
        <w:t>s</w:t>
      </w:r>
      <w:r w:rsidR="005D67D2">
        <w:rPr>
          <w:rFonts w:cs="Arial"/>
        </w:rPr>
        <w:t>)</w:t>
      </w:r>
      <w:r>
        <w:rPr>
          <w:rFonts w:cs="Arial"/>
        </w:rPr>
        <w:t xml:space="preserve"> ficha</w:t>
      </w:r>
      <w:r w:rsidR="005D67D2">
        <w:rPr>
          <w:rFonts w:cs="Arial"/>
        </w:rPr>
        <w:t>(</w:t>
      </w:r>
      <w:r>
        <w:rPr>
          <w:rFonts w:cs="Arial"/>
        </w:rPr>
        <w:t>s</w:t>
      </w:r>
      <w:r w:rsidR="005D67D2">
        <w:rPr>
          <w:rFonts w:cs="Arial"/>
        </w:rPr>
        <w:t>)</w:t>
      </w:r>
      <w:r>
        <w:rPr>
          <w:rFonts w:cs="Arial"/>
        </w:rPr>
        <w:t xml:space="preserve"> de pago de</w:t>
      </w:r>
      <w:r w:rsidR="00634974">
        <w:rPr>
          <w:rFonts w:cs="Arial"/>
        </w:rPr>
        <w:t>l</w:t>
      </w:r>
      <w:r w:rsidR="000D4BD9">
        <w:rPr>
          <w:rFonts w:cs="Arial"/>
        </w:rPr>
        <w:t xml:space="preserve"> trámite solicitado dentro del</w:t>
      </w:r>
      <w:r>
        <w:rPr>
          <w:rFonts w:cs="Arial"/>
        </w:rPr>
        <w:t xml:space="preserve"> sistema de Gestión de Trámites</w:t>
      </w:r>
      <w:r w:rsidRPr="0004119B">
        <w:rPr>
          <w:rFonts w:cs="Arial"/>
        </w:rPr>
        <w:t>.</w:t>
      </w:r>
    </w:p>
    <w:p w:rsidR="005C0F83" w:rsidRPr="00D702C4" w:rsidRDefault="005C0F83" w:rsidP="005A33F8">
      <w:pPr>
        <w:pStyle w:val="Ttulo2"/>
      </w:pPr>
      <w:bookmarkStart w:id="69" w:name="_Toc317519355"/>
      <w:r w:rsidRPr="00D702C4">
        <w:t>Actores</w:t>
      </w:r>
      <w:bookmarkEnd w:id="69"/>
    </w:p>
    <w:p w:rsidR="005C0F83" w:rsidRDefault="005C0F83" w:rsidP="005C0F83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5C0F83" w:rsidRDefault="005C0F83" w:rsidP="005C0F83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realizar la </w:t>
      </w:r>
      <w:r w:rsidR="0035587D">
        <w:rPr>
          <w:rFonts w:cs="Arial"/>
        </w:rPr>
        <w:t>impresión</w:t>
      </w:r>
      <w:r>
        <w:rPr>
          <w:rFonts w:cs="Arial"/>
        </w:rPr>
        <w:t xml:space="preserve"> de </w:t>
      </w:r>
      <w:r w:rsidR="00A30B24">
        <w:rPr>
          <w:rFonts w:cs="Arial"/>
        </w:rPr>
        <w:t>la ficha</w:t>
      </w:r>
      <w:r>
        <w:rPr>
          <w:rFonts w:cs="Arial"/>
        </w:rPr>
        <w:t xml:space="preserve"> de pago</w:t>
      </w:r>
      <w:r w:rsidR="00A30B24">
        <w:rPr>
          <w:rFonts w:cs="Arial"/>
        </w:rPr>
        <w:t xml:space="preserve"> de los trámites en el sistema.</w:t>
      </w:r>
    </w:p>
    <w:p w:rsidR="005C0F83" w:rsidRDefault="005C0F83" w:rsidP="005C0F83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5C0F83" w:rsidRDefault="005C0F83" w:rsidP="005A33F8">
      <w:pPr>
        <w:pStyle w:val="Ttulo2"/>
      </w:pPr>
      <w:bookmarkStart w:id="70" w:name="_Toc317519356"/>
      <w:r w:rsidRPr="00D702C4">
        <w:t>Condiciones Previas</w:t>
      </w:r>
      <w:bookmarkEnd w:id="70"/>
    </w:p>
    <w:p w:rsidR="00333961" w:rsidRPr="00D702C4" w:rsidRDefault="00333961" w:rsidP="00333961">
      <w:pPr>
        <w:pStyle w:val="Ttulo3"/>
      </w:pPr>
      <w:bookmarkStart w:id="71" w:name="_Toc317519357"/>
      <w:r w:rsidRPr="00D702C4">
        <w:t xml:space="preserve">El usuario deberá </w:t>
      </w:r>
      <w:r>
        <w:t xml:space="preserve">realizar </w:t>
      </w:r>
      <w:r w:rsidR="003B56DA">
        <w:t>la consulta de los conceptos de pago asociados</w:t>
      </w:r>
      <w:r w:rsidRPr="00D702C4">
        <w:t>.</w:t>
      </w:r>
      <w:bookmarkEnd w:id="71"/>
    </w:p>
    <w:p w:rsidR="00333961" w:rsidRDefault="00333961" w:rsidP="00333961">
      <w:pPr>
        <w:spacing w:after="240"/>
        <w:rPr>
          <w:rFonts w:cs="Arial"/>
          <w:szCs w:val="20"/>
        </w:rPr>
      </w:pPr>
      <w:r w:rsidRPr="006F5FE7">
        <w:rPr>
          <w:rFonts w:cs="Arial"/>
          <w:szCs w:val="20"/>
        </w:rPr>
        <w:t>El usuar</w:t>
      </w:r>
      <w:r>
        <w:rPr>
          <w:rFonts w:cs="Arial"/>
          <w:szCs w:val="20"/>
        </w:rPr>
        <w:t xml:space="preserve">io deberá realizar la </w:t>
      </w:r>
      <w:r w:rsidRPr="006F5FE7">
        <w:rPr>
          <w:rFonts w:cs="Arial"/>
          <w:szCs w:val="20"/>
        </w:rPr>
        <w:t>consulta de el(los) concepto(s) de pago asociados al trámite</w:t>
      </w:r>
      <w:r>
        <w:rPr>
          <w:rFonts w:cs="Arial"/>
          <w:szCs w:val="20"/>
        </w:rPr>
        <w:t xml:space="preserve"> (ver Caso de Uso &lt;&lt;</w:t>
      </w:r>
      <w:hyperlink w:anchor="_CU.02.01.01_–_Buscar" w:history="1">
        <w:r w:rsidR="00A76DDA">
          <w:rPr>
            <w:rStyle w:val="Hipervnculo"/>
            <w:rFonts w:cs="Arial"/>
            <w:szCs w:val="20"/>
          </w:rPr>
          <w:t>CU.02.04</w:t>
        </w:r>
        <w:r w:rsidRPr="00333961">
          <w:rPr>
            <w:rStyle w:val="Hipervnculo"/>
            <w:rFonts w:cs="Arial"/>
            <w:szCs w:val="20"/>
          </w:rPr>
          <w:t>.01-BuscarConceptoPago</w:t>
        </w:r>
      </w:hyperlink>
      <w:r>
        <w:rPr>
          <w:rFonts w:cs="Arial"/>
          <w:szCs w:val="20"/>
        </w:rPr>
        <w:t>&gt;&gt;), posteriormente deberá realizar el cálculo del importe a pagar (ver Caso de Uso &lt;&lt;</w:t>
      </w:r>
      <w:hyperlink w:anchor="_CU.02.01.02_–_Generar" w:history="1">
        <w:r w:rsidRPr="00333961">
          <w:rPr>
            <w:rStyle w:val="Hipervnculo"/>
            <w:rFonts w:cs="Arial"/>
            <w:szCs w:val="20"/>
          </w:rPr>
          <w:t>CU.02.0</w:t>
        </w:r>
        <w:r w:rsidR="00A76DDA">
          <w:rPr>
            <w:rStyle w:val="Hipervnculo"/>
            <w:rFonts w:cs="Arial"/>
            <w:szCs w:val="20"/>
          </w:rPr>
          <w:t>4</w:t>
        </w:r>
        <w:r w:rsidRPr="00333961">
          <w:rPr>
            <w:rStyle w:val="Hipervnculo"/>
            <w:rFonts w:cs="Arial"/>
            <w:szCs w:val="20"/>
          </w:rPr>
          <w:t>.02-CalcularConceptoPago</w:t>
        </w:r>
      </w:hyperlink>
      <w:r>
        <w:rPr>
          <w:rFonts w:cs="Arial"/>
          <w:szCs w:val="20"/>
        </w:rPr>
        <w:t>&gt;&gt;)</w:t>
      </w:r>
      <w:r w:rsidR="00174B82">
        <w:rPr>
          <w:rFonts w:cs="Arial"/>
          <w:szCs w:val="20"/>
        </w:rPr>
        <w:t xml:space="preserve"> y por último el usuario deberá estar registrado en el sistema de ingresos (ver Caso de Uso &lt;&lt;</w:t>
      </w:r>
      <w:hyperlink w:anchor="_CU.02.01.04_–_Registrar" w:history="1">
        <w:r w:rsidR="00A76DDA">
          <w:rPr>
            <w:rStyle w:val="Hipervnculo"/>
            <w:rFonts w:cs="Arial"/>
            <w:szCs w:val="20"/>
          </w:rPr>
          <w:t>CU.02.04</w:t>
        </w:r>
        <w:r w:rsidR="00174B82" w:rsidRPr="00174B82">
          <w:rPr>
            <w:rStyle w:val="Hipervnculo"/>
            <w:rFonts w:cs="Arial"/>
            <w:szCs w:val="20"/>
          </w:rPr>
          <w:t>.04-RegistraSolicitanteIngresos</w:t>
        </w:r>
      </w:hyperlink>
      <w:r w:rsidR="00174B82">
        <w:rPr>
          <w:rFonts w:cs="Arial"/>
          <w:szCs w:val="20"/>
        </w:rPr>
        <w:t>&gt;&gt;)</w:t>
      </w:r>
      <w:r w:rsidRPr="006F5FE7">
        <w:rPr>
          <w:rFonts w:cs="Arial"/>
          <w:szCs w:val="20"/>
        </w:rPr>
        <w:t xml:space="preserve"> para generar la(s) ficha(s) de pago correspondientes.</w:t>
      </w:r>
    </w:p>
    <w:p w:rsidR="00F674D5" w:rsidRDefault="00F674D5" w:rsidP="00F674D5">
      <w:pPr>
        <w:pStyle w:val="Ttulo3"/>
      </w:pPr>
      <w:bookmarkStart w:id="72" w:name="_Toc317519358"/>
      <w:r w:rsidRPr="00D702C4">
        <w:t xml:space="preserve">El usuario deberá </w:t>
      </w:r>
      <w:r>
        <w:t>estar registrado en el sistema de ingresos DGPOP.</w:t>
      </w:r>
      <w:bookmarkEnd w:id="72"/>
    </w:p>
    <w:p w:rsidR="00F674D5" w:rsidRDefault="00F674D5" w:rsidP="00F674D5">
      <w:pPr>
        <w:rPr>
          <w:rFonts w:cs="Arial"/>
        </w:rPr>
      </w:pPr>
      <w:r>
        <w:rPr>
          <w:rFonts w:cs="Arial"/>
        </w:rPr>
        <w:t>Ver documento DSTRNS-</w:t>
      </w:r>
      <w:proofErr w:type="spellStart"/>
      <w:r>
        <w:rPr>
          <w:rFonts w:cs="Arial"/>
        </w:rPr>
        <w:t>ReglasDeNegocioDelSistema</w:t>
      </w:r>
      <w:proofErr w:type="spellEnd"/>
      <w:r>
        <w:rPr>
          <w:rFonts w:cs="Arial"/>
        </w:rPr>
        <w:t xml:space="preserve"> (</w:t>
      </w:r>
      <w:r>
        <w:rPr>
          <w:rFonts w:cs="Arial"/>
          <w:szCs w:val="20"/>
        </w:rPr>
        <w:t>RNS_PD07</w:t>
      </w:r>
      <w:r>
        <w:rPr>
          <w:rFonts w:cs="Arial"/>
        </w:rPr>
        <w:t>)</w:t>
      </w:r>
    </w:p>
    <w:p w:rsidR="005C0F83" w:rsidRPr="00D702C4" w:rsidRDefault="005C0F83" w:rsidP="005A33F8">
      <w:pPr>
        <w:pStyle w:val="Ttulo2"/>
      </w:pPr>
      <w:bookmarkStart w:id="73" w:name="_Toc317519359"/>
      <w:r w:rsidRPr="00D702C4">
        <w:t>Flujo de Eventos</w:t>
      </w:r>
      <w:bookmarkEnd w:id="73"/>
    </w:p>
    <w:p w:rsidR="005C0F83" w:rsidRPr="005068E0" w:rsidRDefault="005C0F83" w:rsidP="00333961">
      <w:pPr>
        <w:pStyle w:val="Ttulo3"/>
      </w:pPr>
      <w:bookmarkStart w:id="74" w:name="_Toc317519360"/>
      <w:r w:rsidRPr="00D702C4">
        <w:t>Flujo Básico</w:t>
      </w:r>
      <w:bookmarkEnd w:id="7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5C0F83" w:rsidRPr="00934325" w:rsidTr="00BD1884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5C0F83" w:rsidRPr="00934325" w:rsidRDefault="005C0F83" w:rsidP="00BD1884">
            <w:pPr>
              <w:jc w:val="lef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5C0F83" w:rsidRPr="00D00A56" w:rsidTr="00BD1884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5C0F83" w:rsidRPr="00D00A56" w:rsidRDefault="005C0F83" w:rsidP="00BD1884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5C0F83" w:rsidRPr="00D00A56" w:rsidRDefault="005C0F83" w:rsidP="00BD1884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5C0F83" w:rsidTr="00BD1884">
        <w:tc>
          <w:tcPr>
            <w:tcW w:w="382" w:type="pct"/>
            <w:vAlign w:val="center"/>
          </w:tcPr>
          <w:p w:rsidR="005C0F83" w:rsidRPr="00D702C4" w:rsidRDefault="00650A28" w:rsidP="00650A2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5C0F83" w:rsidRPr="00D702C4" w:rsidRDefault="001118B0" w:rsidP="00BD1884">
            <w:pPr>
              <w:rPr>
                <w:rFonts w:cs="Arial"/>
              </w:rPr>
            </w:pPr>
            <w:r>
              <w:rPr>
                <w:rFonts w:cs="Arial"/>
              </w:rPr>
              <w:t>El caso de uso inicia cuando selecciona la opción “Generar Fichas”.</w:t>
            </w:r>
          </w:p>
        </w:tc>
        <w:tc>
          <w:tcPr>
            <w:tcW w:w="303" w:type="pct"/>
            <w:vAlign w:val="center"/>
          </w:tcPr>
          <w:p w:rsidR="005C0F83" w:rsidRDefault="001118B0" w:rsidP="00650A2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4F6D00" w:rsidRDefault="00F6764E" w:rsidP="005031DA">
            <w:pPr>
              <w:rPr>
                <w:rFonts w:cs="Arial"/>
              </w:rPr>
            </w:pPr>
            <w:r>
              <w:rPr>
                <w:rFonts w:cs="Arial"/>
              </w:rPr>
              <w:t>Muestra</w:t>
            </w:r>
            <w:r w:rsidR="0035587D">
              <w:rPr>
                <w:rFonts w:cs="Arial"/>
              </w:rPr>
              <w:t xml:space="preserve"> de manera paralela dos pantallas</w:t>
            </w:r>
            <w:r>
              <w:rPr>
                <w:rFonts w:cs="Arial"/>
              </w:rPr>
              <w:t>:</w:t>
            </w:r>
          </w:p>
          <w:p w:rsidR="005C0F83" w:rsidRPr="004F6D00" w:rsidRDefault="004F6D00" w:rsidP="004F6D00">
            <w:pPr>
              <w:pStyle w:val="Prrafodelista"/>
              <w:numPr>
                <w:ilvl w:val="0"/>
                <w:numId w:val="19"/>
              </w:numPr>
              <w:rPr>
                <w:rFonts w:cs="Arial"/>
              </w:rPr>
            </w:pPr>
            <w:r w:rsidRPr="004F6D00">
              <w:rPr>
                <w:rFonts w:cs="Arial"/>
              </w:rPr>
              <w:t>P</w:t>
            </w:r>
            <w:r w:rsidR="00EC1169" w:rsidRPr="004F6D00">
              <w:rPr>
                <w:rFonts w:cs="Arial"/>
              </w:rPr>
              <w:t>antalla</w:t>
            </w:r>
            <w:r w:rsidR="0035587D">
              <w:rPr>
                <w:rFonts w:cs="Arial"/>
              </w:rPr>
              <w:t xml:space="preserve"> 1:</w:t>
            </w:r>
            <w:r w:rsidR="00EC1169" w:rsidRPr="004F6D00">
              <w:rPr>
                <w:rFonts w:cs="Arial"/>
              </w:rPr>
              <w:t xml:space="preserve"> </w:t>
            </w:r>
            <w:r w:rsidRPr="004F6D00">
              <w:rPr>
                <w:rFonts w:cs="Arial"/>
              </w:rPr>
              <w:t>“Impresión de Fichas” con</w:t>
            </w:r>
            <w:r w:rsidR="00EC1169" w:rsidRPr="004F6D00">
              <w:rPr>
                <w:rFonts w:cs="Arial"/>
              </w:rPr>
              <w:t xml:space="preserve"> los datos de:</w:t>
            </w:r>
          </w:p>
          <w:p w:rsidR="00EC1169" w:rsidRPr="00EC1169" w:rsidRDefault="00EC1169" w:rsidP="004F6D00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 w:rsidRPr="00EC1169">
              <w:rPr>
                <w:rFonts w:cs="Arial"/>
              </w:rPr>
              <w:t>Área recaudadora.</w:t>
            </w:r>
          </w:p>
          <w:p w:rsidR="00EC1169" w:rsidRPr="00EC1169" w:rsidRDefault="00EC1169" w:rsidP="004F6D00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 w:rsidRPr="00EC1169">
              <w:rPr>
                <w:rFonts w:cs="Arial"/>
              </w:rPr>
              <w:t>Oficina.</w:t>
            </w:r>
          </w:p>
          <w:p w:rsidR="00EC1169" w:rsidRPr="00EC1169" w:rsidRDefault="00EC1169" w:rsidP="004F6D00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 w:rsidRPr="00EC1169">
              <w:rPr>
                <w:rFonts w:cs="Arial"/>
              </w:rPr>
              <w:t>Nombre del solicitante.</w:t>
            </w:r>
          </w:p>
          <w:p w:rsidR="00EC1169" w:rsidRPr="00EC1169" w:rsidRDefault="00EC1169" w:rsidP="004F6D00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 w:rsidRPr="00EC1169">
              <w:rPr>
                <w:rFonts w:cs="Arial"/>
              </w:rPr>
              <w:t>RFC del solicitante.</w:t>
            </w:r>
          </w:p>
          <w:p w:rsidR="00EC1169" w:rsidRPr="00EC1169" w:rsidRDefault="00EC1169" w:rsidP="004F6D00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 w:rsidRPr="00EC1169">
              <w:rPr>
                <w:rFonts w:cs="Arial"/>
              </w:rPr>
              <w:t>Fecha.</w:t>
            </w:r>
          </w:p>
          <w:p w:rsidR="00EC1169" w:rsidRPr="00EC1169" w:rsidRDefault="00EC1169" w:rsidP="004F6D00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 w:rsidRPr="00EC1169">
              <w:rPr>
                <w:rFonts w:cs="Arial"/>
              </w:rPr>
              <w:t>Número de depósito.</w:t>
            </w:r>
          </w:p>
          <w:p w:rsidR="00EC1169" w:rsidRPr="00EC1169" w:rsidRDefault="00EC1169" w:rsidP="004F6D00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 w:rsidRPr="00EC1169">
              <w:rPr>
                <w:rFonts w:cs="Arial"/>
              </w:rPr>
              <w:t>Referencia numérica</w:t>
            </w:r>
            <w:r w:rsidR="00EA4F91">
              <w:rPr>
                <w:rFonts w:cs="Arial"/>
              </w:rPr>
              <w:t xml:space="preserve"> emitida por el sistema de ingresos</w:t>
            </w:r>
            <w:r w:rsidR="00C43C7C">
              <w:rPr>
                <w:rFonts w:cs="Arial"/>
              </w:rPr>
              <w:t>.</w:t>
            </w:r>
          </w:p>
          <w:p w:rsidR="00EC1169" w:rsidRPr="00EC1169" w:rsidRDefault="00EC1169" w:rsidP="004F6D00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 w:rsidRPr="00EC1169">
              <w:rPr>
                <w:rFonts w:cs="Arial"/>
              </w:rPr>
              <w:t>Referencia alfanumérica</w:t>
            </w:r>
            <w:r w:rsidR="00EA4F91">
              <w:rPr>
                <w:rFonts w:cs="Arial"/>
              </w:rPr>
              <w:t xml:space="preserve"> emitida por el sistema de ingresos</w:t>
            </w:r>
            <w:r w:rsidRPr="00EC1169">
              <w:rPr>
                <w:rFonts w:cs="Arial"/>
              </w:rPr>
              <w:t>.</w:t>
            </w:r>
          </w:p>
          <w:p w:rsidR="00EC1169" w:rsidRDefault="00EC1169" w:rsidP="004F6D00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 w:rsidRPr="00EC1169">
              <w:rPr>
                <w:rFonts w:cs="Arial"/>
              </w:rPr>
              <w:t>Importe a depositar.</w:t>
            </w:r>
          </w:p>
          <w:p w:rsidR="004F6D00" w:rsidRPr="004F6D00" w:rsidRDefault="004F6D00" w:rsidP="00B32824">
            <w:pPr>
              <w:pStyle w:val="Prrafodelista"/>
              <w:numPr>
                <w:ilvl w:val="0"/>
                <w:numId w:val="19"/>
              </w:numPr>
              <w:rPr>
                <w:rFonts w:cs="Arial"/>
              </w:rPr>
            </w:pPr>
            <w:r w:rsidRPr="004F6D00">
              <w:rPr>
                <w:rFonts w:cs="Arial"/>
              </w:rPr>
              <w:t>Pantalla</w:t>
            </w:r>
            <w:r w:rsidR="0035587D">
              <w:rPr>
                <w:rFonts w:cs="Arial"/>
              </w:rPr>
              <w:t xml:space="preserve"> 2:</w:t>
            </w:r>
            <w:r w:rsidRPr="004F6D00">
              <w:rPr>
                <w:rFonts w:cs="Arial"/>
              </w:rPr>
              <w:t xml:space="preserve"> </w:t>
            </w:r>
            <w:r w:rsidR="00B32824" w:rsidRPr="00B32824">
              <w:rPr>
                <w:rFonts w:cs="Arial"/>
                <w:color w:val="000000" w:themeColor="text1"/>
                <w:szCs w:val="20"/>
              </w:rPr>
              <w:t>“</w:t>
            </w:r>
            <w:r w:rsidR="00B32824" w:rsidRPr="00B32824">
              <w:rPr>
                <w:rFonts w:cs="Arial"/>
                <w:bCs/>
                <w:color w:val="000000" w:themeColor="text1"/>
                <w:szCs w:val="20"/>
              </w:rPr>
              <w:t>Ingresos - DGPOP - Generación de Movimiento e Impresión de Ficha o Pago con Tarjeta</w:t>
            </w:r>
            <w:r w:rsidR="00B32824" w:rsidRPr="00B32824">
              <w:rPr>
                <w:rFonts w:cs="Arial"/>
                <w:color w:val="000000" w:themeColor="text1"/>
                <w:szCs w:val="20"/>
              </w:rPr>
              <w:t>”</w:t>
            </w:r>
            <w:r w:rsidR="00A36D32">
              <w:rPr>
                <w:rFonts w:cs="Arial"/>
                <w:color w:val="000000" w:themeColor="text1"/>
                <w:szCs w:val="20"/>
              </w:rPr>
              <w:t xml:space="preserve"> con los datos de la </w:t>
            </w:r>
            <w:r w:rsidR="00A36D32">
              <w:rPr>
                <w:rFonts w:cs="Arial"/>
                <w:color w:val="000000" w:themeColor="text1"/>
                <w:szCs w:val="20"/>
              </w:rPr>
              <w:lastRenderedPageBreak/>
              <w:t>referencia registrada en el sistema de ingresos</w:t>
            </w:r>
            <w:r w:rsidRPr="00B32824">
              <w:rPr>
                <w:rFonts w:cs="Arial"/>
                <w:color w:val="000000" w:themeColor="text1"/>
                <w:szCs w:val="20"/>
              </w:rPr>
              <w:t xml:space="preserve">. </w:t>
            </w:r>
          </w:p>
        </w:tc>
      </w:tr>
      <w:tr w:rsidR="005C0F83" w:rsidTr="00BD1884">
        <w:tc>
          <w:tcPr>
            <w:tcW w:w="382" w:type="pct"/>
            <w:vAlign w:val="center"/>
          </w:tcPr>
          <w:p w:rsidR="005C0F83" w:rsidRPr="00D702C4" w:rsidRDefault="005C0F83" w:rsidP="00650A2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03</w:t>
            </w:r>
          </w:p>
        </w:tc>
        <w:tc>
          <w:tcPr>
            <w:tcW w:w="2198" w:type="pct"/>
            <w:vAlign w:val="center"/>
          </w:tcPr>
          <w:p w:rsidR="00DD2C29" w:rsidRDefault="00481459" w:rsidP="00DD2C29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</w:rPr>
              <w:t xml:space="preserve">Para </w:t>
            </w:r>
            <w:r w:rsidR="00A208C6">
              <w:rPr>
                <w:rFonts w:cs="Arial"/>
              </w:rPr>
              <w:t xml:space="preserve">ambas pantallas pantalla 1: </w:t>
            </w:r>
            <w:r w:rsidR="00A208C6" w:rsidRPr="00DD2C29">
              <w:rPr>
                <w:rFonts w:cs="Arial"/>
              </w:rPr>
              <w:t>“Impresión de Fichas”</w:t>
            </w:r>
            <w:r w:rsidR="00A208C6">
              <w:rPr>
                <w:rFonts w:cs="Arial"/>
              </w:rPr>
              <w:t xml:space="preserve"> y </w:t>
            </w:r>
            <w:r>
              <w:rPr>
                <w:rFonts w:cs="Arial"/>
              </w:rPr>
              <w:t xml:space="preserve">pantalla 2: </w:t>
            </w:r>
            <w:r w:rsidR="00B32824" w:rsidRPr="00B32824">
              <w:rPr>
                <w:rFonts w:cs="Arial"/>
                <w:color w:val="000000" w:themeColor="text1"/>
                <w:szCs w:val="20"/>
              </w:rPr>
              <w:t>“</w:t>
            </w:r>
            <w:r w:rsidR="00B32824" w:rsidRPr="00B32824">
              <w:rPr>
                <w:rFonts w:cs="Arial"/>
                <w:bCs/>
                <w:color w:val="000000" w:themeColor="text1"/>
                <w:szCs w:val="20"/>
              </w:rPr>
              <w:t>Ingresos - DGPOP - Generación de Movimiento e Impresión de Ficha o Pago con Tarjeta</w:t>
            </w:r>
            <w:r w:rsidR="00B32824" w:rsidRPr="00B32824">
              <w:rPr>
                <w:rFonts w:cs="Arial"/>
                <w:color w:val="000000" w:themeColor="text1"/>
                <w:szCs w:val="20"/>
              </w:rPr>
              <w:t>”</w:t>
            </w:r>
            <w:r w:rsidR="00A83250">
              <w:rPr>
                <w:rFonts w:cs="Arial"/>
                <w:color w:val="000000" w:themeColor="text1"/>
                <w:szCs w:val="20"/>
              </w:rPr>
              <w:t>:</w:t>
            </w:r>
          </w:p>
          <w:p w:rsidR="00A208C6" w:rsidRDefault="00A208C6" w:rsidP="00A208C6">
            <w:pPr>
              <w:pStyle w:val="Prrafodelista"/>
              <w:numPr>
                <w:ilvl w:val="0"/>
                <w:numId w:val="19"/>
              </w:numPr>
              <w:rPr>
                <w:rFonts w:cs="Arial"/>
              </w:rPr>
            </w:pPr>
            <w:r>
              <w:rPr>
                <w:rFonts w:cs="Arial"/>
              </w:rPr>
              <w:t>Si selecciona la opción “Regresar”</w:t>
            </w:r>
          </w:p>
          <w:p w:rsidR="00A208C6" w:rsidRDefault="00A208C6" w:rsidP="00A208C6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Ir al punto 04.</w:t>
            </w:r>
          </w:p>
          <w:p w:rsidR="00B32824" w:rsidRPr="00DD2C29" w:rsidRDefault="00481459" w:rsidP="00DD2C29">
            <w:pPr>
              <w:pStyle w:val="Prrafodelista"/>
              <w:numPr>
                <w:ilvl w:val="0"/>
                <w:numId w:val="19"/>
              </w:numPr>
              <w:rPr>
                <w:rFonts w:cs="Arial"/>
              </w:rPr>
            </w:pPr>
            <w:r>
              <w:rPr>
                <w:rFonts w:cs="Arial"/>
              </w:rPr>
              <w:t>Si s</w:t>
            </w:r>
            <w:r w:rsidRPr="00B32824">
              <w:rPr>
                <w:rFonts w:cs="Arial"/>
              </w:rPr>
              <w:t xml:space="preserve">elecciona </w:t>
            </w:r>
            <w:r w:rsidR="00B32824" w:rsidRPr="00DD2C29">
              <w:rPr>
                <w:rFonts w:cs="Arial"/>
              </w:rPr>
              <w:t>la opción “Imprimir”, refiérase al Caso de Uso &lt;&lt;</w:t>
            </w:r>
            <w:hyperlink w:anchor="_CU.02.01.06_–_Imprimir" w:history="1">
              <w:r w:rsidR="00B32824" w:rsidRPr="00DD2C29">
                <w:rPr>
                  <w:rStyle w:val="Hipervnculo"/>
                  <w:rFonts w:cs="Arial"/>
                </w:rPr>
                <w:t>CU.02.0</w:t>
              </w:r>
              <w:r w:rsidR="00A76DDA">
                <w:rPr>
                  <w:rStyle w:val="Hipervnculo"/>
                  <w:rFonts w:cs="Arial"/>
                </w:rPr>
                <w:t>4</w:t>
              </w:r>
              <w:r w:rsidR="00B32824" w:rsidRPr="00DD2C29">
                <w:rPr>
                  <w:rStyle w:val="Hipervnculo"/>
                  <w:rFonts w:cs="Arial"/>
                </w:rPr>
                <w:t>.06–</w:t>
              </w:r>
              <w:proofErr w:type="spellStart"/>
              <w:r w:rsidR="00B32824" w:rsidRPr="00DD2C29">
                <w:rPr>
                  <w:rStyle w:val="Hipervnculo"/>
                  <w:rFonts w:cs="Arial"/>
                </w:rPr>
                <w:t>ImprimirFicha</w:t>
              </w:r>
              <w:proofErr w:type="spellEnd"/>
            </w:hyperlink>
            <w:r w:rsidR="00B32824" w:rsidRPr="00DD2C29">
              <w:rPr>
                <w:rFonts w:cs="Arial"/>
              </w:rPr>
              <w:t>&gt;&gt;.</w:t>
            </w:r>
          </w:p>
          <w:p w:rsidR="005C0F83" w:rsidRPr="00A208C6" w:rsidRDefault="00536400" w:rsidP="00A208C6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Ir a punto 05.</w:t>
            </w:r>
          </w:p>
        </w:tc>
        <w:tc>
          <w:tcPr>
            <w:tcW w:w="303" w:type="pct"/>
            <w:vAlign w:val="center"/>
          </w:tcPr>
          <w:p w:rsidR="005C0F83" w:rsidRDefault="005C0F83" w:rsidP="00A8325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17" w:type="pct"/>
            <w:vAlign w:val="center"/>
          </w:tcPr>
          <w:p w:rsidR="005C0F83" w:rsidRDefault="005C0F83" w:rsidP="00174B82">
            <w:pPr>
              <w:rPr>
                <w:rFonts w:cs="Arial"/>
              </w:rPr>
            </w:pPr>
            <w:r>
              <w:rPr>
                <w:rFonts w:cs="Arial"/>
              </w:rPr>
              <w:t xml:space="preserve">Muestra pantalla </w:t>
            </w:r>
            <w:r w:rsidR="000C500F">
              <w:rPr>
                <w:rFonts w:cs="Arial"/>
              </w:rPr>
              <w:t>con la notificación de</w:t>
            </w:r>
            <w:r w:rsidR="00F73BE4">
              <w:rPr>
                <w:rFonts w:cs="Arial"/>
              </w:rPr>
              <w:t xml:space="preserve"> la </w:t>
            </w:r>
            <w:r w:rsidR="000C500F">
              <w:rPr>
                <w:rFonts w:cs="Arial"/>
              </w:rPr>
              <w:t xml:space="preserve"> referencia</w:t>
            </w:r>
            <w:r w:rsidR="00AC4E39">
              <w:rPr>
                <w:rFonts w:cs="Arial"/>
              </w:rPr>
              <w:t xml:space="preserve"> generada </w:t>
            </w:r>
            <w:r w:rsidR="000C500F">
              <w:rPr>
                <w:rFonts w:cs="Arial"/>
              </w:rPr>
              <w:t>en el sistema de ingresos.</w:t>
            </w:r>
          </w:p>
          <w:p w:rsidR="00227759" w:rsidRPr="00D702C4" w:rsidRDefault="00227759" w:rsidP="00227759">
            <w:pPr>
              <w:spacing w:after="240"/>
              <w:rPr>
                <w:rFonts w:cs="Arial"/>
              </w:rPr>
            </w:pPr>
            <w:r>
              <w:rPr>
                <w:rFonts w:cs="Arial"/>
                <w:lang w:val="es-ES"/>
              </w:rPr>
              <w:t xml:space="preserve">Nota: </w:t>
            </w:r>
            <w:bookmarkStart w:id="75" w:name="_GoBack"/>
            <w:bookmarkEnd w:id="75"/>
            <w:r>
              <w:rPr>
                <w:rFonts w:cs="Arial"/>
                <w:lang w:val="es-ES"/>
              </w:rPr>
              <w:t>Se requieren de parámetros específicos para emitir las referencias de pagos.</w:t>
            </w:r>
            <w:r w:rsidRPr="00714562">
              <w:rPr>
                <w:rFonts w:cs="Arial"/>
              </w:rPr>
              <w:t xml:space="preserve"> </w:t>
            </w:r>
            <w:r w:rsidRPr="005E691B">
              <w:rPr>
                <w:rFonts w:cs="Arial"/>
              </w:rPr>
              <w:t>Ver documento DSTRNS-</w:t>
            </w:r>
            <w:proofErr w:type="spellStart"/>
            <w:r w:rsidRPr="005E691B">
              <w:rPr>
                <w:rFonts w:cs="Arial"/>
              </w:rPr>
              <w:t>ReglasDeNegocioDelSistema</w:t>
            </w:r>
            <w:proofErr w:type="spellEnd"/>
            <w:r w:rsidRPr="005E691B">
              <w:rPr>
                <w:rFonts w:cs="Arial"/>
              </w:rPr>
              <w:t xml:space="preserve"> (</w:t>
            </w:r>
            <w:r>
              <w:t>RNS_PE01, RNS_PE02</w:t>
            </w:r>
            <w:r w:rsidRPr="005E691B">
              <w:rPr>
                <w:rFonts w:cs="Arial"/>
              </w:rPr>
              <w:t>)</w:t>
            </w:r>
            <w:r>
              <w:rPr>
                <w:rFonts w:cs="Arial"/>
              </w:rPr>
              <w:t xml:space="preserve">. </w:t>
            </w:r>
          </w:p>
          <w:p w:rsidR="00227759" w:rsidRDefault="00227759" w:rsidP="00174B82">
            <w:pPr>
              <w:rPr>
                <w:rFonts w:cs="Arial"/>
              </w:rPr>
            </w:pPr>
          </w:p>
        </w:tc>
      </w:tr>
      <w:tr w:rsidR="005C0F83" w:rsidTr="00BD1884">
        <w:tc>
          <w:tcPr>
            <w:tcW w:w="382" w:type="pct"/>
            <w:vAlign w:val="center"/>
          </w:tcPr>
          <w:p w:rsidR="005C0F83" w:rsidRPr="00D702C4" w:rsidRDefault="00B32824" w:rsidP="00B328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A30B24">
              <w:rPr>
                <w:rFonts w:cs="Arial"/>
              </w:rPr>
              <w:t>5</w:t>
            </w:r>
          </w:p>
        </w:tc>
        <w:tc>
          <w:tcPr>
            <w:tcW w:w="2198" w:type="pct"/>
            <w:vAlign w:val="center"/>
          </w:tcPr>
          <w:p w:rsidR="005C0F83" w:rsidRDefault="005C0F83" w:rsidP="00BD1884">
            <w:pPr>
              <w:rPr>
                <w:rFonts w:cs="Arial"/>
              </w:rPr>
            </w:pPr>
            <w:r>
              <w:rPr>
                <w:rFonts w:cs="Arial"/>
              </w:rPr>
              <w:t>Fin del caso de uso.</w:t>
            </w:r>
          </w:p>
        </w:tc>
        <w:tc>
          <w:tcPr>
            <w:tcW w:w="303" w:type="pct"/>
            <w:vAlign w:val="center"/>
          </w:tcPr>
          <w:p w:rsidR="005C0F83" w:rsidRDefault="005C0F83" w:rsidP="00A83250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5C0F83" w:rsidRDefault="005C0F83" w:rsidP="00F73BE4">
            <w:pPr>
              <w:rPr>
                <w:rFonts w:cs="Arial"/>
              </w:rPr>
            </w:pPr>
          </w:p>
        </w:tc>
      </w:tr>
    </w:tbl>
    <w:p w:rsidR="005C0F83" w:rsidRDefault="005C0F83" w:rsidP="005A33F8">
      <w:pPr>
        <w:pStyle w:val="Ttulo2"/>
      </w:pPr>
      <w:bookmarkStart w:id="76" w:name="_Toc317519361"/>
      <w:r>
        <w:t>Flujos alternos</w:t>
      </w:r>
      <w:bookmarkEnd w:id="76"/>
    </w:p>
    <w:p w:rsidR="005C0F83" w:rsidRDefault="005C0F83" w:rsidP="005C0F83">
      <w:pPr>
        <w:rPr>
          <w:rFonts w:cs="Arial"/>
        </w:rPr>
      </w:pPr>
      <w:r>
        <w:rPr>
          <w:rFonts w:cs="Arial"/>
        </w:rPr>
        <w:t>No aplica</w:t>
      </w:r>
    </w:p>
    <w:p w:rsidR="005C0F83" w:rsidRPr="00D702C4" w:rsidRDefault="005C0F83" w:rsidP="005A33F8">
      <w:pPr>
        <w:pStyle w:val="Ttulo2"/>
      </w:pPr>
      <w:bookmarkStart w:id="77" w:name="_Toc317519362"/>
      <w:r w:rsidRPr="00D702C4">
        <w:t>Condiciones Posteriores</w:t>
      </w:r>
      <w:bookmarkEnd w:id="77"/>
    </w:p>
    <w:p w:rsidR="005C0F83" w:rsidRPr="00D702C4" w:rsidRDefault="005C0F83" w:rsidP="005C0F83">
      <w:pPr>
        <w:rPr>
          <w:rFonts w:cs="Arial"/>
        </w:rPr>
      </w:pPr>
      <w:r w:rsidRPr="00D702C4">
        <w:rPr>
          <w:rFonts w:cs="Arial"/>
        </w:rPr>
        <w:t>No aplica.</w:t>
      </w:r>
    </w:p>
    <w:p w:rsidR="005C0F83" w:rsidRPr="00BE728C" w:rsidRDefault="005C0F83" w:rsidP="005A33F8">
      <w:pPr>
        <w:pStyle w:val="Ttulo2"/>
      </w:pPr>
      <w:bookmarkStart w:id="78" w:name="_Toc317519363"/>
      <w:r w:rsidRPr="00D702C4">
        <w:t>Diagrama</w:t>
      </w:r>
      <w:bookmarkEnd w:id="78"/>
    </w:p>
    <w:p w:rsidR="005C0F83" w:rsidRPr="00D702C4" w:rsidRDefault="00EC4382" w:rsidP="005C0F83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2940050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4.05 GenerarFicha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83" w:rsidRPr="00D702C4" w:rsidRDefault="005C0F83" w:rsidP="005A33F8">
      <w:pPr>
        <w:pStyle w:val="Ttulo2"/>
      </w:pPr>
      <w:bookmarkStart w:id="79" w:name="_Toc317519364"/>
      <w:r w:rsidRPr="00D702C4">
        <w:t>Observaciones</w:t>
      </w:r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5C0F83" w:rsidRPr="00003628" w:rsidTr="00BD1884">
        <w:tc>
          <w:tcPr>
            <w:tcW w:w="1771" w:type="dxa"/>
            <w:shd w:val="clear" w:color="auto" w:fill="C2D69B" w:themeFill="accent3" w:themeFillTint="99"/>
          </w:tcPr>
          <w:p w:rsidR="005C0F83" w:rsidRPr="00003628" w:rsidRDefault="005C0F83" w:rsidP="00BD1884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5C0F83" w:rsidRPr="00003628" w:rsidRDefault="005C0F83" w:rsidP="00BD1884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5C0F83" w:rsidRPr="00D702C4" w:rsidTr="00BD1884">
        <w:tc>
          <w:tcPr>
            <w:tcW w:w="1771" w:type="dxa"/>
          </w:tcPr>
          <w:p w:rsidR="005C0F83" w:rsidRPr="00D702C4" w:rsidRDefault="005C0F83" w:rsidP="00BD1884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5C0F83" w:rsidRPr="00D702C4" w:rsidRDefault="005C0F83" w:rsidP="00BD1884">
            <w:pPr>
              <w:rPr>
                <w:rFonts w:cs="Arial"/>
              </w:rPr>
            </w:pPr>
          </w:p>
        </w:tc>
      </w:tr>
    </w:tbl>
    <w:p w:rsidR="009E446C" w:rsidRDefault="009E446C" w:rsidP="009E446C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br w:type="page"/>
      </w:r>
    </w:p>
    <w:p w:rsidR="005C0F83" w:rsidRDefault="005C0F83" w:rsidP="005C0F83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D86CF1">
        <w:t>CU.02.0</w:t>
      </w:r>
      <w:r w:rsidR="00A76DDA">
        <w:t>4</w:t>
      </w:r>
      <w:r w:rsidRPr="008D03C3">
        <w:t>.0</w:t>
      </w:r>
      <w:r w:rsidR="00D86CF1">
        <w:t>6</w:t>
      </w:r>
      <w:r>
        <w:t>-Imprimir</w:t>
      </w:r>
      <w:r w:rsidR="00D86CF1">
        <w:t>Ficha</w:t>
      </w:r>
    </w:p>
    <w:p w:rsidR="005C0F83" w:rsidRPr="00041EBD" w:rsidRDefault="005C0F83" w:rsidP="005C0F83">
      <w:pPr>
        <w:pStyle w:val="Ttulo1"/>
      </w:pPr>
      <w:bookmarkStart w:id="80" w:name="_CU.02.01.06_–_Imprimir"/>
      <w:bookmarkStart w:id="81" w:name="_Toc317519365"/>
      <w:bookmarkEnd w:id="80"/>
      <w:r>
        <w:t>CU.</w:t>
      </w:r>
      <w:r w:rsidR="00D86CF1">
        <w:t>02.0</w:t>
      </w:r>
      <w:r w:rsidR="00A76DDA">
        <w:t>4</w:t>
      </w:r>
      <w:r w:rsidR="00D86CF1">
        <w:t>.06</w:t>
      </w:r>
      <w:r>
        <w:t xml:space="preserve"> – Imprimir </w:t>
      </w:r>
      <w:r w:rsidR="00D86CF1">
        <w:t>Ficha</w:t>
      </w:r>
      <w:bookmarkEnd w:id="81"/>
      <w:r w:rsidR="00D86CF1">
        <w:t xml:space="preserve"> </w:t>
      </w:r>
    </w:p>
    <w:p w:rsidR="005C0F83" w:rsidRPr="00D702C4" w:rsidRDefault="005C0F83" w:rsidP="005A33F8">
      <w:pPr>
        <w:pStyle w:val="Ttulo2"/>
      </w:pPr>
      <w:bookmarkStart w:id="82" w:name="_Toc317519366"/>
      <w:r w:rsidRPr="00D702C4">
        <w:t>Descripción Breve</w:t>
      </w:r>
      <w:bookmarkEnd w:id="82"/>
    </w:p>
    <w:p w:rsidR="005C0F83" w:rsidRPr="00BE728C" w:rsidRDefault="005C0F83" w:rsidP="005C0F83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imprime </w:t>
      </w:r>
      <w:r w:rsidR="00F3064A">
        <w:rPr>
          <w:rFonts w:cs="Arial"/>
        </w:rPr>
        <w:t xml:space="preserve">la ficha de pago del trámite </w:t>
      </w:r>
      <w:r>
        <w:rPr>
          <w:rFonts w:cs="Arial"/>
        </w:rPr>
        <w:t>dentro del sistema de Gestión de Trámites.</w:t>
      </w:r>
    </w:p>
    <w:p w:rsidR="00F75BBC" w:rsidRPr="00D702C4" w:rsidRDefault="00F75BBC" w:rsidP="005A33F8">
      <w:pPr>
        <w:pStyle w:val="Ttulo2"/>
        <w:numPr>
          <w:ilvl w:val="1"/>
          <w:numId w:val="14"/>
        </w:numPr>
      </w:pPr>
      <w:bookmarkStart w:id="83" w:name="_Toc317519367"/>
      <w:r w:rsidRPr="00D702C4">
        <w:t>Actores</w:t>
      </w:r>
      <w:bookmarkEnd w:id="83"/>
    </w:p>
    <w:p w:rsidR="00F75BBC" w:rsidRDefault="00F75BBC" w:rsidP="00F75BBC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F75BBC" w:rsidRDefault="00F75BBC" w:rsidP="00F75BBC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realizar la </w:t>
      </w:r>
      <w:r w:rsidR="00EC2E0D">
        <w:rPr>
          <w:rFonts w:cs="Arial"/>
        </w:rPr>
        <w:t>impresión</w:t>
      </w:r>
      <w:r>
        <w:rPr>
          <w:rFonts w:cs="Arial"/>
        </w:rPr>
        <w:t xml:space="preserve"> de fichas de pago de los trámites en el sistema. </w:t>
      </w:r>
    </w:p>
    <w:p w:rsidR="00F75BBC" w:rsidRPr="002029C4" w:rsidRDefault="00F75BBC" w:rsidP="00F75BBC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F75BBC" w:rsidRDefault="00F75BBC" w:rsidP="005A33F8">
      <w:pPr>
        <w:pStyle w:val="Ttulo2"/>
      </w:pPr>
      <w:bookmarkStart w:id="84" w:name="_Toc317519368"/>
      <w:r w:rsidRPr="00D702C4">
        <w:t>Condiciones Previas</w:t>
      </w:r>
      <w:bookmarkEnd w:id="84"/>
    </w:p>
    <w:p w:rsidR="003B1313" w:rsidRPr="00D702C4" w:rsidRDefault="003B1313" w:rsidP="003B1313">
      <w:pPr>
        <w:pStyle w:val="Ttulo3"/>
      </w:pPr>
      <w:bookmarkStart w:id="85" w:name="_Toc317519369"/>
      <w:r w:rsidRPr="00D702C4">
        <w:t>El usuario deberá iniciar sesión en el sistema.</w:t>
      </w:r>
      <w:bookmarkEnd w:id="85"/>
    </w:p>
    <w:p w:rsidR="003B1313" w:rsidRDefault="003B1313" w:rsidP="003B1313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3B1313" w:rsidRDefault="003B1313" w:rsidP="003B1313">
      <w:pPr>
        <w:pStyle w:val="Ttulo3"/>
      </w:pPr>
      <w:bookmarkStart w:id="86" w:name="_Toc317519370"/>
      <w:r w:rsidRPr="00D702C4">
        <w:t xml:space="preserve">El usuario deberá ubicarse en la pantalla </w:t>
      </w:r>
      <w:r>
        <w:t>indicada.</w:t>
      </w:r>
      <w:bookmarkEnd w:id="86"/>
    </w:p>
    <w:p w:rsidR="003B1313" w:rsidRPr="006E6AA2" w:rsidRDefault="003B1313" w:rsidP="003B1313">
      <w:pPr>
        <w:rPr>
          <w:lang w:val="es-ES"/>
        </w:rPr>
      </w:pPr>
      <w:r>
        <w:rPr>
          <w:lang w:val="es-ES"/>
        </w:rPr>
        <w:t xml:space="preserve">El usuario deberá estar en la pantalla </w:t>
      </w:r>
      <w:r w:rsidRPr="00DD2C29">
        <w:rPr>
          <w:rFonts w:cs="Arial"/>
        </w:rPr>
        <w:t>“Impresión de Fichas”</w:t>
      </w:r>
      <w:r>
        <w:rPr>
          <w:rFonts w:cs="Arial"/>
        </w:rPr>
        <w:t xml:space="preserve"> o </w:t>
      </w:r>
      <w:r w:rsidRPr="00B32824">
        <w:rPr>
          <w:rFonts w:cs="Arial"/>
          <w:color w:val="000000" w:themeColor="text1"/>
          <w:szCs w:val="20"/>
        </w:rPr>
        <w:t>“</w:t>
      </w:r>
      <w:r w:rsidRPr="00B32824">
        <w:rPr>
          <w:rFonts w:cs="Arial"/>
          <w:bCs/>
          <w:color w:val="000000" w:themeColor="text1"/>
          <w:szCs w:val="20"/>
        </w:rPr>
        <w:t>Ingresos - DGPOP - Generación de Movimiento e Impresión de Ficha o Pago con Tarjeta</w:t>
      </w:r>
      <w:r w:rsidRPr="00B32824">
        <w:rPr>
          <w:rFonts w:cs="Arial"/>
          <w:color w:val="000000" w:themeColor="text1"/>
          <w:szCs w:val="20"/>
        </w:rPr>
        <w:t>”</w:t>
      </w:r>
      <w:r w:rsidRPr="00042F4D">
        <w:rPr>
          <w:lang w:val="es-ES"/>
        </w:rPr>
        <w:t>,</w:t>
      </w:r>
      <w:r>
        <w:rPr>
          <w:lang w:val="es-ES"/>
        </w:rPr>
        <w:t xml:space="preserve"> para tal efecto deberá seguir el flujo indicado en el </w:t>
      </w:r>
      <w:r w:rsidRPr="003B1313">
        <w:rPr>
          <w:lang w:val="es-ES"/>
        </w:rPr>
        <w:t xml:space="preserve">Caso de Uso </w:t>
      </w:r>
      <w:r w:rsidRPr="003B1313">
        <w:rPr>
          <w:rFonts w:cs="Arial"/>
        </w:rPr>
        <w:t>&lt;&lt;</w:t>
      </w:r>
      <w:hyperlink w:anchor="_CU.02.01.05_–_Generar" w:history="1">
        <w:r w:rsidRPr="003B1313">
          <w:rPr>
            <w:rStyle w:val="Hipervnculo"/>
          </w:rPr>
          <w:t>CU.02.0</w:t>
        </w:r>
        <w:r w:rsidR="00A76DDA">
          <w:rPr>
            <w:rStyle w:val="Hipervnculo"/>
          </w:rPr>
          <w:t>4</w:t>
        </w:r>
        <w:r w:rsidRPr="003B1313">
          <w:rPr>
            <w:rStyle w:val="Hipervnculo"/>
          </w:rPr>
          <w:t>.05 – Generar Ficha</w:t>
        </w:r>
      </w:hyperlink>
      <w:r w:rsidRPr="003B1313">
        <w:rPr>
          <w:rFonts w:cs="Arial"/>
          <w:lang w:val="es-ES"/>
        </w:rPr>
        <w:t xml:space="preserve"> </w:t>
      </w:r>
      <w:r w:rsidRPr="003B1313">
        <w:rPr>
          <w:rFonts w:cs="Arial"/>
        </w:rPr>
        <w:t>&gt;&gt;.</w:t>
      </w:r>
    </w:p>
    <w:p w:rsidR="005C0F83" w:rsidRPr="00D702C4" w:rsidRDefault="005C0F83" w:rsidP="005A33F8">
      <w:pPr>
        <w:pStyle w:val="Ttulo2"/>
      </w:pPr>
      <w:bookmarkStart w:id="87" w:name="_Toc317519371"/>
      <w:r w:rsidRPr="00D702C4">
        <w:t>Flujo de Eventos</w:t>
      </w:r>
      <w:bookmarkEnd w:id="87"/>
    </w:p>
    <w:p w:rsidR="005C0F83" w:rsidRDefault="005C0F83" w:rsidP="00333961">
      <w:pPr>
        <w:pStyle w:val="Ttulo3"/>
      </w:pPr>
      <w:bookmarkStart w:id="88" w:name="_Toc317519372"/>
      <w:r w:rsidRPr="00D702C4">
        <w:t>Flujo Básico</w:t>
      </w:r>
      <w:bookmarkEnd w:id="8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5C0F83" w:rsidRPr="00934325" w:rsidTr="00BD1884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5C0F83" w:rsidRPr="00934325" w:rsidRDefault="005C0F83" w:rsidP="00BD1884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5C0F83" w:rsidRPr="00D00A56" w:rsidTr="00BD1884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5C0F83" w:rsidRPr="00D00A56" w:rsidRDefault="005C0F83" w:rsidP="00BD1884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5C0F83" w:rsidRPr="00D00A56" w:rsidRDefault="005C0F83" w:rsidP="00BD1884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5C0F83" w:rsidTr="00BD1884">
        <w:tc>
          <w:tcPr>
            <w:tcW w:w="382" w:type="pct"/>
            <w:vAlign w:val="center"/>
          </w:tcPr>
          <w:p w:rsidR="005C0F83" w:rsidRPr="00D702C4" w:rsidRDefault="005C0F83" w:rsidP="00BD18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5C0F83" w:rsidRPr="00D702C4" w:rsidRDefault="005C0F83" w:rsidP="00BD1884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</w:t>
            </w:r>
            <w:r>
              <w:rPr>
                <w:rFonts w:cs="Arial"/>
              </w:rPr>
              <w:t>selecciona la opción “Imprimir”.</w:t>
            </w:r>
          </w:p>
        </w:tc>
        <w:tc>
          <w:tcPr>
            <w:tcW w:w="303" w:type="pct"/>
            <w:vAlign w:val="center"/>
          </w:tcPr>
          <w:p w:rsidR="005C0F83" w:rsidRDefault="005C0F83" w:rsidP="00BD18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5C0F83" w:rsidRDefault="005C0F83" w:rsidP="003E7F3B">
            <w:pPr>
              <w:rPr>
                <w:rFonts w:cs="Arial"/>
              </w:rPr>
            </w:pPr>
            <w:r>
              <w:rPr>
                <w:rFonts w:cs="Arial"/>
              </w:rPr>
              <w:t>Muestra pantalla de configuración para la impresión.</w:t>
            </w:r>
          </w:p>
        </w:tc>
      </w:tr>
      <w:tr w:rsidR="005C0F83" w:rsidTr="00BD1884">
        <w:tc>
          <w:tcPr>
            <w:tcW w:w="382" w:type="pct"/>
            <w:vAlign w:val="center"/>
          </w:tcPr>
          <w:p w:rsidR="005C0F83" w:rsidRDefault="005C0F83" w:rsidP="00BD18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5C0F83" w:rsidRPr="00362D25" w:rsidRDefault="005C0F83" w:rsidP="00BD1884">
            <w:pPr>
              <w:rPr>
                <w:rFonts w:cs="Arial"/>
              </w:rPr>
            </w:pPr>
            <w:r>
              <w:rPr>
                <w:rFonts w:cs="Arial"/>
              </w:rPr>
              <w:t>Configura la impresión de acuerdo a su necesidad.</w:t>
            </w:r>
          </w:p>
        </w:tc>
        <w:tc>
          <w:tcPr>
            <w:tcW w:w="303" w:type="pct"/>
            <w:vAlign w:val="center"/>
          </w:tcPr>
          <w:p w:rsidR="005C0F83" w:rsidRDefault="005C0F83" w:rsidP="00BD1884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5C0F83" w:rsidRDefault="005C0F83" w:rsidP="00BD1884">
            <w:pPr>
              <w:rPr>
                <w:rFonts w:cs="Arial"/>
              </w:rPr>
            </w:pPr>
          </w:p>
        </w:tc>
      </w:tr>
      <w:tr w:rsidR="005C0F83" w:rsidTr="00BD1884">
        <w:tc>
          <w:tcPr>
            <w:tcW w:w="382" w:type="pct"/>
            <w:vAlign w:val="center"/>
          </w:tcPr>
          <w:p w:rsidR="005C0F83" w:rsidRDefault="005C0F83" w:rsidP="00BD18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5C0F83" w:rsidRPr="00362D25" w:rsidRDefault="005C0F83" w:rsidP="00BD1884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</w:t>
            </w:r>
            <w:r>
              <w:rPr>
                <w:rFonts w:cs="Arial"/>
              </w:rPr>
              <w:t>Imprimir</w:t>
            </w:r>
            <w:r w:rsidRPr="00362D25">
              <w:rPr>
                <w:rFonts w:cs="Arial"/>
              </w:rPr>
              <w:t>”:</w:t>
            </w:r>
          </w:p>
          <w:p w:rsidR="005C0F83" w:rsidRPr="00362D25" w:rsidRDefault="005C0F83" w:rsidP="00BD1884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05.</w:t>
            </w:r>
          </w:p>
          <w:p w:rsidR="005C0F83" w:rsidRPr="00362D25" w:rsidRDefault="005C0F83" w:rsidP="00BD1884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“Cancelar”:</w:t>
            </w:r>
          </w:p>
          <w:p w:rsidR="005C0F83" w:rsidRPr="00362D25" w:rsidRDefault="005C0F83" w:rsidP="00BD1884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06.</w:t>
            </w:r>
          </w:p>
        </w:tc>
        <w:tc>
          <w:tcPr>
            <w:tcW w:w="303" w:type="pct"/>
            <w:vAlign w:val="center"/>
          </w:tcPr>
          <w:p w:rsidR="005C0F83" w:rsidRDefault="005C0F83" w:rsidP="00BD18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vAlign w:val="center"/>
          </w:tcPr>
          <w:p w:rsidR="005C0F83" w:rsidRDefault="005C0F83" w:rsidP="00BD1884">
            <w:pPr>
              <w:rPr>
                <w:rFonts w:cs="Arial"/>
              </w:rPr>
            </w:pPr>
            <w:r>
              <w:rPr>
                <w:rFonts w:cs="Arial"/>
              </w:rPr>
              <w:t>Envía información a impresora</w:t>
            </w:r>
            <w:r w:rsidR="00F3064A">
              <w:rPr>
                <w:rFonts w:cs="Arial"/>
              </w:rPr>
              <w:t>.</w:t>
            </w:r>
          </w:p>
        </w:tc>
      </w:tr>
      <w:tr w:rsidR="005C0F83" w:rsidTr="00BD1884">
        <w:tc>
          <w:tcPr>
            <w:tcW w:w="382" w:type="pct"/>
            <w:vAlign w:val="center"/>
          </w:tcPr>
          <w:p w:rsidR="005C0F83" w:rsidRDefault="005C0F83" w:rsidP="00BD18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vAlign w:val="center"/>
          </w:tcPr>
          <w:p w:rsidR="005C0F83" w:rsidRDefault="005C0F83" w:rsidP="00BD1884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5C0F83" w:rsidRDefault="005C0F83" w:rsidP="00BD1884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5C0F83" w:rsidRDefault="005C0F83" w:rsidP="00BD1884">
            <w:pPr>
              <w:rPr>
                <w:rFonts w:cs="Arial"/>
              </w:rPr>
            </w:pPr>
          </w:p>
        </w:tc>
      </w:tr>
    </w:tbl>
    <w:p w:rsidR="005C0F83" w:rsidRDefault="005C0F83" w:rsidP="005A33F8">
      <w:pPr>
        <w:pStyle w:val="Ttulo2"/>
      </w:pPr>
      <w:bookmarkStart w:id="89" w:name="_Toc317519373"/>
      <w:r>
        <w:t>Flujos alternos</w:t>
      </w:r>
      <w:bookmarkEnd w:id="89"/>
    </w:p>
    <w:p w:rsidR="005C0F83" w:rsidRDefault="005C0F83" w:rsidP="005C0F83">
      <w:pPr>
        <w:rPr>
          <w:rFonts w:cs="Arial"/>
        </w:rPr>
      </w:pPr>
      <w:r>
        <w:rPr>
          <w:rFonts w:cs="Arial"/>
        </w:rPr>
        <w:t>No aplica.</w:t>
      </w:r>
    </w:p>
    <w:p w:rsidR="005C0F83" w:rsidRPr="00D702C4" w:rsidRDefault="005C0F83" w:rsidP="005A33F8">
      <w:pPr>
        <w:pStyle w:val="Ttulo2"/>
      </w:pPr>
      <w:bookmarkStart w:id="90" w:name="_Toc317519374"/>
      <w:r w:rsidRPr="00D702C4">
        <w:t>Condiciones Posteriores</w:t>
      </w:r>
      <w:bookmarkEnd w:id="90"/>
    </w:p>
    <w:p w:rsidR="005C0F83" w:rsidRPr="00D702C4" w:rsidRDefault="005C0F83" w:rsidP="005C0F83">
      <w:pPr>
        <w:rPr>
          <w:rFonts w:cs="Arial"/>
        </w:rPr>
      </w:pPr>
      <w:r w:rsidRPr="00D702C4">
        <w:rPr>
          <w:rFonts w:cs="Arial"/>
        </w:rPr>
        <w:t>No aplica.</w:t>
      </w:r>
    </w:p>
    <w:p w:rsidR="005C0F83" w:rsidRPr="00BE728C" w:rsidRDefault="005C0F83" w:rsidP="005A33F8">
      <w:pPr>
        <w:pStyle w:val="Ttulo2"/>
      </w:pPr>
      <w:bookmarkStart w:id="91" w:name="_Toc317519375"/>
      <w:r w:rsidRPr="00D702C4">
        <w:lastRenderedPageBreak/>
        <w:t>Diagrama</w:t>
      </w:r>
      <w:bookmarkEnd w:id="91"/>
    </w:p>
    <w:p w:rsidR="005C0F83" w:rsidRPr="00D702C4" w:rsidRDefault="00EC4382" w:rsidP="005C0F83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674745"/>
            <wp:effectExtent l="0" t="0" r="0" b="1905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4.06 ImprimirFicha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83" w:rsidRPr="00D702C4" w:rsidRDefault="005C0F83" w:rsidP="005A33F8">
      <w:pPr>
        <w:pStyle w:val="Ttulo2"/>
      </w:pPr>
      <w:bookmarkStart w:id="92" w:name="_Toc317519376"/>
      <w:r w:rsidRPr="00D702C4">
        <w:t>Observaciones</w:t>
      </w:r>
      <w:bookmarkEnd w:id="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5C0F83" w:rsidRPr="00003628" w:rsidTr="004426C6">
        <w:trPr>
          <w:tblHeader/>
        </w:trPr>
        <w:tc>
          <w:tcPr>
            <w:tcW w:w="1771" w:type="dxa"/>
            <w:shd w:val="clear" w:color="auto" w:fill="C2D69B" w:themeFill="accent3" w:themeFillTint="99"/>
          </w:tcPr>
          <w:p w:rsidR="005C0F83" w:rsidRPr="00003628" w:rsidRDefault="005C0F83" w:rsidP="00BD1884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5C0F83" w:rsidRPr="00003628" w:rsidRDefault="005C0F83" w:rsidP="00BD1884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5C0F83" w:rsidRPr="00D702C4" w:rsidTr="00BD1884">
        <w:tc>
          <w:tcPr>
            <w:tcW w:w="1771" w:type="dxa"/>
          </w:tcPr>
          <w:p w:rsidR="005C0F83" w:rsidRPr="00D702C4" w:rsidRDefault="005C0F83" w:rsidP="00BD1884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5C0F83" w:rsidRPr="00D702C4" w:rsidRDefault="005C0F83" w:rsidP="00BD1884">
            <w:pPr>
              <w:rPr>
                <w:rFonts w:cs="Arial"/>
              </w:rPr>
            </w:pPr>
          </w:p>
        </w:tc>
      </w:tr>
    </w:tbl>
    <w:p w:rsidR="005C0F83" w:rsidRPr="0004119B" w:rsidRDefault="005C0F83" w:rsidP="005C0F83">
      <w:pPr>
        <w:pStyle w:val="Ttulo1"/>
      </w:pPr>
      <w:bookmarkStart w:id="93" w:name="_Toc317519377"/>
      <w:r w:rsidRPr="0004119B">
        <w:t>Firmas de elaboración, revisión y aprobación</w:t>
      </w:r>
      <w:bookmarkEnd w:id="93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5C0F83" w:rsidRPr="0004119B" w:rsidTr="00BD1884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5C0F83" w:rsidRPr="0004119B" w:rsidTr="00BD1884">
        <w:trPr>
          <w:trHeight w:val="851"/>
        </w:trPr>
        <w:tc>
          <w:tcPr>
            <w:tcW w:w="1666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5C0F83" w:rsidRPr="0004119B" w:rsidTr="00BD1884">
        <w:trPr>
          <w:trHeight w:val="23"/>
        </w:trPr>
        <w:tc>
          <w:tcPr>
            <w:tcW w:w="1666" w:type="pct"/>
            <w:vAlign w:val="center"/>
          </w:tcPr>
          <w:p w:rsidR="005C0F83" w:rsidRPr="0004119B" w:rsidRDefault="00A76DDA" w:rsidP="00BD1884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Patricia Vázquez Montellano</w:t>
            </w:r>
          </w:p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5C0F83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Jaime Enrique Suárez Romero</w:t>
            </w:r>
          </w:p>
          <w:p w:rsidR="005C0F83" w:rsidRPr="0004119B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5C0F83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5C0F83" w:rsidRPr="0004119B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  <w:bookmarkEnd w:id="5"/>
    </w:tbl>
    <w:p w:rsidR="007E3224" w:rsidRPr="007E3224" w:rsidRDefault="007E3224" w:rsidP="00926F0E">
      <w:pPr>
        <w:rPr>
          <w:rFonts w:cs="Arial"/>
        </w:rPr>
      </w:pPr>
    </w:p>
    <w:sectPr w:rsidR="007E3224" w:rsidRPr="007E3224" w:rsidSect="005B7566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282" w:rsidRDefault="00514282">
      <w:r>
        <w:separator/>
      </w:r>
    </w:p>
  </w:endnote>
  <w:endnote w:type="continuationSeparator" w:id="0">
    <w:p w:rsidR="00514282" w:rsidRDefault="00514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761" w:rsidRDefault="00B767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76761" w:rsidRDefault="00B7676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B76761" w:rsidRPr="00522A53" w:rsidTr="00242741">
      <w:tc>
        <w:tcPr>
          <w:tcW w:w="1667" w:type="pct"/>
          <w:vAlign w:val="center"/>
        </w:tcPr>
        <w:p w:rsidR="00B76761" w:rsidRPr="00522A53" w:rsidRDefault="00B76761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B76761" w:rsidRPr="00522A53" w:rsidRDefault="00B76761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B76761" w:rsidRPr="00522A53" w:rsidRDefault="00B76761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B76761" w:rsidRDefault="00B7676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761" w:rsidRDefault="00B7676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282" w:rsidRDefault="00514282">
      <w:r>
        <w:separator/>
      </w:r>
    </w:p>
  </w:footnote>
  <w:footnote w:type="continuationSeparator" w:id="0">
    <w:p w:rsidR="00514282" w:rsidRDefault="005142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761" w:rsidRDefault="00B76761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B76761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B76761" w:rsidRPr="00EE517E" w:rsidRDefault="00B76761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66D07A77" wp14:editId="66F72123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B76761" w:rsidRPr="00EE517E" w:rsidRDefault="00B76761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B76761" w:rsidRPr="00EE517E" w:rsidRDefault="00B76761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76761" w:rsidRPr="00EE517E" w:rsidRDefault="00B76761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B76761" w:rsidRPr="00EE517E" w:rsidRDefault="00B76761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B76761" w:rsidRPr="00EE517E" w:rsidRDefault="00B76761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227759">
            <w:rPr>
              <w:rFonts w:cs="Arial"/>
              <w:noProof/>
              <w:snapToGrid w:val="0"/>
              <w:sz w:val="18"/>
              <w:szCs w:val="18"/>
            </w:rPr>
            <w:t>16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227759">
            <w:rPr>
              <w:rFonts w:cs="Arial"/>
              <w:noProof/>
              <w:snapToGrid w:val="0"/>
              <w:sz w:val="18"/>
              <w:szCs w:val="18"/>
            </w:rPr>
            <w:t>18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B7676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B76761" w:rsidRPr="00EE517E" w:rsidRDefault="00B76761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B76761" w:rsidRPr="00EE517E" w:rsidRDefault="00B76761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B76761" w:rsidRPr="00EE517E" w:rsidRDefault="00B76761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B76761" w:rsidRPr="00EE517E" w:rsidRDefault="00B76761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B7676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B76761" w:rsidRPr="00EE517E" w:rsidRDefault="00B76761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B76761" w:rsidRPr="00EE517E" w:rsidRDefault="00B76761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B76761" w:rsidRPr="00EE517E" w:rsidRDefault="00B76761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B76761" w:rsidRPr="00EE517E" w:rsidRDefault="00B76761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B7676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B76761" w:rsidRPr="00EE517E" w:rsidRDefault="00B76761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B76761" w:rsidRPr="00EE517E" w:rsidRDefault="00B76761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B76761" w:rsidRPr="00EE517E" w:rsidRDefault="00B76761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B76761" w:rsidRPr="00EE517E" w:rsidRDefault="00B76761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B7676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B76761" w:rsidRPr="00EE517E" w:rsidRDefault="00B76761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B76761" w:rsidRPr="00EE517E" w:rsidRDefault="00B76761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B76761" w:rsidRPr="00EE517E" w:rsidRDefault="00B76761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B7676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B76761" w:rsidRPr="00EE517E" w:rsidRDefault="00B76761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B76761" w:rsidRPr="00EE517E" w:rsidRDefault="00B76761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DSTCUS.02.04 Registro Concepto Pago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B76761" w:rsidRPr="00EE517E" w:rsidRDefault="00B76761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B76761" w:rsidRDefault="00B76761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761" w:rsidRDefault="00B7676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87"/>
    <w:multiLevelType w:val="multilevel"/>
    <w:tmpl w:val="7BA6FA6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3C41FC3"/>
    <w:multiLevelType w:val="hybridMultilevel"/>
    <w:tmpl w:val="76B0DD9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330ED4"/>
    <w:multiLevelType w:val="hybridMultilevel"/>
    <w:tmpl w:val="15E42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A232A"/>
    <w:multiLevelType w:val="hybridMultilevel"/>
    <w:tmpl w:val="5A0C11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E0DF5"/>
    <w:multiLevelType w:val="hybridMultilevel"/>
    <w:tmpl w:val="B9188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0B6990"/>
    <w:multiLevelType w:val="hybridMultilevel"/>
    <w:tmpl w:val="0B3085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46529"/>
    <w:multiLevelType w:val="hybridMultilevel"/>
    <w:tmpl w:val="20D265C2"/>
    <w:lvl w:ilvl="0" w:tplc="080A000D">
      <w:start w:val="1"/>
      <w:numFmt w:val="bullet"/>
      <w:lvlText w:val=""/>
      <w:lvlJc w:val="left"/>
      <w:pPr>
        <w:ind w:left="12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9">
    <w:nsid w:val="4D184BE7"/>
    <w:multiLevelType w:val="hybridMultilevel"/>
    <w:tmpl w:val="331E95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553FB8"/>
    <w:multiLevelType w:val="hybridMultilevel"/>
    <w:tmpl w:val="83B67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9134F2"/>
    <w:multiLevelType w:val="hybridMultilevel"/>
    <w:tmpl w:val="117C0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ED3AFE"/>
    <w:multiLevelType w:val="hybridMultilevel"/>
    <w:tmpl w:val="0F70A00C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3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1"/>
  </w:num>
  <w:num w:numId="5">
    <w:abstractNumId w:val="12"/>
  </w:num>
  <w:num w:numId="6">
    <w:abstractNumId w:val="5"/>
  </w:num>
  <w:num w:numId="7">
    <w:abstractNumId w:val="2"/>
  </w:num>
  <w:num w:numId="8">
    <w:abstractNumId w:val="10"/>
  </w:num>
  <w:num w:numId="9">
    <w:abstractNumId w:val="12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9"/>
  </w:num>
  <w:num w:numId="19">
    <w:abstractNumId w:val="6"/>
  </w:num>
  <w:num w:numId="20">
    <w:abstractNumId w:val="8"/>
  </w:num>
  <w:num w:numId="2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524"/>
    <w:rsid w:val="00000677"/>
    <w:rsid w:val="00000E7A"/>
    <w:rsid w:val="000017F3"/>
    <w:rsid w:val="00002C77"/>
    <w:rsid w:val="00003628"/>
    <w:rsid w:val="00005385"/>
    <w:rsid w:val="00006692"/>
    <w:rsid w:val="000070AC"/>
    <w:rsid w:val="00007278"/>
    <w:rsid w:val="00007B5F"/>
    <w:rsid w:val="00010253"/>
    <w:rsid w:val="000102E0"/>
    <w:rsid w:val="00010AB3"/>
    <w:rsid w:val="0001181F"/>
    <w:rsid w:val="00013C51"/>
    <w:rsid w:val="000140E9"/>
    <w:rsid w:val="00014A53"/>
    <w:rsid w:val="000157FB"/>
    <w:rsid w:val="00023CC2"/>
    <w:rsid w:val="000250BE"/>
    <w:rsid w:val="000268DC"/>
    <w:rsid w:val="00030199"/>
    <w:rsid w:val="00030E16"/>
    <w:rsid w:val="00030EA1"/>
    <w:rsid w:val="000310C1"/>
    <w:rsid w:val="00033E06"/>
    <w:rsid w:val="00034BB7"/>
    <w:rsid w:val="00034D05"/>
    <w:rsid w:val="000366A4"/>
    <w:rsid w:val="00041EBD"/>
    <w:rsid w:val="00042F4D"/>
    <w:rsid w:val="0004503B"/>
    <w:rsid w:val="00046BFF"/>
    <w:rsid w:val="00051056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71040"/>
    <w:rsid w:val="00072763"/>
    <w:rsid w:val="00075ED3"/>
    <w:rsid w:val="00075FDE"/>
    <w:rsid w:val="00081A05"/>
    <w:rsid w:val="00081F67"/>
    <w:rsid w:val="00083CD7"/>
    <w:rsid w:val="00083FA3"/>
    <w:rsid w:val="000840EA"/>
    <w:rsid w:val="00085AD0"/>
    <w:rsid w:val="00085D5C"/>
    <w:rsid w:val="000862C9"/>
    <w:rsid w:val="00092013"/>
    <w:rsid w:val="0009477A"/>
    <w:rsid w:val="00095411"/>
    <w:rsid w:val="00095EEA"/>
    <w:rsid w:val="000A1817"/>
    <w:rsid w:val="000A1EA0"/>
    <w:rsid w:val="000A2D1B"/>
    <w:rsid w:val="000A3E5E"/>
    <w:rsid w:val="000A41A9"/>
    <w:rsid w:val="000A4B2A"/>
    <w:rsid w:val="000A4BCA"/>
    <w:rsid w:val="000A683F"/>
    <w:rsid w:val="000B1247"/>
    <w:rsid w:val="000B25F5"/>
    <w:rsid w:val="000B268D"/>
    <w:rsid w:val="000B2FBF"/>
    <w:rsid w:val="000B3004"/>
    <w:rsid w:val="000B4D06"/>
    <w:rsid w:val="000B4E32"/>
    <w:rsid w:val="000B5223"/>
    <w:rsid w:val="000B526E"/>
    <w:rsid w:val="000B7CFD"/>
    <w:rsid w:val="000C1A7E"/>
    <w:rsid w:val="000C48C6"/>
    <w:rsid w:val="000C500F"/>
    <w:rsid w:val="000C5E7F"/>
    <w:rsid w:val="000D2B8B"/>
    <w:rsid w:val="000D4BD9"/>
    <w:rsid w:val="000E04ED"/>
    <w:rsid w:val="000E13AA"/>
    <w:rsid w:val="000E508A"/>
    <w:rsid w:val="000E6C5E"/>
    <w:rsid w:val="000E7F4C"/>
    <w:rsid w:val="000F0220"/>
    <w:rsid w:val="000F3623"/>
    <w:rsid w:val="000F4EB0"/>
    <w:rsid w:val="000F52C3"/>
    <w:rsid w:val="000F6087"/>
    <w:rsid w:val="000F62B4"/>
    <w:rsid w:val="00101080"/>
    <w:rsid w:val="00101DA8"/>
    <w:rsid w:val="0010308E"/>
    <w:rsid w:val="00103CFC"/>
    <w:rsid w:val="00104CBC"/>
    <w:rsid w:val="001068BC"/>
    <w:rsid w:val="0010793D"/>
    <w:rsid w:val="001118B0"/>
    <w:rsid w:val="00111C63"/>
    <w:rsid w:val="00112293"/>
    <w:rsid w:val="00112489"/>
    <w:rsid w:val="001124F6"/>
    <w:rsid w:val="0011364C"/>
    <w:rsid w:val="001151DE"/>
    <w:rsid w:val="00120E46"/>
    <w:rsid w:val="00121B38"/>
    <w:rsid w:val="00124262"/>
    <w:rsid w:val="00132708"/>
    <w:rsid w:val="0013670B"/>
    <w:rsid w:val="001441F7"/>
    <w:rsid w:val="001446B6"/>
    <w:rsid w:val="00146324"/>
    <w:rsid w:val="0015097E"/>
    <w:rsid w:val="00152B75"/>
    <w:rsid w:val="0015338F"/>
    <w:rsid w:val="00161270"/>
    <w:rsid w:val="001616EF"/>
    <w:rsid w:val="001623F1"/>
    <w:rsid w:val="001638D7"/>
    <w:rsid w:val="001648F6"/>
    <w:rsid w:val="00165637"/>
    <w:rsid w:val="00167A04"/>
    <w:rsid w:val="001707E1"/>
    <w:rsid w:val="00171226"/>
    <w:rsid w:val="00174B82"/>
    <w:rsid w:val="00175695"/>
    <w:rsid w:val="0017652C"/>
    <w:rsid w:val="00177DE5"/>
    <w:rsid w:val="00180976"/>
    <w:rsid w:val="001811E3"/>
    <w:rsid w:val="00183AD9"/>
    <w:rsid w:val="00184EF1"/>
    <w:rsid w:val="00184FFE"/>
    <w:rsid w:val="00193B15"/>
    <w:rsid w:val="001944EE"/>
    <w:rsid w:val="00195BDC"/>
    <w:rsid w:val="00196EEC"/>
    <w:rsid w:val="001976B4"/>
    <w:rsid w:val="001A0567"/>
    <w:rsid w:val="001A1634"/>
    <w:rsid w:val="001A54D1"/>
    <w:rsid w:val="001A5BB9"/>
    <w:rsid w:val="001A5BCC"/>
    <w:rsid w:val="001A681B"/>
    <w:rsid w:val="001A7F4D"/>
    <w:rsid w:val="001B469F"/>
    <w:rsid w:val="001B78DB"/>
    <w:rsid w:val="001B7F27"/>
    <w:rsid w:val="001C2AF5"/>
    <w:rsid w:val="001C2E1D"/>
    <w:rsid w:val="001C3A95"/>
    <w:rsid w:val="001C4945"/>
    <w:rsid w:val="001C76A5"/>
    <w:rsid w:val="001D2A19"/>
    <w:rsid w:val="001D585D"/>
    <w:rsid w:val="001E1E0F"/>
    <w:rsid w:val="001E21E6"/>
    <w:rsid w:val="001E2249"/>
    <w:rsid w:val="001E27A0"/>
    <w:rsid w:val="001E3FB4"/>
    <w:rsid w:val="001E3FFD"/>
    <w:rsid w:val="001E7742"/>
    <w:rsid w:val="001F18D4"/>
    <w:rsid w:val="001F1C75"/>
    <w:rsid w:val="001F2E48"/>
    <w:rsid w:val="001F6344"/>
    <w:rsid w:val="001F6724"/>
    <w:rsid w:val="00200CBD"/>
    <w:rsid w:val="00201137"/>
    <w:rsid w:val="00201D55"/>
    <w:rsid w:val="002035E6"/>
    <w:rsid w:val="002109E6"/>
    <w:rsid w:val="002117BC"/>
    <w:rsid w:val="002120A2"/>
    <w:rsid w:val="00215C5E"/>
    <w:rsid w:val="00217430"/>
    <w:rsid w:val="00227759"/>
    <w:rsid w:val="00230599"/>
    <w:rsid w:val="0023308E"/>
    <w:rsid w:val="002355A7"/>
    <w:rsid w:val="00240D03"/>
    <w:rsid w:val="00242003"/>
    <w:rsid w:val="0024249D"/>
    <w:rsid w:val="00242741"/>
    <w:rsid w:val="00242B29"/>
    <w:rsid w:val="0024507A"/>
    <w:rsid w:val="0024611B"/>
    <w:rsid w:val="0025017E"/>
    <w:rsid w:val="002502ED"/>
    <w:rsid w:val="00251CE1"/>
    <w:rsid w:val="00251E9B"/>
    <w:rsid w:val="002566F4"/>
    <w:rsid w:val="002576B5"/>
    <w:rsid w:val="002603DD"/>
    <w:rsid w:val="00261100"/>
    <w:rsid w:val="002656E6"/>
    <w:rsid w:val="00267E23"/>
    <w:rsid w:val="00271A81"/>
    <w:rsid w:val="002720F2"/>
    <w:rsid w:val="0027293F"/>
    <w:rsid w:val="00274593"/>
    <w:rsid w:val="00274F8D"/>
    <w:rsid w:val="00275198"/>
    <w:rsid w:val="0027668D"/>
    <w:rsid w:val="002802BB"/>
    <w:rsid w:val="002857CC"/>
    <w:rsid w:val="00286ADD"/>
    <w:rsid w:val="00286C2E"/>
    <w:rsid w:val="00291AA6"/>
    <w:rsid w:val="00291AF0"/>
    <w:rsid w:val="00295FB0"/>
    <w:rsid w:val="002977C5"/>
    <w:rsid w:val="002A25C0"/>
    <w:rsid w:val="002A43F3"/>
    <w:rsid w:val="002A7215"/>
    <w:rsid w:val="002B007D"/>
    <w:rsid w:val="002B0427"/>
    <w:rsid w:val="002C0FB9"/>
    <w:rsid w:val="002C1F3B"/>
    <w:rsid w:val="002C3B1A"/>
    <w:rsid w:val="002C44F1"/>
    <w:rsid w:val="002C58AD"/>
    <w:rsid w:val="002C68DB"/>
    <w:rsid w:val="002D0FD5"/>
    <w:rsid w:val="002D170B"/>
    <w:rsid w:val="002D2A82"/>
    <w:rsid w:val="002D4032"/>
    <w:rsid w:val="002D4C2C"/>
    <w:rsid w:val="002E0F11"/>
    <w:rsid w:val="002E13A4"/>
    <w:rsid w:val="002E1931"/>
    <w:rsid w:val="002E5A01"/>
    <w:rsid w:val="002E78EA"/>
    <w:rsid w:val="002F07BD"/>
    <w:rsid w:val="002F0CDA"/>
    <w:rsid w:val="002F62E9"/>
    <w:rsid w:val="002F7ECB"/>
    <w:rsid w:val="0030105E"/>
    <w:rsid w:val="00304489"/>
    <w:rsid w:val="00304D1F"/>
    <w:rsid w:val="00313CD2"/>
    <w:rsid w:val="0031408F"/>
    <w:rsid w:val="003202FB"/>
    <w:rsid w:val="003208F9"/>
    <w:rsid w:val="00320937"/>
    <w:rsid w:val="00320E54"/>
    <w:rsid w:val="00321AA6"/>
    <w:rsid w:val="00330010"/>
    <w:rsid w:val="00330709"/>
    <w:rsid w:val="00333961"/>
    <w:rsid w:val="00333AAF"/>
    <w:rsid w:val="00337C8E"/>
    <w:rsid w:val="00337EAB"/>
    <w:rsid w:val="00340077"/>
    <w:rsid w:val="0034227C"/>
    <w:rsid w:val="0035039E"/>
    <w:rsid w:val="00350C3D"/>
    <w:rsid w:val="0035587D"/>
    <w:rsid w:val="003559FF"/>
    <w:rsid w:val="00355D64"/>
    <w:rsid w:val="00356C49"/>
    <w:rsid w:val="00356D42"/>
    <w:rsid w:val="00360208"/>
    <w:rsid w:val="00360C59"/>
    <w:rsid w:val="0036464E"/>
    <w:rsid w:val="00364BCC"/>
    <w:rsid w:val="00370CE3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538E"/>
    <w:rsid w:val="00385E65"/>
    <w:rsid w:val="00386BFD"/>
    <w:rsid w:val="00392B5E"/>
    <w:rsid w:val="00393AFE"/>
    <w:rsid w:val="003946E0"/>
    <w:rsid w:val="00396E1F"/>
    <w:rsid w:val="003A1856"/>
    <w:rsid w:val="003A42A8"/>
    <w:rsid w:val="003A7FE5"/>
    <w:rsid w:val="003B1313"/>
    <w:rsid w:val="003B1FBE"/>
    <w:rsid w:val="003B56DA"/>
    <w:rsid w:val="003B589B"/>
    <w:rsid w:val="003B6C9F"/>
    <w:rsid w:val="003B70DB"/>
    <w:rsid w:val="003B7680"/>
    <w:rsid w:val="003B7B58"/>
    <w:rsid w:val="003B7FC5"/>
    <w:rsid w:val="003C19C4"/>
    <w:rsid w:val="003C3AE9"/>
    <w:rsid w:val="003C608C"/>
    <w:rsid w:val="003D08E2"/>
    <w:rsid w:val="003D20A1"/>
    <w:rsid w:val="003D2DDE"/>
    <w:rsid w:val="003D4F3E"/>
    <w:rsid w:val="003D53E7"/>
    <w:rsid w:val="003D7BB3"/>
    <w:rsid w:val="003D7F38"/>
    <w:rsid w:val="003E0F5A"/>
    <w:rsid w:val="003E1CCF"/>
    <w:rsid w:val="003E7083"/>
    <w:rsid w:val="003E7F3B"/>
    <w:rsid w:val="003F02D4"/>
    <w:rsid w:val="003F0303"/>
    <w:rsid w:val="003F2D0A"/>
    <w:rsid w:val="003F3C14"/>
    <w:rsid w:val="00401421"/>
    <w:rsid w:val="004052B8"/>
    <w:rsid w:val="00407A12"/>
    <w:rsid w:val="00411537"/>
    <w:rsid w:val="00412325"/>
    <w:rsid w:val="0041612A"/>
    <w:rsid w:val="00427316"/>
    <w:rsid w:val="004277F7"/>
    <w:rsid w:val="00432B7B"/>
    <w:rsid w:val="00434103"/>
    <w:rsid w:val="00435B60"/>
    <w:rsid w:val="004360C5"/>
    <w:rsid w:val="00440CF1"/>
    <w:rsid w:val="004426C6"/>
    <w:rsid w:val="0044349B"/>
    <w:rsid w:val="00443EC5"/>
    <w:rsid w:val="00444DAD"/>
    <w:rsid w:val="004473E5"/>
    <w:rsid w:val="00451C35"/>
    <w:rsid w:val="00457A9C"/>
    <w:rsid w:val="00462728"/>
    <w:rsid w:val="00463187"/>
    <w:rsid w:val="0046558F"/>
    <w:rsid w:val="00465AE4"/>
    <w:rsid w:val="0046709B"/>
    <w:rsid w:val="0047110C"/>
    <w:rsid w:val="00474BAB"/>
    <w:rsid w:val="00475BA0"/>
    <w:rsid w:val="004779C0"/>
    <w:rsid w:val="00481459"/>
    <w:rsid w:val="0048381F"/>
    <w:rsid w:val="0048491C"/>
    <w:rsid w:val="0048692C"/>
    <w:rsid w:val="00486B68"/>
    <w:rsid w:val="00494268"/>
    <w:rsid w:val="0049717D"/>
    <w:rsid w:val="004A2370"/>
    <w:rsid w:val="004A2EE2"/>
    <w:rsid w:val="004B27E3"/>
    <w:rsid w:val="004B5903"/>
    <w:rsid w:val="004B74C9"/>
    <w:rsid w:val="004B762E"/>
    <w:rsid w:val="004C0D91"/>
    <w:rsid w:val="004C1084"/>
    <w:rsid w:val="004C5ADA"/>
    <w:rsid w:val="004C5D7B"/>
    <w:rsid w:val="004C7B37"/>
    <w:rsid w:val="004D0E8A"/>
    <w:rsid w:val="004D1D23"/>
    <w:rsid w:val="004D3A6B"/>
    <w:rsid w:val="004D55E6"/>
    <w:rsid w:val="004D5B44"/>
    <w:rsid w:val="004D615A"/>
    <w:rsid w:val="004E7914"/>
    <w:rsid w:val="004F1684"/>
    <w:rsid w:val="004F1B8E"/>
    <w:rsid w:val="004F2E61"/>
    <w:rsid w:val="004F45EE"/>
    <w:rsid w:val="004F5299"/>
    <w:rsid w:val="004F668E"/>
    <w:rsid w:val="004F6D00"/>
    <w:rsid w:val="004F7B1C"/>
    <w:rsid w:val="005031DA"/>
    <w:rsid w:val="00503C47"/>
    <w:rsid w:val="005068E0"/>
    <w:rsid w:val="0051059B"/>
    <w:rsid w:val="005123CC"/>
    <w:rsid w:val="00514282"/>
    <w:rsid w:val="005167A8"/>
    <w:rsid w:val="00517367"/>
    <w:rsid w:val="005178C0"/>
    <w:rsid w:val="0052168A"/>
    <w:rsid w:val="00522A53"/>
    <w:rsid w:val="0052310E"/>
    <w:rsid w:val="00523B0E"/>
    <w:rsid w:val="00527153"/>
    <w:rsid w:val="00527D09"/>
    <w:rsid w:val="005308BC"/>
    <w:rsid w:val="00534CAF"/>
    <w:rsid w:val="005359B1"/>
    <w:rsid w:val="00536400"/>
    <w:rsid w:val="00536430"/>
    <w:rsid w:val="0054060C"/>
    <w:rsid w:val="005409FB"/>
    <w:rsid w:val="00541FB3"/>
    <w:rsid w:val="0054286C"/>
    <w:rsid w:val="00543910"/>
    <w:rsid w:val="00544518"/>
    <w:rsid w:val="005455B8"/>
    <w:rsid w:val="005503EC"/>
    <w:rsid w:val="00550A75"/>
    <w:rsid w:val="00552535"/>
    <w:rsid w:val="00552536"/>
    <w:rsid w:val="005538A2"/>
    <w:rsid w:val="00554304"/>
    <w:rsid w:val="0055558E"/>
    <w:rsid w:val="00555B16"/>
    <w:rsid w:val="00560338"/>
    <w:rsid w:val="0056204D"/>
    <w:rsid w:val="00564334"/>
    <w:rsid w:val="00567BF4"/>
    <w:rsid w:val="005706DE"/>
    <w:rsid w:val="005718E6"/>
    <w:rsid w:val="00573874"/>
    <w:rsid w:val="00573FB8"/>
    <w:rsid w:val="005741E5"/>
    <w:rsid w:val="00574306"/>
    <w:rsid w:val="00574A92"/>
    <w:rsid w:val="00576828"/>
    <w:rsid w:val="005826CE"/>
    <w:rsid w:val="005837B1"/>
    <w:rsid w:val="00583EC0"/>
    <w:rsid w:val="00583F69"/>
    <w:rsid w:val="00584629"/>
    <w:rsid w:val="00585498"/>
    <w:rsid w:val="005854EA"/>
    <w:rsid w:val="00586990"/>
    <w:rsid w:val="0058748D"/>
    <w:rsid w:val="005910A1"/>
    <w:rsid w:val="00591EFE"/>
    <w:rsid w:val="0059290A"/>
    <w:rsid w:val="00595810"/>
    <w:rsid w:val="005958E3"/>
    <w:rsid w:val="00596698"/>
    <w:rsid w:val="005A07B5"/>
    <w:rsid w:val="005A0F4D"/>
    <w:rsid w:val="005A1684"/>
    <w:rsid w:val="005A2F36"/>
    <w:rsid w:val="005A33F8"/>
    <w:rsid w:val="005A4B34"/>
    <w:rsid w:val="005A57C8"/>
    <w:rsid w:val="005B319D"/>
    <w:rsid w:val="005B59A2"/>
    <w:rsid w:val="005B6533"/>
    <w:rsid w:val="005B6607"/>
    <w:rsid w:val="005B7566"/>
    <w:rsid w:val="005C0B31"/>
    <w:rsid w:val="005C0F83"/>
    <w:rsid w:val="005C1677"/>
    <w:rsid w:val="005D1049"/>
    <w:rsid w:val="005D10DF"/>
    <w:rsid w:val="005D4902"/>
    <w:rsid w:val="005D6478"/>
    <w:rsid w:val="005D658A"/>
    <w:rsid w:val="005D67D2"/>
    <w:rsid w:val="005D724F"/>
    <w:rsid w:val="005D7AD5"/>
    <w:rsid w:val="005E3993"/>
    <w:rsid w:val="005E5656"/>
    <w:rsid w:val="005E7444"/>
    <w:rsid w:val="005E7B64"/>
    <w:rsid w:val="005F5BAD"/>
    <w:rsid w:val="005F66A1"/>
    <w:rsid w:val="005F6A48"/>
    <w:rsid w:val="00602115"/>
    <w:rsid w:val="006047FD"/>
    <w:rsid w:val="006067AB"/>
    <w:rsid w:val="00607911"/>
    <w:rsid w:val="0061005E"/>
    <w:rsid w:val="00610A05"/>
    <w:rsid w:val="00610C9C"/>
    <w:rsid w:val="00613DA0"/>
    <w:rsid w:val="00614836"/>
    <w:rsid w:val="00615BEC"/>
    <w:rsid w:val="0061616D"/>
    <w:rsid w:val="00620C60"/>
    <w:rsid w:val="0062310A"/>
    <w:rsid w:val="00623588"/>
    <w:rsid w:val="00624C0F"/>
    <w:rsid w:val="00627C74"/>
    <w:rsid w:val="00634974"/>
    <w:rsid w:val="00635A02"/>
    <w:rsid w:val="00635AAA"/>
    <w:rsid w:val="00635D12"/>
    <w:rsid w:val="006368D1"/>
    <w:rsid w:val="00636BDF"/>
    <w:rsid w:val="0064167B"/>
    <w:rsid w:val="006439E9"/>
    <w:rsid w:val="00644E56"/>
    <w:rsid w:val="0064635B"/>
    <w:rsid w:val="00650A28"/>
    <w:rsid w:val="00652869"/>
    <w:rsid w:val="00654E24"/>
    <w:rsid w:val="006551C9"/>
    <w:rsid w:val="00660174"/>
    <w:rsid w:val="006602FE"/>
    <w:rsid w:val="0066295F"/>
    <w:rsid w:val="0066493F"/>
    <w:rsid w:val="006657D7"/>
    <w:rsid w:val="00671BA4"/>
    <w:rsid w:val="00672F38"/>
    <w:rsid w:val="00680A79"/>
    <w:rsid w:val="006859F4"/>
    <w:rsid w:val="00685CE2"/>
    <w:rsid w:val="006868EF"/>
    <w:rsid w:val="006875CF"/>
    <w:rsid w:val="00687B56"/>
    <w:rsid w:val="00695702"/>
    <w:rsid w:val="00697BAE"/>
    <w:rsid w:val="006A1B6A"/>
    <w:rsid w:val="006A25EC"/>
    <w:rsid w:val="006A32BF"/>
    <w:rsid w:val="006A3A27"/>
    <w:rsid w:val="006A669A"/>
    <w:rsid w:val="006A6DF3"/>
    <w:rsid w:val="006A77E2"/>
    <w:rsid w:val="006A79FE"/>
    <w:rsid w:val="006B078F"/>
    <w:rsid w:val="006B3273"/>
    <w:rsid w:val="006B4396"/>
    <w:rsid w:val="006B48F1"/>
    <w:rsid w:val="006B59A4"/>
    <w:rsid w:val="006B6A4B"/>
    <w:rsid w:val="006C0CE3"/>
    <w:rsid w:val="006C5BA7"/>
    <w:rsid w:val="006D0A7C"/>
    <w:rsid w:val="006D2BF9"/>
    <w:rsid w:val="006D39BC"/>
    <w:rsid w:val="006D4A7E"/>
    <w:rsid w:val="006D72FA"/>
    <w:rsid w:val="006E30C6"/>
    <w:rsid w:val="006E6AA2"/>
    <w:rsid w:val="006F058E"/>
    <w:rsid w:val="006F09AF"/>
    <w:rsid w:val="006F214E"/>
    <w:rsid w:val="006F4C45"/>
    <w:rsid w:val="006F5C29"/>
    <w:rsid w:val="006F5FE7"/>
    <w:rsid w:val="006F605B"/>
    <w:rsid w:val="006F61A8"/>
    <w:rsid w:val="006F7043"/>
    <w:rsid w:val="006F747F"/>
    <w:rsid w:val="00701DCE"/>
    <w:rsid w:val="00704B24"/>
    <w:rsid w:val="00704D51"/>
    <w:rsid w:val="0070697F"/>
    <w:rsid w:val="007100DE"/>
    <w:rsid w:val="007104B2"/>
    <w:rsid w:val="00712D88"/>
    <w:rsid w:val="00713087"/>
    <w:rsid w:val="00716742"/>
    <w:rsid w:val="00717D52"/>
    <w:rsid w:val="007231E5"/>
    <w:rsid w:val="00727014"/>
    <w:rsid w:val="007332D5"/>
    <w:rsid w:val="0073570A"/>
    <w:rsid w:val="00736075"/>
    <w:rsid w:val="00744DCD"/>
    <w:rsid w:val="00746204"/>
    <w:rsid w:val="00746D57"/>
    <w:rsid w:val="00753296"/>
    <w:rsid w:val="007534C9"/>
    <w:rsid w:val="00756722"/>
    <w:rsid w:val="00756827"/>
    <w:rsid w:val="00761802"/>
    <w:rsid w:val="00761E2C"/>
    <w:rsid w:val="00761F14"/>
    <w:rsid w:val="007625B0"/>
    <w:rsid w:val="007634F1"/>
    <w:rsid w:val="00766542"/>
    <w:rsid w:val="00767325"/>
    <w:rsid w:val="0077138A"/>
    <w:rsid w:val="00774794"/>
    <w:rsid w:val="007757A7"/>
    <w:rsid w:val="007764E1"/>
    <w:rsid w:val="00780C40"/>
    <w:rsid w:val="007863ED"/>
    <w:rsid w:val="00786F9B"/>
    <w:rsid w:val="00792476"/>
    <w:rsid w:val="00792B23"/>
    <w:rsid w:val="00794754"/>
    <w:rsid w:val="00795508"/>
    <w:rsid w:val="007956CD"/>
    <w:rsid w:val="007A13FB"/>
    <w:rsid w:val="007A410E"/>
    <w:rsid w:val="007A4CD2"/>
    <w:rsid w:val="007A6606"/>
    <w:rsid w:val="007A6870"/>
    <w:rsid w:val="007B01B4"/>
    <w:rsid w:val="007B08BB"/>
    <w:rsid w:val="007B121D"/>
    <w:rsid w:val="007B186D"/>
    <w:rsid w:val="007B5D93"/>
    <w:rsid w:val="007B5F99"/>
    <w:rsid w:val="007B6CE2"/>
    <w:rsid w:val="007C44D5"/>
    <w:rsid w:val="007C4937"/>
    <w:rsid w:val="007C5EFD"/>
    <w:rsid w:val="007D26BD"/>
    <w:rsid w:val="007D2AFB"/>
    <w:rsid w:val="007D3673"/>
    <w:rsid w:val="007D5183"/>
    <w:rsid w:val="007E1088"/>
    <w:rsid w:val="007E27E8"/>
    <w:rsid w:val="007E3224"/>
    <w:rsid w:val="007E4BA1"/>
    <w:rsid w:val="007E5C13"/>
    <w:rsid w:val="007E7EF9"/>
    <w:rsid w:val="007F16D9"/>
    <w:rsid w:val="007F1B69"/>
    <w:rsid w:val="007F2377"/>
    <w:rsid w:val="007F456E"/>
    <w:rsid w:val="007F66E7"/>
    <w:rsid w:val="00802E48"/>
    <w:rsid w:val="008032B6"/>
    <w:rsid w:val="00803B76"/>
    <w:rsid w:val="00805C3F"/>
    <w:rsid w:val="008075E4"/>
    <w:rsid w:val="008077B1"/>
    <w:rsid w:val="00812791"/>
    <w:rsid w:val="0081294E"/>
    <w:rsid w:val="00815315"/>
    <w:rsid w:val="00817B3D"/>
    <w:rsid w:val="00821DA6"/>
    <w:rsid w:val="00825576"/>
    <w:rsid w:val="00827A7A"/>
    <w:rsid w:val="00827F90"/>
    <w:rsid w:val="0083028A"/>
    <w:rsid w:val="008312CF"/>
    <w:rsid w:val="00831938"/>
    <w:rsid w:val="00832399"/>
    <w:rsid w:val="00835E7A"/>
    <w:rsid w:val="00836786"/>
    <w:rsid w:val="008408AE"/>
    <w:rsid w:val="008422E0"/>
    <w:rsid w:val="0084251C"/>
    <w:rsid w:val="00843027"/>
    <w:rsid w:val="00843903"/>
    <w:rsid w:val="008440ED"/>
    <w:rsid w:val="00844B28"/>
    <w:rsid w:val="008503D7"/>
    <w:rsid w:val="008509EB"/>
    <w:rsid w:val="008510AE"/>
    <w:rsid w:val="008510D8"/>
    <w:rsid w:val="008511CF"/>
    <w:rsid w:val="00853BCE"/>
    <w:rsid w:val="00854EE3"/>
    <w:rsid w:val="00860106"/>
    <w:rsid w:val="00863BBF"/>
    <w:rsid w:val="00864788"/>
    <w:rsid w:val="0087239F"/>
    <w:rsid w:val="00872E87"/>
    <w:rsid w:val="0087372C"/>
    <w:rsid w:val="00877845"/>
    <w:rsid w:val="008811C5"/>
    <w:rsid w:val="00884A2F"/>
    <w:rsid w:val="00884ADA"/>
    <w:rsid w:val="008903A7"/>
    <w:rsid w:val="00890CA0"/>
    <w:rsid w:val="0089413F"/>
    <w:rsid w:val="008951AB"/>
    <w:rsid w:val="00895349"/>
    <w:rsid w:val="0089596D"/>
    <w:rsid w:val="008A0D3E"/>
    <w:rsid w:val="008A47D5"/>
    <w:rsid w:val="008B0996"/>
    <w:rsid w:val="008B14EA"/>
    <w:rsid w:val="008B362C"/>
    <w:rsid w:val="008B4094"/>
    <w:rsid w:val="008B6335"/>
    <w:rsid w:val="008B6464"/>
    <w:rsid w:val="008C540F"/>
    <w:rsid w:val="008C751E"/>
    <w:rsid w:val="008C7F84"/>
    <w:rsid w:val="008D03C3"/>
    <w:rsid w:val="008D0A56"/>
    <w:rsid w:val="008D3226"/>
    <w:rsid w:val="008D5088"/>
    <w:rsid w:val="008D5D18"/>
    <w:rsid w:val="008D7094"/>
    <w:rsid w:val="008E12DE"/>
    <w:rsid w:val="008E1B69"/>
    <w:rsid w:val="008E3CBF"/>
    <w:rsid w:val="008E4AA1"/>
    <w:rsid w:val="008E523B"/>
    <w:rsid w:val="008E5B85"/>
    <w:rsid w:val="008E6B86"/>
    <w:rsid w:val="008E7957"/>
    <w:rsid w:val="008F0231"/>
    <w:rsid w:val="008F06EF"/>
    <w:rsid w:val="008F2B68"/>
    <w:rsid w:val="008F365A"/>
    <w:rsid w:val="008F455B"/>
    <w:rsid w:val="008F4FF3"/>
    <w:rsid w:val="0090569A"/>
    <w:rsid w:val="00906D49"/>
    <w:rsid w:val="009104FD"/>
    <w:rsid w:val="00911042"/>
    <w:rsid w:val="009112C8"/>
    <w:rsid w:val="009147E3"/>
    <w:rsid w:val="00915390"/>
    <w:rsid w:val="00916167"/>
    <w:rsid w:val="009164AB"/>
    <w:rsid w:val="00921050"/>
    <w:rsid w:val="00924077"/>
    <w:rsid w:val="009246E7"/>
    <w:rsid w:val="009247F2"/>
    <w:rsid w:val="00924A1C"/>
    <w:rsid w:val="00925F41"/>
    <w:rsid w:val="00926F0E"/>
    <w:rsid w:val="009273BF"/>
    <w:rsid w:val="00930C2E"/>
    <w:rsid w:val="00932D30"/>
    <w:rsid w:val="00934325"/>
    <w:rsid w:val="00934A95"/>
    <w:rsid w:val="00947157"/>
    <w:rsid w:val="00947B82"/>
    <w:rsid w:val="00950C0C"/>
    <w:rsid w:val="009526B9"/>
    <w:rsid w:val="00955CE3"/>
    <w:rsid w:val="00955EC8"/>
    <w:rsid w:val="00960753"/>
    <w:rsid w:val="0096382E"/>
    <w:rsid w:val="009660B4"/>
    <w:rsid w:val="00966813"/>
    <w:rsid w:val="0096796C"/>
    <w:rsid w:val="00971133"/>
    <w:rsid w:val="0097319C"/>
    <w:rsid w:val="00974715"/>
    <w:rsid w:val="00977143"/>
    <w:rsid w:val="00981693"/>
    <w:rsid w:val="00982085"/>
    <w:rsid w:val="00982934"/>
    <w:rsid w:val="00984112"/>
    <w:rsid w:val="00987797"/>
    <w:rsid w:val="00990D23"/>
    <w:rsid w:val="0099523E"/>
    <w:rsid w:val="009A0907"/>
    <w:rsid w:val="009A14EF"/>
    <w:rsid w:val="009A1A4B"/>
    <w:rsid w:val="009A3F3D"/>
    <w:rsid w:val="009A5683"/>
    <w:rsid w:val="009A6EC1"/>
    <w:rsid w:val="009B18FC"/>
    <w:rsid w:val="009B28ED"/>
    <w:rsid w:val="009B7A4C"/>
    <w:rsid w:val="009C0A56"/>
    <w:rsid w:val="009C32AE"/>
    <w:rsid w:val="009C47B6"/>
    <w:rsid w:val="009C47C1"/>
    <w:rsid w:val="009C4E4D"/>
    <w:rsid w:val="009C541D"/>
    <w:rsid w:val="009D004B"/>
    <w:rsid w:val="009D3861"/>
    <w:rsid w:val="009D58A1"/>
    <w:rsid w:val="009D6451"/>
    <w:rsid w:val="009E0A44"/>
    <w:rsid w:val="009E1857"/>
    <w:rsid w:val="009E446C"/>
    <w:rsid w:val="009E5DDD"/>
    <w:rsid w:val="009F0D87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07FD5"/>
    <w:rsid w:val="00A143D0"/>
    <w:rsid w:val="00A1518F"/>
    <w:rsid w:val="00A16800"/>
    <w:rsid w:val="00A16C68"/>
    <w:rsid w:val="00A16F23"/>
    <w:rsid w:val="00A208C6"/>
    <w:rsid w:val="00A21F70"/>
    <w:rsid w:val="00A22736"/>
    <w:rsid w:val="00A23184"/>
    <w:rsid w:val="00A23BD7"/>
    <w:rsid w:val="00A24A3A"/>
    <w:rsid w:val="00A27137"/>
    <w:rsid w:val="00A30B24"/>
    <w:rsid w:val="00A30E96"/>
    <w:rsid w:val="00A32E99"/>
    <w:rsid w:val="00A34396"/>
    <w:rsid w:val="00A36D32"/>
    <w:rsid w:val="00A40300"/>
    <w:rsid w:val="00A41D30"/>
    <w:rsid w:val="00A478D4"/>
    <w:rsid w:val="00A51194"/>
    <w:rsid w:val="00A54E2D"/>
    <w:rsid w:val="00A57F4D"/>
    <w:rsid w:val="00A60AE5"/>
    <w:rsid w:val="00A63CD0"/>
    <w:rsid w:val="00A64660"/>
    <w:rsid w:val="00A64B36"/>
    <w:rsid w:val="00A66080"/>
    <w:rsid w:val="00A70863"/>
    <w:rsid w:val="00A7332E"/>
    <w:rsid w:val="00A74847"/>
    <w:rsid w:val="00A74EEA"/>
    <w:rsid w:val="00A76C10"/>
    <w:rsid w:val="00A76DDA"/>
    <w:rsid w:val="00A812A9"/>
    <w:rsid w:val="00A82503"/>
    <w:rsid w:val="00A83250"/>
    <w:rsid w:val="00A839DC"/>
    <w:rsid w:val="00A877FD"/>
    <w:rsid w:val="00A95375"/>
    <w:rsid w:val="00A97324"/>
    <w:rsid w:val="00AA1B47"/>
    <w:rsid w:val="00AA2AA6"/>
    <w:rsid w:val="00AA3DB3"/>
    <w:rsid w:val="00AA7492"/>
    <w:rsid w:val="00AB08ED"/>
    <w:rsid w:val="00AB2AB8"/>
    <w:rsid w:val="00AB5B96"/>
    <w:rsid w:val="00AB5CE9"/>
    <w:rsid w:val="00AB60C3"/>
    <w:rsid w:val="00AC0A67"/>
    <w:rsid w:val="00AC0DF5"/>
    <w:rsid w:val="00AC29A4"/>
    <w:rsid w:val="00AC31F8"/>
    <w:rsid w:val="00AC4E39"/>
    <w:rsid w:val="00AC6908"/>
    <w:rsid w:val="00AD1648"/>
    <w:rsid w:val="00AD4814"/>
    <w:rsid w:val="00AD58A7"/>
    <w:rsid w:val="00AD621C"/>
    <w:rsid w:val="00AD6CFC"/>
    <w:rsid w:val="00AD6FC8"/>
    <w:rsid w:val="00AE045D"/>
    <w:rsid w:val="00AE1FC9"/>
    <w:rsid w:val="00AE37D5"/>
    <w:rsid w:val="00AE3B0F"/>
    <w:rsid w:val="00AE6B76"/>
    <w:rsid w:val="00AE7FB3"/>
    <w:rsid w:val="00AF1544"/>
    <w:rsid w:val="00AF1869"/>
    <w:rsid w:val="00AF1D05"/>
    <w:rsid w:val="00AF1EC5"/>
    <w:rsid w:val="00AF4948"/>
    <w:rsid w:val="00B00396"/>
    <w:rsid w:val="00B0087D"/>
    <w:rsid w:val="00B10EA9"/>
    <w:rsid w:val="00B10EEA"/>
    <w:rsid w:val="00B10FA2"/>
    <w:rsid w:val="00B11900"/>
    <w:rsid w:val="00B23B8E"/>
    <w:rsid w:val="00B25D54"/>
    <w:rsid w:val="00B2611F"/>
    <w:rsid w:val="00B301F6"/>
    <w:rsid w:val="00B32824"/>
    <w:rsid w:val="00B404EF"/>
    <w:rsid w:val="00B41C94"/>
    <w:rsid w:val="00B43BDA"/>
    <w:rsid w:val="00B4662C"/>
    <w:rsid w:val="00B4772D"/>
    <w:rsid w:val="00B47B22"/>
    <w:rsid w:val="00B51048"/>
    <w:rsid w:val="00B5131F"/>
    <w:rsid w:val="00B51504"/>
    <w:rsid w:val="00B5189E"/>
    <w:rsid w:val="00B521B1"/>
    <w:rsid w:val="00B52A57"/>
    <w:rsid w:val="00B567A7"/>
    <w:rsid w:val="00B56BF2"/>
    <w:rsid w:val="00B56ED7"/>
    <w:rsid w:val="00B56F8E"/>
    <w:rsid w:val="00B57438"/>
    <w:rsid w:val="00B6006E"/>
    <w:rsid w:val="00B618B2"/>
    <w:rsid w:val="00B64C2F"/>
    <w:rsid w:val="00B654BD"/>
    <w:rsid w:val="00B662FF"/>
    <w:rsid w:val="00B678D9"/>
    <w:rsid w:val="00B70166"/>
    <w:rsid w:val="00B71D7D"/>
    <w:rsid w:val="00B74B2E"/>
    <w:rsid w:val="00B753BD"/>
    <w:rsid w:val="00B761F7"/>
    <w:rsid w:val="00B76315"/>
    <w:rsid w:val="00B76551"/>
    <w:rsid w:val="00B76761"/>
    <w:rsid w:val="00B76F23"/>
    <w:rsid w:val="00B80EDE"/>
    <w:rsid w:val="00B838E8"/>
    <w:rsid w:val="00B87F22"/>
    <w:rsid w:val="00B93BF5"/>
    <w:rsid w:val="00B94391"/>
    <w:rsid w:val="00B94B9F"/>
    <w:rsid w:val="00B97CB7"/>
    <w:rsid w:val="00BA26E1"/>
    <w:rsid w:val="00BA3B16"/>
    <w:rsid w:val="00BA4241"/>
    <w:rsid w:val="00BA4733"/>
    <w:rsid w:val="00BA68B4"/>
    <w:rsid w:val="00BB3A2E"/>
    <w:rsid w:val="00BB57F4"/>
    <w:rsid w:val="00BB5814"/>
    <w:rsid w:val="00BB7078"/>
    <w:rsid w:val="00BC1662"/>
    <w:rsid w:val="00BC2AD9"/>
    <w:rsid w:val="00BC6051"/>
    <w:rsid w:val="00BC6082"/>
    <w:rsid w:val="00BC631D"/>
    <w:rsid w:val="00BC7FDF"/>
    <w:rsid w:val="00BD1884"/>
    <w:rsid w:val="00BD2345"/>
    <w:rsid w:val="00BD2E2D"/>
    <w:rsid w:val="00BD38C2"/>
    <w:rsid w:val="00BD39D7"/>
    <w:rsid w:val="00BD5D0B"/>
    <w:rsid w:val="00BD72AC"/>
    <w:rsid w:val="00BD7ECB"/>
    <w:rsid w:val="00BE0C13"/>
    <w:rsid w:val="00BE1917"/>
    <w:rsid w:val="00BE2AB6"/>
    <w:rsid w:val="00BE5935"/>
    <w:rsid w:val="00BE65C7"/>
    <w:rsid w:val="00BE6B94"/>
    <w:rsid w:val="00BE7202"/>
    <w:rsid w:val="00BE728C"/>
    <w:rsid w:val="00BE777E"/>
    <w:rsid w:val="00BF3598"/>
    <w:rsid w:val="00BF3C71"/>
    <w:rsid w:val="00BF428A"/>
    <w:rsid w:val="00BF4E3C"/>
    <w:rsid w:val="00BF6C58"/>
    <w:rsid w:val="00BF75D8"/>
    <w:rsid w:val="00C03AF9"/>
    <w:rsid w:val="00C06224"/>
    <w:rsid w:val="00C0688E"/>
    <w:rsid w:val="00C069A3"/>
    <w:rsid w:val="00C13082"/>
    <w:rsid w:val="00C13292"/>
    <w:rsid w:val="00C1371A"/>
    <w:rsid w:val="00C13F85"/>
    <w:rsid w:val="00C22B51"/>
    <w:rsid w:val="00C2394D"/>
    <w:rsid w:val="00C23DC5"/>
    <w:rsid w:val="00C30A90"/>
    <w:rsid w:val="00C328D6"/>
    <w:rsid w:val="00C32DCA"/>
    <w:rsid w:val="00C32EE8"/>
    <w:rsid w:val="00C41627"/>
    <w:rsid w:val="00C42ECB"/>
    <w:rsid w:val="00C43C7C"/>
    <w:rsid w:val="00C4404E"/>
    <w:rsid w:val="00C441A5"/>
    <w:rsid w:val="00C462B1"/>
    <w:rsid w:val="00C46EEC"/>
    <w:rsid w:val="00C508C1"/>
    <w:rsid w:val="00C50BF4"/>
    <w:rsid w:val="00C5173D"/>
    <w:rsid w:val="00C53072"/>
    <w:rsid w:val="00C531F2"/>
    <w:rsid w:val="00C53B38"/>
    <w:rsid w:val="00C62D7D"/>
    <w:rsid w:val="00C62FD3"/>
    <w:rsid w:val="00C63E7E"/>
    <w:rsid w:val="00C65E93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94FA8"/>
    <w:rsid w:val="00CB2645"/>
    <w:rsid w:val="00CB3C0E"/>
    <w:rsid w:val="00CB7CD8"/>
    <w:rsid w:val="00CC0F6F"/>
    <w:rsid w:val="00CC1B1F"/>
    <w:rsid w:val="00CC1B7A"/>
    <w:rsid w:val="00CC2B5B"/>
    <w:rsid w:val="00CC3DFC"/>
    <w:rsid w:val="00CC4F72"/>
    <w:rsid w:val="00CC6252"/>
    <w:rsid w:val="00CD01E8"/>
    <w:rsid w:val="00CD0E22"/>
    <w:rsid w:val="00CD1E27"/>
    <w:rsid w:val="00CD5BBD"/>
    <w:rsid w:val="00CD7530"/>
    <w:rsid w:val="00CE35B0"/>
    <w:rsid w:val="00CE3A64"/>
    <w:rsid w:val="00CE3C35"/>
    <w:rsid w:val="00CE6504"/>
    <w:rsid w:val="00CE6B78"/>
    <w:rsid w:val="00CE7C31"/>
    <w:rsid w:val="00CF2083"/>
    <w:rsid w:val="00CF2577"/>
    <w:rsid w:val="00CF2761"/>
    <w:rsid w:val="00CF3942"/>
    <w:rsid w:val="00CF7565"/>
    <w:rsid w:val="00D00A56"/>
    <w:rsid w:val="00D01ACA"/>
    <w:rsid w:val="00D02556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494"/>
    <w:rsid w:val="00D20751"/>
    <w:rsid w:val="00D22A23"/>
    <w:rsid w:val="00D24E09"/>
    <w:rsid w:val="00D24E39"/>
    <w:rsid w:val="00D275B0"/>
    <w:rsid w:val="00D31BA6"/>
    <w:rsid w:val="00D32755"/>
    <w:rsid w:val="00D349C0"/>
    <w:rsid w:val="00D4333B"/>
    <w:rsid w:val="00D43592"/>
    <w:rsid w:val="00D440C1"/>
    <w:rsid w:val="00D50DC9"/>
    <w:rsid w:val="00D5202E"/>
    <w:rsid w:val="00D52C86"/>
    <w:rsid w:val="00D57AD7"/>
    <w:rsid w:val="00D616EC"/>
    <w:rsid w:val="00D617BA"/>
    <w:rsid w:val="00D625D9"/>
    <w:rsid w:val="00D626CF"/>
    <w:rsid w:val="00D65835"/>
    <w:rsid w:val="00D66B5B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86CF1"/>
    <w:rsid w:val="00D902DA"/>
    <w:rsid w:val="00D9052F"/>
    <w:rsid w:val="00D906D9"/>
    <w:rsid w:val="00D90A81"/>
    <w:rsid w:val="00D9194B"/>
    <w:rsid w:val="00D936C8"/>
    <w:rsid w:val="00D9608B"/>
    <w:rsid w:val="00DB225F"/>
    <w:rsid w:val="00DB3178"/>
    <w:rsid w:val="00DB4C60"/>
    <w:rsid w:val="00DB5526"/>
    <w:rsid w:val="00DC0C88"/>
    <w:rsid w:val="00DC4494"/>
    <w:rsid w:val="00DC5222"/>
    <w:rsid w:val="00DC72E1"/>
    <w:rsid w:val="00DD2C29"/>
    <w:rsid w:val="00DD6528"/>
    <w:rsid w:val="00DD68C3"/>
    <w:rsid w:val="00DE1A02"/>
    <w:rsid w:val="00DE30F5"/>
    <w:rsid w:val="00DE4E52"/>
    <w:rsid w:val="00DE5F3A"/>
    <w:rsid w:val="00DE664D"/>
    <w:rsid w:val="00DF06BA"/>
    <w:rsid w:val="00DF1651"/>
    <w:rsid w:val="00DF2D04"/>
    <w:rsid w:val="00DF4A8C"/>
    <w:rsid w:val="00DF7377"/>
    <w:rsid w:val="00E0084C"/>
    <w:rsid w:val="00E02728"/>
    <w:rsid w:val="00E02926"/>
    <w:rsid w:val="00E0339D"/>
    <w:rsid w:val="00E04C9D"/>
    <w:rsid w:val="00E04F9E"/>
    <w:rsid w:val="00E10972"/>
    <w:rsid w:val="00E14583"/>
    <w:rsid w:val="00E2020E"/>
    <w:rsid w:val="00E20696"/>
    <w:rsid w:val="00E207CD"/>
    <w:rsid w:val="00E2086D"/>
    <w:rsid w:val="00E20C5F"/>
    <w:rsid w:val="00E2162B"/>
    <w:rsid w:val="00E23F07"/>
    <w:rsid w:val="00E24190"/>
    <w:rsid w:val="00E265DA"/>
    <w:rsid w:val="00E27443"/>
    <w:rsid w:val="00E3088B"/>
    <w:rsid w:val="00E332ED"/>
    <w:rsid w:val="00E36166"/>
    <w:rsid w:val="00E36DD2"/>
    <w:rsid w:val="00E4019A"/>
    <w:rsid w:val="00E40B05"/>
    <w:rsid w:val="00E431F3"/>
    <w:rsid w:val="00E46C20"/>
    <w:rsid w:val="00E503D7"/>
    <w:rsid w:val="00E519DD"/>
    <w:rsid w:val="00E5536C"/>
    <w:rsid w:val="00E569E9"/>
    <w:rsid w:val="00E56FE2"/>
    <w:rsid w:val="00E62A2F"/>
    <w:rsid w:val="00E7022A"/>
    <w:rsid w:val="00E73C95"/>
    <w:rsid w:val="00E740AF"/>
    <w:rsid w:val="00E86A1A"/>
    <w:rsid w:val="00E878AB"/>
    <w:rsid w:val="00E90CAF"/>
    <w:rsid w:val="00E91C0D"/>
    <w:rsid w:val="00E95D89"/>
    <w:rsid w:val="00E960DE"/>
    <w:rsid w:val="00EA0B6E"/>
    <w:rsid w:val="00EA0F5F"/>
    <w:rsid w:val="00EA4868"/>
    <w:rsid w:val="00EA4F91"/>
    <w:rsid w:val="00EA664A"/>
    <w:rsid w:val="00EA71BE"/>
    <w:rsid w:val="00EB0590"/>
    <w:rsid w:val="00EB0DDF"/>
    <w:rsid w:val="00EB2AB4"/>
    <w:rsid w:val="00EB3DE0"/>
    <w:rsid w:val="00EC1169"/>
    <w:rsid w:val="00EC2E0D"/>
    <w:rsid w:val="00EC380B"/>
    <w:rsid w:val="00EC4382"/>
    <w:rsid w:val="00ED2EB2"/>
    <w:rsid w:val="00ED6732"/>
    <w:rsid w:val="00EE13AA"/>
    <w:rsid w:val="00EE2D3C"/>
    <w:rsid w:val="00EE30CF"/>
    <w:rsid w:val="00EE524B"/>
    <w:rsid w:val="00EE59A3"/>
    <w:rsid w:val="00EE5D89"/>
    <w:rsid w:val="00EE7316"/>
    <w:rsid w:val="00EE7994"/>
    <w:rsid w:val="00EF0235"/>
    <w:rsid w:val="00EF4F6A"/>
    <w:rsid w:val="00EF5500"/>
    <w:rsid w:val="00EF7371"/>
    <w:rsid w:val="00EF7B5A"/>
    <w:rsid w:val="00F016E3"/>
    <w:rsid w:val="00F017C0"/>
    <w:rsid w:val="00F020F2"/>
    <w:rsid w:val="00F02F3C"/>
    <w:rsid w:val="00F06116"/>
    <w:rsid w:val="00F0757A"/>
    <w:rsid w:val="00F130D3"/>
    <w:rsid w:val="00F164A1"/>
    <w:rsid w:val="00F1651E"/>
    <w:rsid w:val="00F22A2E"/>
    <w:rsid w:val="00F2325A"/>
    <w:rsid w:val="00F244D1"/>
    <w:rsid w:val="00F24D77"/>
    <w:rsid w:val="00F274FA"/>
    <w:rsid w:val="00F303A3"/>
    <w:rsid w:val="00F3064A"/>
    <w:rsid w:val="00F307B6"/>
    <w:rsid w:val="00F309F5"/>
    <w:rsid w:val="00F33388"/>
    <w:rsid w:val="00F3361B"/>
    <w:rsid w:val="00F34DAE"/>
    <w:rsid w:val="00F35870"/>
    <w:rsid w:val="00F35D0E"/>
    <w:rsid w:val="00F360F4"/>
    <w:rsid w:val="00F4268A"/>
    <w:rsid w:val="00F42859"/>
    <w:rsid w:val="00F4363D"/>
    <w:rsid w:val="00F4445A"/>
    <w:rsid w:val="00F44F88"/>
    <w:rsid w:val="00F5089A"/>
    <w:rsid w:val="00F51FC9"/>
    <w:rsid w:val="00F535C9"/>
    <w:rsid w:val="00F55B3C"/>
    <w:rsid w:val="00F60810"/>
    <w:rsid w:val="00F6251E"/>
    <w:rsid w:val="00F63D10"/>
    <w:rsid w:val="00F645B9"/>
    <w:rsid w:val="00F6681B"/>
    <w:rsid w:val="00F6745C"/>
    <w:rsid w:val="00F674D5"/>
    <w:rsid w:val="00F6764E"/>
    <w:rsid w:val="00F73808"/>
    <w:rsid w:val="00F73ADE"/>
    <w:rsid w:val="00F73BE4"/>
    <w:rsid w:val="00F747FA"/>
    <w:rsid w:val="00F75BBC"/>
    <w:rsid w:val="00F75E39"/>
    <w:rsid w:val="00F7633E"/>
    <w:rsid w:val="00F7725F"/>
    <w:rsid w:val="00F77F62"/>
    <w:rsid w:val="00F80C54"/>
    <w:rsid w:val="00F81400"/>
    <w:rsid w:val="00F81E4E"/>
    <w:rsid w:val="00F82F80"/>
    <w:rsid w:val="00F83619"/>
    <w:rsid w:val="00F85C7A"/>
    <w:rsid w:val="00F87208"/>
    <w:rsid w:val="00F91A84"/>
    <w:rsid w:val="00F93AC1"/>
    <w:rsid w:val="00F94A4D"/>
    <w:rsid w:val="00F96E63"/>
    <w:rsid w:val="00F96F57"/>
    <w:rsid w:val="00F97146"/>
    <w:rsid w:val="00FA03F8"/>
    <w:rsid w:val="00FA1DC5"/>
    <w:rsid w:val="00FA2F49"/>
    <w:rsid w:val="00FA3B31"/>
    <w:rsid w:val="00FA784E"/>
    <w:rsid w:val="00FB1795"/>
    <w:rsid w:val="00FB1EF9"/>
    <w:rsid w:val="00FB3255"/>
    <w:rsid w:val="00FB390D"/>
    <w:rsid w:val="00FB3F94"/>
    <w:rsid w:val="00FB5878"/>
    <w:rsid w:val="00FC0306"/>
    <w:rsid w:val="00FC1342"/>
    <w:rsid w:val="00FC1D9B"/>
    <w:rsid w:val="00FC5955"/>
    <w:rsid w:val="00FC6C3F"/>
    <w:rsid w:val="00FC734A"/>
    <w:rsid w:val="00FD2D5B"/>
    <w:rsid w:val="00FD4F4F"/>
    <w:rsid w:val="00FD657D"/>
    <w:rsid w:val="00FE0E60"/>
    <w:rsid w:val="00FE14B7"/>
    <w:rsid w:val="00FE4072"/>
    <w:rsid w:val="00FE5D7B"/>
    <w:rsid w:val="00FE68A6"/>
    <w:rsid w:val="00FF3AE8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5A33F8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autoRedefine/>
    <w:qFormat/>
    <w:rsid w:val="00333961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styleId="Refdecomentario">
    <w:name w:val="annotation reference"/>
    <w:basedOn w:val="Fuentedeprrafopredeter"/>
    <w:rsid w:val="00704B2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04B24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04B24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04B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04B24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5A33F8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autoRedefine/>
    <w:qFormat/>
    <w:rsid w:val="00333961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styleId="Refdecomentario">
    <w:name w:val="annotation reference"/>
    <w:basedOn w:val="Fuentedeprrafopredeter"/>
    <w:rsid w:val="00704B2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04B24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04B24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04B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04B24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32EFB"/>
    <w:rsid w:val="000C3B21"/>
    <w:rsid w:val="001215E4"/>
    <w:rsid w:val="00136286"/>
    <w:rsid w:val="00145868"/>
    <w:rsid w:val="001C10C3"/>
    <w:rsid w:val="001D1723"/>
    <w:rsid w:val="001F6F9C"/>
    <w:rsid w:val="002903C8"/>
    <w:rsid w:val="002B080D"/>
    <w:rsid w:val="003137C8"/>
    <w:rsid w:val="003B0FF1"/>
    <w:rsid w:val="003D07BE"/>
    <w:rsid w:val="0043381C"/>
    <w:rsid w:val="00460DC6"/>
    <w:rsid w:val="00483A4D"/>
    <w:rsid w:val="00583A95"/>
    <w:rsid w:val="00695694"/>
    <w:rsid w:val="007519B3"/>
    <w:rsid w:val="00766B9C"/>
    <w:rsid w:val="00814A32"/>
    <w:rsid w:val="00826D4F"/>
    <w:rsid w:val="008574FD"/>
    <w:rsid w:val="008E5F8D"/>
    <w:rsid w:val="009269E0"/>
    <w:rsid w:val="0093324F"/>
    <w:rsid w:val="009F44F8"/>
    <w:rsid w:val="00A21D12"/>
    <w:rsid w:val="00A33F38"/>
    <w:rsid w:val="00AC092B"/>
    <w:rsid w:val="00B2464F"/>
    <w:rsid w:val="00BA265C"/>
    <w:rsid w:val="00BE6475"/>
    <w:rsid w:val="00C26102"/>
    <w:rsid w:val="00C557AD"/>
    <w:rsid w:val="00D34411"/>
    <w:rsid w:val="00DF74B9"/>
    <w:rsid w:val="00E654E9"/>
    <w:rsid w:val="00EB193E"/>
    <w:rsid w:val="00EB2092"/>
    <w:rsid w:val="00F06D1F"/>
    <w:rsid w:val="00F21434"/>
    <w:rsid w:val="00F60234"/>
    <w:rsid w:val="00FA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91DBE-FEA5-4FDE-B2FD-B2898C030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2614</TotalTime>
  <Pages>18</Pages>
  <Words>2948</Words>
  <Characters>16219</Characters>
  <Application>Microsoft Office Word</Application>
  <DocSecurity>0</DocSecurity>
  <Lines>135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DSTCUS.02.04 Registro Concepto Pago</vt:lpstr>
      <vt:lpstr>&lt;Nombre del Proyecto&gt;</vt:lpstr>
    </vt:vector>
  </TitlesOfParts>
  <Manager>OFICIALÍA MAYOR</Manager>
  <Company>SECRETARÍA DE COMUNICACIONES Y TRANSPORTES</Company>
  <LinksUpToDate>false</LinksUpToDate>
  <CharactersWithSpaces>19129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DSTCUS.02.04 Registro Concepto Pago</dc:title>
  <dc:subject>UNIDAD DE TECNOLOGÍAS DE INFORMACIÓN Y COMUNICACIONES</dc:subject>
  <dc:creator>admin</dc:creator>
  <cp:keywords>Sistema de Gestión de Trámites</cp:keywords>
  <cp:lastModifiedBy>admin</cp:lastModifiedBy>
  <cp:revision>199</cp:revision>
  <cp:lastPrinted>2010-10-19T18:40:00Z</cp:lastPrinted>
  <dcterms:created xsi:type="dcterms:W3CDTF">2011-12-28T23:41:00Z</dcterms:created>
  <dcterms:modified xsi:type="dcterms:W3CDTF">2012-03-09T19:14:00Z</dcterms:modified>
</cp:coreProperties>
</file>