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EEFB" w14:textId="77777777" w:rsidR="00020164" w:rsidRDefault="00020164">
      <w:pPr>
        <w:spacing w:beforeAutospacing="1" w:afterAutospacing="1"/>
        <w:rPr>
          <w:rFonts w:eastAsia="Times,Times New Roman" w:cstheme="minorHAnsi"/>
          <w:b/>
          <w:bCs/>
          <w:lang w:val="en-US"/>
        </w:rPr>
      </w:pPr>
    </w:p>
    <w:p w14:paraId="619CC58B" w14:textId="579D5CD1" w:rsidR="004C18FC" w:rsidRDefault="005671B2">
      <w:pPr>
        <w:spacing w:beforeAutospacing="1" w:afterAutospacing="1"/>
        <w:rPr>
          <w:rFonts w:eastAsia="Times,Times New Roman" w:cstheme="minorHAnsi"/>
          <w:b/>
          <w:bCs/>
          <w:lang w:val="en-US"/>
        </w:rPr>
      </w:pPr>
      <w:r w:rsidRPr="005671B2">
        <w:rPr>
          <w:rFonts w:eastAsia="Times,Times New Roman" w:cstheme="minorHAnsi"/>
          <w:b/>
          <w:bCs/>
          <w:lang w:val="en-US"/>
        </w:rPr>
        <w:t>L</w:t>
      </w:r>
      <w:r>
        <w:rPr>
          <w:rFonts w:eastAsia="Times,Times New Roman" w:cstheme="minorHAnsi"/>
          <w:b/>
          <w:bCs/>
          <w:lang w:val="en-US"/>
        </w:rPr>
        <w:t xml:space="preserve">inux &amp; </w:t>
      </w:r>
      <w:r w:rsidR="005571D5" w:rsidRPr="005671B2">
        <w:rPr>
          <w:rFonts w:eastAsia="Times,Times New Roman" w:cstheme="minorHAnsi"/>
          <w:b/>
          <w:bCs/>
          <w:lang w:val="en-US"/>
        </w:rPr>
        <w:t>IT Infrastructure Specialist</w:t>
      </w:r>
      <w:r w:rsidR="00353648" w:rsidRPr="005671B2">
        <w:rPr>
          <w:rFonts w:eastAsia="Times,Times New Roman" w:cstheme="minorHAnsi"/>
          <w:b/>
          <w:bCs/>
          <w:lang w:val="en-US"/>
        </w:rPr>
        <w:t xml:space="preserve"> (Padova)</w:t>
      </w:r>
    </w:p>
    <w:p w14:paraId="4AFE91EC" w14:textId="0FEBA9DF" w:rsidR="00020164" w:rsidRPr="00020164" w:rsidRDefault="00020164" w:rsidP="00020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22222"/>
          <w:sz w:val="18"/>
          <w:szCs w:val="18"/>
          <w:lang w:val="en-US" w:eastAsia="ja-JP"/>
        </w:rPr>
      </w:pPr>
      <w:r w:rsidRPr="00020164">
        <w:rPr>
          <w:rFonts w:ascii="Courier New" w:eastAsia="Times New Roman" w:hAnsi="Courier New" w:cs="Courier New"/>
          <w:color w:val="DF5000"/>
          <w:sz w:val="18"/>
          <w:szCs w:val="18"/>
          <w:lang w:val="en-US" w:eastAsia="ja-JP"/>
        </w:rPr>
        <w:t>Account Manage</w:t>
      </w:r>
    </w:p>
    <w:p w14:paraId="56535AD5" w14:textId="77777777" w:rsidR="00B9375C" w:rsidRPr="005571D5" w:rsidRDefault="00B9375C" w:rsidP="00B9375C">
      <w:pPr>
        <w:spacing w:before="100" w:beforeAutospacing="1" w:after="100" w:afterAutospacing="1"/>
        <w:rPr>
          <w:rFonts w:eastAsia="Times,Times New Roman" w:cs="Arial"/>
          <w:bCs/>
          <w:szCs w:val="21"/>
        </w:rPr>
      </w:pPr>
      <w:r w:rsidRPr="005571D5">
        <w:rPr>
          <w:rFonts w:eastAsia="Times,Times New Roman" w:cs="Arial"/>
          <w:b/>
          <w:bCs/>
          <w:szCs w:val="21"/>
        </w:rPr>
        <w:t xml:space="preserve">SIAV </w:t>
      </w:r>
      <w:r w:rsidRPr="005571D5">
        <w:rPr>
          <w:rFonts w:eastAsia="Times,Times New Roman" w:cs="Arial"/>
          <w:bCs/>
          <w:szCs w:val="21"/>
        </w:rPr>
        <w:t xml:space="preserve">nasce nel </w:t>
      </w:r>
      <w:r w:rsidRPr="005571D5">
        <w:rPr>
          <w:rFonts w:eastAsia="Times,Times New Roman" w:cs="Arial"/>
          <w:b/>
          <w:bCs/>
          <w:szCs w:val="21"/>
        </w:rPr>
        <w:t>1989</w:t>
      </w:r>
      <w:r w:rsidRPr="005571D5">
        <w:rPr>
          <w:rFonts w:eastAsia="Times,Times New Roman" w:cs="Arial"/>
          <w:bCs/>
          <w:szCs w:val="21"/>
        </w:rPr>
        <w:t xml:space="preserve"> a </w:t>
      </w:r>
      <w:r w:rsidRPr="005571D5">
        <w:rPr>
          <w:rFonts w:eastAsia="Times,Times New Roman" w:cs="Arial"/>
          <w:b/>
          <w:bCs/>
          <w:szCs w:val="21"/>
        </w:rPr>
        <w:t>Padova</w:t>
      </w:r>
      <w:r w:rsidRPr="005571D5">
        <w:rPr>
          <w:rFonts w:eastAsia="Times,Times New Roman" w:cs="Arial"/>
          <w:bCs/>
          <w:szCs w:val="21"/>
        </w:rPr>
        <w:t xml:space="preserve"> ed è oggi una delle principali realtà italiane di sviluppo software e servizi informatici specializzata nella dematerializzazione, gestione documentale e processi digitali.</w:t>
      </w:r>
      <w:r w:rsidRPr="005571D5">
        <w:rPr>
          <w:rFonts w:eastAsia="Times,Times New Roman" w:cs="Arial"/>
          <w:b/>
          <w:bCs/>
          <w:szCs w:val="21"/>
        </w:rPr>
        <w:t xml:space="preserve"> SIAV </w:t>
      </w:r>
      <w:r w:rsidRPr="005571D5">
        <w:rPr>
          <w:rFonts w:eastAsia="Times,Times New Roman" w:cs="Arial"/>
          <w:bCs/>
          <w:szCs w:val="21"/>
        </w:rPr>
        <w:t xml:space="preserve">si caratterizza per le competenze maturate nella realizzazione di progetti complessi e per la capacità di garantire con risorse proprie le attività di analisi, implementazione, personalizzazione, formazione e supporto. Con il 20% di quota di mercato e 3.000+ installazioni (Industria, Servizi, Pubblica Amministrazione …), </w:t>
      </w:r>
      <w:r w:rsidRPr="005571D5">
        <w:rPr>
          <w:rFonts w:eastAsia="Times,Times New Roman" w:cs="Arial"/>
          <w:b/>
          <w:bCs/>
          <w:szCs w:val="21"/>
        </w:rPr>
        <w:t>SIAV</w:t>
      </w:r>
      <w:r w:rsidRPr="005571D5">
        <w:rPr>
          <w:rFonts w:eastAsia="Times,Times New Roman" w:cs="Arial"/>
          <w:bCs/>
          <w:szCs w:val="21"/>
        </w:rPr>
        <w:t xml:space="preserve"> è la prima azienda italiana nell’ECM (Enterprise Content Management) con installazioni in 70+ paesi al mondo. </w:t>
      </w:r>
      <w:r w:rsidRPr="005571D5">
        <w:rPr>
          <w:rFonts w:eastAsia="Times,Times New Roman" w:cs="Arial"/>
          <w:b/>
          <w:bCs/>
          <w:szCs w:val="21"/>
        </w:rPr>
        <w:t xml:space="preserve">SIAV </w:t>
      </w:r>
      <w:r w:rsidRPr="005571D5">
        <w:rPr>
          <w:rFonts w:eastAsia="Times,Times New Roman" w:cs="Arial"/>
          <w:bCs/>
          <w:szCs w:val="21"/>
        </w:rPr>
        <w:t xml:space="preserve">offre soluzioni di Gestione Documentale, Protocollo Informatico, Dematerializzazione procedimenti amministrativi e documenti, Conservazione Digitale (privati e PA), Servizi Cloud/SaaS, e-Government, enterprise PEC. </w:t>
      </w:r>
      <w:r w:rsidRPr="005571D5">
        <w:rPr>
          <w:rFonts w:eastAsia="Times,Times New Roman" w:cs="Arial"/>
          <w:b/>
          <w:bCs/>
          <w:szCs w:val="21"/>
        </w:rPr>
        <w:t xml:space="preserve">SIAV </w:t>
      </w:r>
      <w:r w:rsidRPr="005571D5">
        <w:rPr>
          <w:rFonts w:eastAsia="Times,Times New Roman" w:cs="Arial"/>
          <w:bCs/>
          <w:szCs w:val="21"/>
        </w:rPr>
        <w:t>ha inoltre competenze nella Fatturazione Elettronica, gestione ciclo passivo e conservazione digitale (offerti anche in outsourcing)</w:t>
      </w:r>
    </w:p>
    <w:p w14:paraId="56D08873" w14:textId="77777777" w:rsidR="003543ED" w:rsidRPr="005571D5" w:rsidRDefault="00E5086E" w:rsidP="00F9309A">
      <w:pPr>
        <w:rPr>
          <w:rFonts w:eastAsia="Times,Times New Roman" w:cs="Arial"/>
          <w:bCs/>
          <w:szCs w:val="21"/>
        </w:rPr>
      </w:pPr>
      <w:r w:rsidRPr="005571D5">
        <w:rPr>
          <w:rFonts w:eastAsia="Times,Times New Roman" w:cs="Arial"/>
          <w:bCs/>
          <w:szCs w:val="20"/>
        </w:rPr>
        <w:t xml:space="preserve">All’interno di un piano di espansione, </w:t>
      </w:r>
      <w:r w:rsidRPr="005571D5">
        <w:rPr>
          <w:rFonts w:eastAsia="Times,Times New Roman" w:cs="Arial"/>
          <w:b/>
          <w:bCs/>
          <w:szCs w:val="20"/>
        </w:rPr>
        <w:t xml:space="preserve">SIAV </w:t>
      </w:r>
      <w:r w:rsidRPr="005571D5">
        <w:rPr>
          <w:rFonts w:eastAsia="Times,Times New Roman" w:cs="Arial"/>
          <w:bCs/>
          <w:szCs w:val="21"/>
        </w:rPr>
        <w:t xml:space="preserve">ricerca alcuni </w:t>
      </w:r>
      <w:r w:rsidR="00FC44DF">
        <w:rPr>
          <w:rFonts w:eastAsia="Times,Times New Roman" w:cstheme="minorHAnsi"/>
          <w:b/>
          <w:bCs/>
        </w:rPr>
        <w:t xml:space="preserve">Linux &amp; </w:t>
      </w:r>
      <w:r w:rsidR="005571D5" w:rsidRPr="005571D5">
        <w:rPr>
          <w:rFonts w:eastAsia="Times,Times New Roman" w:cstheme="minorHAnsi"/>
          <w:b/>
          <w:bCs/>
        </w:rPr>
        <w:t xml:space="preserve">IT Infrastructure Specialist </w:t>
      </w:r>
      <w:r w:rsidR="00A57475" w:rsidRPr="005571D5">
        <w:rPr>
          <w:rFonts w:eastAsia="Times,Times New Roman" w:cs="Arial"/>
          <w:bCs/>
          <w:szCs w:val="21"/>
        </w:rPr>
        <w:t xml:space="preserve">per </w:t>
      </w:r>
      <w:r w:rsidRPr="005571D5">
        <w:rPr>
          <w:rFonts w:eastAsia="Times,Times New Roman" w:cs="Arial"/>
          <w:bCs/>
          <w:szCs w:val="21"/>
        </w:rPr>
        <w:t xml:space="preserve">la gestione delle proprie </w:t>
      </w:r>
      <w:r w:rsidR="002F2D32" w:rsidRPr="005571D5">
        <w:rPr>
          <w:rFonts w:eastAsia="Times,Times New Roman" w:cs="Arial"/>
          <w:bCs/>
          <w:szCs w:val="21"/>
        </w:rPr>
        <w:t xml:space="preserve">infrastrutture </w:t>
      </w:r>
      <w:r w:rsidR="00332947" w:rsidRPr="005571D5">
        <w:rPr>
          <w:rFonts w:eastAsia="Times,Times New Roman" w:cs="Arial"/>
          <w:bCs/>
          <w:szCs w:val="21"/>
        </w:rPr>
        <w:t xml:space="preserve">enterprise </w:t>
      </w:r>
      <w:r w:rsidRPr="005571D5">
        <w:rPr>
          <w:rFonts w:eastAsia="Times,Times New Roman" w:cs="Arial"/>
          <w:bCs/>
          <w:szCs w:val="21"/>
        </w:rPr>
        <w:t>IT</w:t>
      </w:r>
    </w:p>
    <w:p w14:paraId="190F9346" w14:textId="77777777" w:rsidR="003543ED" w:rsidRPr="005571D5" w:rsidRDefault="003543ED" w:rsidP="00F9309A">
      <w:pPr>
        <w:rPr>
          <w:rFonts w:eastAsia="Times,Times New Roman" w:cs="Arial"/>
          <w:b/>
          <w:bCs/>
          <w:szCs w:val="21"/>
        </w:rPr>
      </w:pPr>
    </w:p>
    <w:p w14:paraId="0591A2B3" w14:textId="77777777" w:rsidR="004C18FC" w:rsidRPr="005571D5" w:rsidRDefault="00A57475" w:rsidP="00F9309A">
      <w:pPr>
        <w:rPr>
          <w:rFonts w:eastAsia="Times,Times New Roman" w:cstheme="minorHAnsi"/>
        </w:rPr>
      </w:pPr>
      <w:r w:rsidRPr="005571D5">
        <w:rPr>
          <w:rFonts w:eastAsia="Times,Times New Roman" w:cstheme="minorHAnsi"/>
          <w:bCs/>
        </w:rPr>
        <w:t>Le figure riporteranno a</w:t>
      </w:r>
      <w:r w:rsidR="00E5086E" w:rsidRPr="005571D5">
        <w:rPr>
          <w:rFonts w:eastAsia="Times,Times New Roman" w:cstheme="minorHAnsi"/>
          <w:bCs/>
        </w:rPr>
        <w:t xml:space="preserve">l </w:t>
      </w:r>
      <w:r w:rsidR="00E5086E" w:rsidRPr="005571D5">
        <w:rPr>
          <w:rFonts w:eastAsia="Times,Times New Roman" w:cstheme="minorHAnsi"/>
          <w:b/>
          <w:bCs/>
        </w:rPr>
        <w:t>CIO</w:t>
      </w:r>
      <w:r w:rsidRPr="005571D5">
        <w:rPr>
          <w:rFonts w:eastAsia="Times,Times New Roman" w:cstheme="minorHAnsi"/>
          <w:b/>
          <w:bCs/>
        </w:rPr>
        <w:t>.</w:t>
      </w:r>
      <w:r w:rsidRPr="005571D5">
        <w:rPr>
          <w:rFonts w:eastAsia="Times,Times New Roman" w:cstheme="minorHAnsi"/>
          <w:bCs/>
        </w:rPr>
        <w:t xml:space="preserve"> </w:t>
      </w:r>
      <w:r w:rsidRPr="005571D5">
        <w:rPr>
          <w:rFonts w:eastAsia="Times,Times New Roman" w:cstheme="minorHAnsi"/>
        </w:rPr>
        <w:t xml:space="preserve">La sede di lavoro è </w:t>
      </w:r>
      <w:r w:rsidR="00E5086E" w:rsidRPr="005571D5">
        <w:rPr>
          <w:rFonts w:eastAsia="Times,Times New Roman" w:cstheme="minorHAnsi"/>
          <w:b/>
        </w:rPr>
        <w:t>Rubano (Padova ovest)</w:t>
      </w:r>
      <w:r w:rsidRPr="005571D5">
        <w:rPr>
          <w:rFonts w:eastAsia="Times,Times New Roman" w:cstheme="minorHAnsi"/>
        </w:rPr>
        <w:t xml:space="preserve"> </w:t>
      </w:r>
    </w:p>
    <w:p w14:paraId="3F1B5E55" w14:textId="77777777" w:rsidR="005571D5" w:rsidRPr="005571D5" w:rsidRDefault="005571D5" w:rsidP="005571D5">
      <w:pPr>
        <w:spacing w:before="100" w:beforeAutospacing="1" w:after="100" w:afterAutospacing="1"/>
        <w:rPr>
          <w:rFonts w:eastAsia="Times,Times New Roman" w:cstheme="minorHAnsi"/>
          <w:szCs w:val="20"/>
        </w:rPr>
      </w:pPr>
      <w:r w:rsidRPr="005571D5">
        <w:rPr>
          <w:rFonts w:eastAsia="Times,Times New Roman" w:cstheme="minorHAnsi"/>
          <w:b/>
          <w:szCs w:val="20"/>
        </w:rPr>
        <w:t>Compiti e Responsabilità</w:t>
      </w:r>
    </w:p>
    <w:p w14:paraId="17FEAA4A" w14:textId="77777777" w:rsidR="005571D5" w:rsidRPr="005571D5" w:rsidRDefault="005571D5" w:rsidP="005571D5">
      <w:pPr>
        <w:pStyle w:val="ListParagraph"/>
        <w:numPr>
          <w:ilvl w:val="0"/>
          <w:numId w:val="2"/>
        </w:numPr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Implementazione e gestione dei sistemi aziendali (piattaforme VMw</w:t>
      </w:r>
      <w:r w:rsidR="008315C9">
        <w:rPr>
          <w:rFonts w:eastAsia="Times,Times New Roman" w:cs="Arial"/>
          <w:szCs w:val="26"/>
        </w:rPr>
        <w:t xml:space="preserve">are, ProxMox, </w:t>
      </w:r>
      <w:r w:rsidRPr="005571D5">
        <w:rPr>
          <w:rFonts w:eastAsia="Times,Times New Roman" w:cs="Arial"/>
          <w:szCs w:val="26"/>
        </w:rPr>
        <w:t>public cloud) sulla base di processi predefiniti: gestione server virtuali, set-up, manutenzione, fix/patching</w:t>
      </w:r>
    </w:p>
    <w:p w14:paraId="1FD79055" w14:textId="77777777" w:rsidR="005571D5" w:rsidRPr="005571D5" w:rsidRDefault="005571D5" w:rsidP="005571D5">
      <w:pPr>
        <w:pStyle w:val="ListParagraph"/>
        <w:numPr>
          <w:ilvl w:val="0"/>
          <w:numId w:val="2"/>
        </w:numPr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Rigorosa implementare e verifica della documentazione (processi e procedure relative ai sistemi IT)</w:t>
      </w:r>
    </w:p>
    <w:p w14:paraId="2BC8D03E" w14:textId="77777777" w:rsidR="005571D5" w:rsidRPr="005571D5" w:rsidRDefault="005571D5" w:rsidP="00601217">
      <w:pPr>
        <w:pStyle w:val="ListParagraph"/>
        <w:numPr>
          <w:ilvl w:val="0"/>
          <w:numId w:val="2"/>
        </w:numPr>
        <w:spacing w:afterAutospacing="1"/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Esecuzione di progetti su nuove implementazioni IT</w:t>
      </w:r>
    </w:p>
    <w:p w14:paraId="51E99950" w14:textId="77777777" w:rsidR="005571D5" w:rsidRPr="005571D5" w:rsidRDefault="005571D5" w:rsidP="005571D5">
      <w:pPr>
        <w:spacing w:before="100" w:beforeAutospacing="1" w:after="100" w:afterAutospacing="1"/>
        <w:rPr>
          <w:rFonts w:eastAsia="Times,Times New Roman" w:cstheme="minorHAnsi"/>
          <w:b/>
          <w:szCs w:val="20"/>
        </w:rPr>
      </w:pPr>
      <w:r w:rsidRPr="005571D5">
        <w:rPr>
          <w:rFonts w:eastAsia="Times,Times New Roman" w:cstheme="minorHAnsi"/>
          <w:b/>
          <w:szCs w:val="20"/>
        </w:rPr>
        <w:t>Competenze e Requisiti</w:t>
      </w:r>
    </w:p>
    <w:p w14:paraId="09AB7426" w14:textId="77777777" w:rsidR="005571D5" w:rsidRPr="005571D5" w:rsidRDefault="00FC44DF" w:rsidP="005571D5">
      <w:pPr>
        <w:pStyle w:val="ListParagraph"/>
        <w:numPr>
          <w:ilvl w:val="0"/>
          <w:numId w:val="1"/>
        </w:numPr>
        <w:rPr>
          <w:rFonts w:eastAsia="Times,Times New Roman" w:cstheme="minorHAnsi"/>
        </w:rPr>
      </w:pPr>
      <w:r>
        <w:rPr>
          <w:rFonts w:eastAsia="Times,Times New Roman" w:cstheme="minorHAnsi"/>
        </w:rPr>
        <w:t>Buona/</w:t>
      </w:r>
      <w:r w:rsidR="005571D5" w:rsidRPr="005571D5">
        <w:rPr>
          <w:rFonts w:eastAsia="Times,Times New Roman" w:cstheme="minorHAnsi"/>
        </w:rPr>
        <w:t xml:space="preserve">Ottima conoscenza </w:t>
      </w:r>
      <w:r w:rsidR="005571D5">
        <w:rPr>
          <w:rFonts w:eastAsia="Times,Times New Roman" w:cstheme="minorHAnsi"/>
        </w:rPr>
        <w:t xml:space="preserve">di </w:t>
      </w:r>
      <w:r w:rsidR="005571D5" w:rsidRPr="005571D5">
        <w:rPr>
          <w:rFonts w:eastAsia="Times,Times New Roman" w:cstheme="minorHAnsi"/>
        </w:rPr>
        <w:t xml:space="preserve">Linux in una o più </w:t>
      </w:r>
      <w:r w:rsidR="008315C9">
        <w:rPr>
          <w:rFonts w:eastAsia="Times,Times New Roman" w:cstheme="minorHAnsi"/>
        </w:rPr>
        <w:t xml:space="preserve">distribuzioni principali: </w:t>
      </w:r>
      <w:r w:rsidR="005571D5" w:rsidRPr="005571D5">
        <w:rPr>
          <w:rFonts w:eastAsia="Times,Times New Roman" w:cstheme="minorHAnsi"/>
        </w:rPr>
        <w:t>Red Hat, CentOS, Fedora, Ubuntu …</w:t>
      </w:r>
    </w:p>
    <w:p w14:paraId="1193805E" w14:textId="77777777" w:rsidR="005571D5" w:rsidRPr="005571D5" w:rsidRDefault="005571D5" w:rsidP="005571D5">
      <w:pPr>
        <w:pStyle w:val="ListParagraph"/>
        <w:numPr>
          <w:ilvl w:val="0"/>
          <w:numId w:val="1"/>
        </w:numPr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>Conoscenza dei concetti basilari di DevOps</w:t>
      </w:r>
    </w:p>
    <w:p w14:paraId="62B05037" w14:textId="77777777" w:rsidR="005571D5" w:rsidRPr="005571D5" w:rsidRDefault="008315C9" w:rsidP="005571D5">
      <w:pPr>
        <w:pStyle w:val="ListParagraph"/>
        <w:numPr>
          <w:ilvl w:val="0"/>
          <w:numId w:val="1"/>
        </w:numPr>
        <w:rPr>
          <w:rFonts w:eastAsia="Times,Times New Roman" w:cstheme="minorHAnsi"/>
        </w:rPr>
      </w:pPr>
      <w:r>
        <w:rPr>
          <w:rFonts w:eastAsia="Times,Times New Roman" w:cstheme="minorHAnsi"/>
        </w:rPr>
        <w:t xml:space="preserve">Conoscenza gestione infrastruttura cloud: </w:t>
      </w:r>
      <w:r w:rsidR="005571D5">
        <w:rPr>
          <w:rFonts w:eastAsia="Times,Times New Roman" w:cstheme="minorHAnsi"/>
        </w:rPr>
        <w:t xml:space="preserve">Amazon </w:t>
      </w:r>
      <w:r>
        <w:rPr>
          <w:rFonts w:eastAsia="Times,Times New Roman" w:cstheme="minorHAnsi"/>
        </w:rPr>
        <w:t xml:space="preserve">AWS, </w:t>
      </w:r>
      <w:r w:rsidR="005571D5" w:rsidRPr="005571D5">
        <w:rPr>
          <w:rFonts w:eastAsia="Times,Times New Roman" w:cstheme="minorHAnsi"/>
        </w:rPr>
        <w:t xml:space="preserve">altri Cloud Provider </w:t>
      </w:r>
    </w:p>
    <w:p w14:paraId="2102456B" w14:textId="77777777" w:rsidR="005571D5" w:rsidRPr="005571D5" w:rsidRDefault="005571D5" w:rsidP="005571D5">
      <w:pPr>
        <w:spacing w:before="100" w:beforeAutospacing="1" w:after="100" w:afterAutospacing="1"/>
        <w:rPr>
          <w:rFonts w:cstheme="minorHAnsi"/>
          <w:b/>
          <w:szCs w:val="20"/>
        </w:rPr>
      </w:pPr>
      <w:r w:rsidRPr="005571D5">
        <w:rPr>
          <w:rFonts w:eastAsia="Times,Times New Roman" w:cstheme="minorHAnsi"/>
          <w:b/>
          <w:szCs w:val="20"/>
        </w:rPr>
        <w:t>C</w:t>
      </w:r>
      <w:r w:rsidRPr="005571D5">
        <w:rPr>
          <w:rFonts w:eastAsia="Times,Times New Roman" w:cstheme="minorHAnsi"/>
          <w:b/>
          <w:bCs/>
          <w:szCs w:val="20"/>
        </w:rPr>
        <w:t>aratteristiche vincenti</w:t>
      </w:r>
    </w:p>
    <w:p w14:paraId="6F2DE1E0" w14:textId="77777777" w:rsidR="005571D5" w:rsidRPr="005571D5" w:rsidRDefault="00A57475" w:rsidP="000217B1">
      <w:pPr>
        <w:pStyle w:val="ListParagraph"/>
        <w:numPr>
          <w:ilvl w:val="0"/>
          <w:numId w:val="1"/>
        </w:numPr>
        <w:spacing w:beforeAutospacing="1"/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>Questo è un ruolo “100%</w:t>
      </w:r>
      <w:r w:rsidR="00332947" w:rsidRPr="005571D5">
        <w:rPr>
          <w:rFonts w:eastAsia="Times,Times New Roman" w:cstheme="minorHAnsi"/>
        </w:rPr>
        <w:t xml:space="preserve"> IT</w:t>
      </w:r>
      <w:r w:rsidRPr="005571D5">
        <w:rPr>
          <w:rFonts w:eastAsia="Times,Times New Roman" w:cstheme="minorHAnsi"/>
        </w:rPr>
        <w:t xml:space="preserve">” che </w:t>
      </w:r>
      <w:r w:rsidR="004E568B" w:rsidRPr="005571D5">
        <w:rPr>
          <w:rFonts w:eastAsia="Times,Times New Roman" w:cstheme="minorHAnsi"/>
        </w:rPr>
        <w:t xml:space="preserve">richiede </w:t>
      </w:r>
      <w:r w:rsidR="005571D5" w:rsidRPr="005571D5">
        <w:rPr>
          <w:rFonts w:eastAsia="Times,Times New Roman" w:cstheme="minorHAnsi"/>
        </w:rPr>
        <w:t>passione ed entusiasmo per la tecnologia e per i sistemi IT in genere</w:t>
      </w:r>
    </w:p>
    <w:p w14:paraId="4E3F3D91" w14:textId="77777777" w:rsidR="004C18FC" w:rsidRPr="005571D5" w:rsidRDefault="00A57475">
      <w:pPr>
        <w:pStyle w:val="ListParagraph"/>
        <w:numPr>
          <w:ilvl w:val="0"/>
          <w:numId w:val="1"/>
        </w:numPr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Volontà di mettersi in gioco, specializzarsi, accrescere continuamente competenze e capacità</w:t>
      </w:r>
    </w:p>
    <w:p w14:paraId="6B29D2CB" w14:textId="77777777" w:rsidR="004C18FC" w:rsidRPr="005571D5" w:rsidRDefault="00A57475">
      <w:pPr>
        <w:pStyle w:val="ListParagraph"/>
        <w:numPr>
          <w:ilvl w:val="0"/>
          <w:numId w:val="1"/>
        </w:numPr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>Capacità relazionali/empatia, approccio orientato al risultato/capacità di lavorare per obiettivi, serietà/puntualità/perseveranza, energia, autonomia/problem solving</w:t>
      </w:r>
    </w:p>
    <w:p w14:paraId="3E889DE6" w14:textId="77777777" w:rsidR="00332947" w:rsidRPr="005571D5" w:rsidRDefault="00332947" w:rsidP="0033294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 xml:space="preserve">Consapevolezza di lavorare per un obiettivo comune, considerando la visione d’insieme del progetto e sapendo rapportare le proprie sfide alla globalità </w:t>
      </w:r>
    </w:p>
    <w:p w14:paraId="1A1E469E" w14:textId="77777777" w:rsidR="004C18FC" w:rsidRPr="005571D5" w:rsidRDefault="00A57475" w:rsidP="00332947">
      <w:pPr>
        <w:pStyle w:val="ListParagraph"/>
        <w:numPr>
          <w:ilvl w:val="0"/>
          <w:numId w:val="1"/>
        </w:numPr>
        <w:rPr>
          <w:rFonts w:eastAsia="Times,Times New Roman" w:cs="Arial"/>
          <w:szCs w:val="21"/>
        </w:rPr>
      </w:pPr>
      <w:r w:rsidRPr="005571D5">
        <w:rPr>
          <w:rFonts w:eastAsia="Times,Times New Roman" w:cs="Arial"/>
          <w:szCs w:val="21"/>
        </w:rPr>
        <w:t xml:space="preserve">Buona capacità di redigere documenti e rapporti </w:t>
      </w:r>
    </w:p>
    <w:p w14:paraId="1687C882" w14:textId="77777777" w:rsidR="004C18FC" w:rsidRPr="005571D5" w:rsidRDefault="00A57475">
      <w:pPr>
        <w:pStyle w:val="ListParagraph"/>
        <w:numPr>
          <w:ilvl w:val="0"/>
          <w:numId w:val="1"/>
        </w:numPr>
        <w:spacing w:afterAutospacing="1"/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Conoscenza della lingua inglese</w:t>
      </w:r>
    </w:p>
    <w:p w14:paraId="7223E409" w14:textId="77777777" w:rsidR="004C18FC" w:rsidRPr="005571D5" w:rsidRDefault="00A57475">
      <w:pPr>
        <w:spacing w:beforeAutospacing="1" w:afterAutospacing="1"/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 xml:space="preserve">L’ambiente orientato al risultato consentirà alle figure più performanti di eccellere. </w:t>
      </w:r>
      <w:r w:rsidRPr="005571D5">
        <w:rPr>
          <w:rFonts w:eastAsia="Times,Times New Roman" w:cstheme="minorHAnsi"/>
          <w:b/>
        </w:rPr>
        <w:t>L’assunzione è prevista a tempo indeterminato</w:t>
      </w:r>
    </w:p>
    <w:p w14:paraId="65F0320A" w14:textId="77777777" w:rsidR="004C18FC" w:rsidRPr="003543ED" w:rsidRDefault="00A57475">
      <w:r w:rsidRPr="005571D5">
        <w:rPr>
          <w:rFonts w:cs="Arial"/>
          <w:b/>
          <w:szCs w:val="26"/>
        </w:rPr>
        <w:t xml:space="preserve">La ricerca e selezione è condotta direttamente dall’azienda </w:t>
      </w:r>
      <w:r w:rsidRPr="005571D5">
        <w:rPr>
          <w:rFonts w:cs="Arial"/>
          <w:szCs w:val="26"/>
        </w:rPr>
        <w:t xml:space="preserve">con il supporto di PBS per il digital marketing e la comunicazione. Si prega di </w:t>
      </w:r>
      <w:r w:rsidRPr="005571D5">
        <w:rPr>
          <w:rFonts w:cs="Arial"/>
          <w:bCs/>
          <w:szCs w:val="26"/>
        </w:rPr>
        <w:t>rispondere via</w:t>
      </w:r>
      <w:r w:rsidRPr="005571D5">
        <w:rPr>
          <w:rFonts w:cs="Arial"/>
          <w:b/>
          <w:bCs/>
          <w:szCs w:val="26"/>
        </w:rPr>
        <w:t xml:space="preserve"> LinkedIn, allegando il CV</w:t>
      </w:r>
      <w:r w:rsidR="008315C9">
        <w:rPr>
          <w:rFonts w:cs="Arial"/>
          <w:b/>
          <w:bCs/>
          <w:szCs w:val="26"/>
        </w:rPr>
        <w:t xml:space="preserve"> in PDF</w:t>
      </w:r>
      <w:r w:rsidRPr="005571D5">
        <w:rPr>
          <w:rFonts w:cs="Arial"/>
          <w:szCs w:val="26"/>
        </w:rPr>
        <w:t xml:space="preserve">. Le candidature più interessanti saranno contattate </w:t>
      </w:r>
      <w:r w:rsidRPr="005571D5">
        <w:rPr>
          <w:rFonts w:cs="Arial"/>
          <w:b/>
          <w:szCs w:val="26"/>
        </w:rPr>
        <w:t>entro 72 ore</w:t>
      </w:r>
    </w:p>
    <w:sectPr w:rsidR="004C18FC" w:rsidRPr="003543ED">
      <w:pgSz w:w="11906" w:h="16838"/>
      <w:pgMar w:top="397" w:right="397" w:bottom="397" w:left="39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,Times New 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7E2C"/>
    <w:multiLevelType w:val="multilevel"/>
    <w:tmpl w:val="88F8FE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13312D"/>
    <w:multiLevelType w:val="hybridMultilevel"/>
    <w:tmpl w:val="DCB0D2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A5BE7"/>
    <w:multiLevelType w:val="multilevel"/>
    <w:tmpl w:val="0E287A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2B656D"/>
    <w:multiLevelType w:val="hybridMultilevel"/>
    <w:tmpl w:val="BDF01F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A5CC6"/>
    <w:multiLevelType w:val="multilevel"/>
    <w:tmpl w:val="CF6AC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FC"/>
    <w:rsid w:val="00020164"/>
    <w:rsid w:val="0012657D"/>
    <w:rsid w:val="00193A68"/>
    <w:rsid w:val="002B0D35"/>
    <w:rsid w:val="002F2D32"/>
    <w:rsid w:val="00306FEC"/>
    <w:rsid w:val="00332947"/>
    <w:rsid w:val="00353648"/>
    <w:rsid w:val="003543ED"/>
    <w:rsid w:val="00422F09"/>
    <w:rsid w:val="004C18FC"/>
    <w:rsid w:val="004E568B"/>
    <w:rsid w:val="005571D5"/>
    <w:rsid w:val="00564225"/>
    <w:rsid w:val="005671B2"/>
    <w:rsid w:val="008315C9"/>
    <w:rsid w:val="00A57475"/>
    <w:rsid w:val="00AF188E"/>
    <w:rsid w:val="00B522AD"/>
    <w:rsid w:val="00B9375C"/>
    <w:rsid w:val="00C1186B"/>
    <w:rsid w:val="00C84E25"/>
    <w:rsid w:val="00CA38A3"/>
    <w:rsid w:val="00E279D8"/>
    <w:rsid w:val="00E5086E"/>
    <w:rsid w:val="00ED500D"/>
    <w:rsid w:val="00F0453E"/>
    <w:rsid w:val="00F9309A"/>
    <w:rsid w:val="00FB12E7"/>
    <w:rsid w:val="00F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6EFE"/>
  <w15:docId w15:val="{652DC711-688C-4893-A3CB-4080CE42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566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256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164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sf-dump-str">
    <w:name w:val="sf-dump-str"/>
    <w:basedOn w:val="DefaultParagraphFont"/>
    <w:rsid w:val="0002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</dc:creator>
  <dc:description/>
  <cp:lastModifiedBy>IDS Office3</cp:lastModifiedBy>
  <cp:revision>16</cp:revision>
  <dcterms:created xsi:type="dcterms:W3CDTF">2020-03-13T10:59:00Z</dcterms:created>
  <dcterms:modified xsi:type="dcterms:W3CDTF">2020-05-08T08:57:00Z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