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1D</w:t>
      </w:r>
      <w:r>
        <w:t xml:space="preserve"> </w:t>
      </w:r>
      <w:r>
        <w:t xml:space="preserve">-</w:t>
      </w:r>
      <w:r>
        <w:t xml:space="preserve"> </w:t>
      </w:r>
      <w:r>
        <w:t xml:space="preserve">Zooming</w:t>
      </w:r>
      <w:r>
        <w:t xml:space="preserve"> </w:t>
      </w:r>
      <w:r>
        <w:t xml:space="preserve">Through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font in your journal.</w:t>
      </w:r>
    </w:p>
    <w:p>
      <w:pPr>
        <w:pStyle w:val="BodyText"/>
      </w:pPr>
    </w:p>
    <w:p>
      <w:pPr>
        <w:pStyle w:val="Heading2"/>
      </w:pPr>
      <w:bookmarkStart w:id="21" w:name="data-with-clarity"/>
      <w:bookmarkEnd w:id="21"/>
      <w:r>
        <w:t xml:space="preserve">Data with Clarity</w:t>
      </w:r>
    </w:p>
    <w:p>
      <w:pPr>
        <w:pStyle w:val="Compact"/>
        <w:numPr>
          <w:numId w:val="1001"/>
          <w:ilvl w:val="0"/>
        </w:numPr>
      </w:pPr>
      <w:r>
        <w:t xml:space="preserve">Previously, we've looked at graphs of entire variables (By looking at all of their values).</w:t>
      </w:r>
    </w:p>
    <w:p>
      <w:pPr>
        <w:pStyle w:val="Compact"/>
        <w:numPr>
          <w:numId w:val="1002"/>
          <w:ilvl w:val="1"/>
        </w:numPr>
      </w:pPr>
      <w:r>
        <w:t xml:space="preserve">Doing this is helpful to get a</w:t>
      </w:r>
      <w:r>
        <w:t xml:space="preserve"> </w:t>
      </w:r>
      <w:r>
        <w:rPr>
          <w:i/>
        </w:rPr>
        <w:t xml:space="preserve">big picture</w:t>
      </w:r>
      <w:r>
        <w:t xml:space="preserve"> </w:t>
      </w:r>
      <w:r>
        <w:t xml:space="preserve">idea of our data.</w:t>
      </w:r>
    </w:p>
    <w:p>
      <w:pPr>
        <w:pStyle w:val="Compact"/>
        <w:numPr>
          <w:numId w:val="1001"/>
          <w:ilvl w:val="0"/>
        </w:numPr>
      </w:pPr>
      <w:r>
        <w:t xml:space="preserve">In this lab, we'll learn how to</w:t>
      </w:r>
      <w:r>
        <w:t xml:space="preserve"> </w:t>
      </w:r>
      <w:r>
        <w:rPr>
          <w:i/>
        </w:rPr>
        <w:t xml:space="preserve">zoom in</w:t>
      </w:r>
      <w:r>
        <w:t xml:space="preserve"> </w:t>
      </w:r>
      <w:r>
        <w:t xml:space="preserve">on our data by learning how to subset.</w:t>
      </w:r>
    </w:p>
    <w:p>
      <w:pPr>
        <w:pStyle w:val="Compact"/>
        <w:numPr>
          <w:numId w:val="1003"/>
          <w:ilvl w:val="1"/>
        </w:numPr>
      </w:pPr>
      <w:r>
        <w:t xml:space="preserve">We'll also learn a few ways to manipulate the plots we've been making to make them easier to use for analyses.</w:t>
      </w:r>
    </w:p>
    <w:p>
      <w:pPr>
        <w:pStyle w:val="Compact"/>
        <w:numPr>
          <w:numId w:val="1001"/>
          <w:ilvl w:val="0"/>
        </w:numPr>
      </w:pPr>
      <w:r>
        <w:t xml:space="preserve">Import the data from your class'</w:t>
      </w:r>
      <w:r>
        <w:t xml:space="preserve"> </w:t>
      </w:r>
      <w:r>
        <w:rPr>
          <w:i/>
        </w:rPr>
        <w:t xml:space="preserve">Food Habits</w:t>
      </w:r>
      <w:r>
        <w:t xml:space="preserve"> </w:t>
      </w:r>
      <w:r>
        <w:t xml:space="preserve">campaign and name it</w:t>
      </w:r>
      <w:r>
        <w:t xml:space="preserve"> </w:t>
      </w:r>
      <w:r>
        <w:rPr>
          <w:rStyle w:val="VerbatimChar"/>
        </w:rPr>
        <w:t xml:space="preserve">food</w:t>
      </w:r>
      <w:r>
        <w:t xml:space="preserve">.</w:t>
      </w:r>
    </w:p>
    <w:p>
      <w:pPr>
        <w:pStyle w:val="Heading2"/>
      </w:pPr>
      <w:bookmarkStart w:id="22" w:name="splitting-data-sets"/>
      <w:bookmarkEnd w:id="22"/>
      <w:r>
        <w:t xml:space="preserve">Splitting data sets</w:t>
      </w:r>
    </w:p>
    <w:p>
      <w:pPr>
        <w:pStyle w:val="Compact"/>
        <w:numPr>
          <w:numId w:val="1004"/>
          <w:ilvl w:val="0"/>
        </w:numPr>
      </w:pPr>
      <w:r>
        <w:t xml:space="preserve">In lab 1B, we learned that we can</w:t>
      </w:r>
      <w:r>
        <w:t xml:space="preserve"> </w:t>
      </w:r>
      <w:r>
        <w:rPr>
          <w:i/>
        </w:rPr>
        <w:t xml:space="preserve">facet</w:t>
      </w:r>
      <w:r>
        <w:t xml:space="preserve"> </w:t>
      </w:r>
      <w:r>
        <w:t xml:space="preserve">(or split) our data based on a categorical variable.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Use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dotPlot()</w:t>
      </w:r>
      <w:r>
        <w:rPr>
          <w:b/>
        </w:rPr>
        <w:t xml:space="preserve"> </w:t>
      </w:r>
      <w:r>
        <w:rPr>
          <w:b/>
        </w:rPr>
        <w:t xml:space="preserve">function to create a</w:t>
      </w:r>
      <w:r>
        <w:rPr>
          <w:b/>
        </w:rPr>
        <w:t xml:space="preserve"> </w:t>
      </w:r>
      <w:r>
        <w:rPr>
          <w:rStyle w:val="VerbatimChar"/>
          <w:b/>
        </w:rPr>
        <w:t xml:space="preserve">dotPlot</w:t>
      </w:r>
      <w:r>
        <w:rPr>
          <w:b/>
        </w:rPr>
        <w:t xml:space="preserve"> </w:t>
      </w:r>
      <w:r>
        <w:rPr>
          <w:b/>
        </w:rPr>
        <w:t xml:space="preserve">of the amount of</w:t>
      </w:r>
      <w:r>
        <w:rPr>
          <w:b/>
        </w:rPr>
        <w:t xml:space="preserve"> </w:t>
      </w:r>
      <w:r>
        <w:rPr>
          <w:rStyle w:val="VerbatimChar"/>
          <w:b/>
        </w:rPr>
        <w:t xml:space="preserve">sugar</w:t>
      </w:r>
      <w:r>
        <w:rPr>
          <w:b/>
        </w:rPr>
        <w:t xml:space="preserve"> </w:t>
      </w:r>
      <w:r>
        <w:rPr>
          <w:b/>
        </w:rPr>
        <w:t xml:space="preserve">in our</w:t>
      </w:r>
      <w:r>
        <w:rPr>
          <w:b/>
        </w:rPr>
        <w:t xml:space="preserve"> </w:t>
      </w:r>
      <w:r>
        <w:rPr>
          <w:rStyle w:val="VerbatimChar"/>
          <w:b/>
        </w:rPr>
        <w:t xml:space="preserve">food</w:t>
      </w:r>
      <w:r>
        <w:rPr>
          <w:b/>
        </w:rPr>
        <w:t xml:space="preserve"> </w:t>
      </w:r>
      <w:r>
        <w:rPr>
          <w:b/>
        </w:rPr>
        <w:t xml:space="preserve">data.</w:t>
      </w:r>
    </w:p>
    <w:p>
      <w:pPr>
        <w:pStyle w:val="Compact"/>
        <w:numPr>
          <w:numId w:val="1005"/>
          <w:ilvl w:val="1"/>
        </w:numPr>
      </w:pPr>
      <w:r>
        <w:t xml:space="preserve">The code to create a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is exactly like you'd use to make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.</w:t>
      </w:r>
    </w:p>
    <w:p>
      <w:pPr>
        <w:pStyle w:val="Compact"/>
        <w:numPr>
          <w:numId w:val="1005"/>
          <w:ilvl w:val="1"/>
        </w:numPr>
      </w:pPr>
      <w:r>
        <w:t xml:space="preserve">Make sure to use a capital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Split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dotPlot</w:t>
      </w:r>
      <w:r>
        <w:rPr>
          <w:b/>
        </w:rPr>
        <w:t xml:space="preserve"> </w:t>
      </w:r>
      <w:r>
        <w:rPr>
          <w:b/>
        </w:rPr>
        <w:t xml:space="preserve">in two by faceting on our observations' salty/sweet variable.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Describe how R decides which observations go into the left or right plot.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What does each</w:t>
      </w:r>
      <w:r>
        <w:rPr>
          <w:b/>
        </w:rPr>
        <w:t xml:space="preserve"> </w:t>
      </w:r>
      <w:r>
        <w:rPr>
          <w:i/>
          <w:b/>
        </w:rPr>
        <w:t xml:space="preserve">dot</w:t>
      </w:r>
      <w:r>
        <w:rPr>
          <w:b/>
        </w:rPr>
        <w:t xml:space="preserve"> </w:t>
      </w:r>
      <w:r>
        <w:rPr>
          <w:b/>
        </w:rPr>
        <w:t xml:space="preserve">in the plot represent?</w:t>
      </w:r>
    </w:p>
    <w:p>
      <w:pPr>
        <w:pStyle w:val="Heading2"/>
      </w:pPr>
      <w:bookmarkStart w:id="23" w:name="altering-the-layout"/>
      <w:bookmarkEnd w:id="23"/>
      <w:r>
        <w:t xml:space="preserve">Altering the layout</w:t>
      </w:r>
    </w:p>
    <w:p>
      <w:pPr>
        <w:pStyle w:val="Compact"/>
        <w:numPr>
          <w:numId w:val="1007"/>
          <w:ilvl w:val="0"/>
        </w:numPr>
      </w:pPr>
      <w:r>
        <w:t xml:space="preserve">It would be much easier to compare the sugar levels of salty and sweet snacks if the dotPlots were stacked on top of one another.</w:t>
      </w:r>
    </w:p>
    <w:p>
      <w:pPr>
        <w:pStyle w:val="Compact"/>
        <w:numPr>
          <w:numId w:val="1007"/>
          <w:ilvl w:val="0"/>
        </w:numPr>
      </w:pPr>
      <w:r>
        <w:t xml:space="preserve">We can change the</w:t>
      </w:r>
      <w:r>
        <w:t xml:space="preserve"> </w:t>
      </w:r>
      <w:r>
        <w:rPr>
          <w:b/>
        </w:rPr>
        <w:t xml:space="preserve">layout</w:t>
      </w:r>
      <w:r>
        <w:t xml:space="preserve"> </w:t>
      </w:r>
      <w:r>
        <w:t xml:space="preserve">of our separated plots by including the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option in our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function.</w:t>
      </w:r>
    </w:p>
    <w:p>
      <w:pPr>
        <w:pStyle w:val="Compact"/>
        <w:numPr>
          <w:numId w:val="1008"/>
          <w:ilvl w:val="1"/>
        </w:numPr>
      </w:pPr>
      <w:r>
        <w:t xml:space="preserve">Add the following option to the code you used create the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split by</w:t>
      </w:r>
      <w:r>
        <w:t xml:space="preserve"> </w:t>
      </w:r>
      <w:r>
        <w:rPr>
          <w:rStyle w:val="VerbatimChar"/>
        </w:rPr>
        <w:t xml:space="preserve">salty_sweet</w:t>
      </w:r>
    </w:p>
    <w:p>
      <w:pPr>
        <w:pStyle w:val="SourceCode"/>
      </w:pPr>
      <w:r>
        <w:rPr>
          <w:rStyle w:val="NormalTok"/>
        </w:rPr>
        <w:t xml:space="preserve">layout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Hint</w:t>
      </w:r>
      <w:r>
        <w:t xml:space="preserve">: Use your history pane to see how we handled options with the</w:t>
      </w:r>
      <w:r>
        <w:t xml:space="preserve"> </w:t>
      </w:r>
      <w:r>
        <w:rPr>
          <w:rStyle w:val="VerbatimChar"/>
        </w:rPr>
        <w:t xml:space="preserve">bargraph</w:t>
      </w:r>
      <w:r>
        <w:t xml:space="preserve"> </w:t>
      </w:r>
      <w:r>
        <w:t xml:space="preserve">function. Use a similar syntax to add the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option to the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function.</w:t>
      </w:r>
    </w:p>
    <w:p>
      <w:pPr>
        <w:pStyle w:val="Heading2"/>
      </w:pPr>
      <w:bookmarkStart w:id="24" w:name="subsetting"/>
      <w:bookmarkEnd w:id="24"/>
      <w:r>
        <w:t xml:space="preserve">Subsetting</w:t>
      </w:r>
    </w:p>
    <w:p>
      <w:pPr>
        <w:pStyle w:val="Compact"/>
        <w:numPr>
          <w:numId w:val="1010"/>
          <w:ilvl w:val="0"/>
        </w:numPr>
      </w:pPr>
      <w:r>
        <w:t xml:space="preserve">Subsetting is a term we use to describe the process of looking at only the data that conforms to some set of rules:</w:t>
      </w:r>
    </w:p>
    <w:p>
      <w:pPr>
        <w:pStyle w:val="Compact"/>
        <w:numPr>
          <w:numId w:val="1011"/>
          <w:ilvl w:val="1"/>
        </w:numPr>
      </w:pPr>
      <w:r>
        <w:t xml:space="preserve">Geologists may subset earthquake data by looking at only large earthquakes.</w:t>
      </w:r>
    </w:p>
    <w:p>
      <w:pPr>
        <w:pStyle w:val="Compact"/>
        <w:numPr>
          <w:numId w:val="1011"/>
          <w:ilvl w:val="1"/>
        </w:numPr>
      </w:pPr>
      <w:r>
        <w:t xml:space="preserve">Stock market traders may subset their trading data by looking only at the previous day's trades.</w:t>
      </w:r>
    </w:p>
    <w:p>
      <w:pPr>
        <w:pStyle w:val="Compact"/>
        <w:numPr>
          <w:numId w:val="1010"/>
          <w:ilvl w:val="0"/>
        </w:numPr>
      </w:pPr>
      <w:r>
        <w:t xml:space="preserve">There's</w:t>
      </w:r>
      <w:r>
        <w:t xml:space="preserve"> </w:t>
      </w:r>
      <w:r>
        <w:rPr>
          <w:i/>
        </w:rPr>
        <w:t xml:space="preserve">many</w:t>
      </w:r>
      <w:r>
        <w:t xml:space="preserve"> </w:t>
      </w:r>
      <w:r>
        <w:t xml:space="preserve">ways to subset data using RStudio, we'll focus on learning the most common methods.</w:t>
      </w:r>
    </w:p>
    <w:p>
      <w:pPr>
        <w:pStyle w:val="Heading2"/>
      </w:pPr>
      <w:bookmarkStart w:id="25" w:name="the-filter-function"/>
      <w:bookmarkEnd w:id="25"/>
      <w:r>
        <w:t xml:space="preserve">The filter function</w:t>
      </w:r>
    </w:p>
    <w:p>
      <w:pPr>
        <w:pStyle w:val="Compact"/>
        <w:numPr>
          <w:numId w:val="1012"/>
          <w:ilvl w:val="0"/>
        </w:numPr>
      </w:pPr>
      <w:r>
        <w:t xml:space="preserve">Creating two plots, one for salty and one for sweet is useful for comparing salty and sweet But what if we want to examine only one group by itself?</w:t>
      </w:r>
    </w:p>
    <w:p>
      <w:pPr>
        <w:pStyle w:val="Compact"/>
        <w:numPr>
          <w:numId w:val="1012"/>
          <w:ilvl w:val="0"/>
        </w:numPr>
      </w:pPr>
      <w:r>
        <w:t xml:space="preserve">Start by creating a subset of the data:</w:t>
      </w:r>
    </w:p>
    <w:p>
      <w:pPr>
        <w:pStyle w:val="Compact"/>
        <w:numPr>
          <w:numId w:val="1013"/>
          <w:ilvl w:val="1"/>
        </w:numPr>
      </w:pPr>
      <w:r>
        <w:t xml:space="preserve">Fill in the blanks below with the data and variable names needed to filter our</w:t>
      </w:r>
      <w:r>
        <w:t xml:space="preserve"> </w:t>
      </w:r>
      <w:r>
        <w:rPr>
          <w:rStyle w:val="VerbatimChar"/>
        </w:rPr>
        <w:t xml:space="preserve">food</w:t>
      </w:r>
      <w:r>
        <w:t xml:space="preserve"> </w:t>
      </w:r>
      <w:r>
        <w:t xml:space="preserve">data based on people who ate</w:t>
      </w:r>
      <w:r>
        <w:t xml:space="preserve"> </w:t>
      </w:r>
      <w:r>
        <w:rPr>
          <w:rStyle w:val="VerbatimChar"/>
        </w:rPr>
        <w:t xml:space="preserve">Salty</w:t>
      </w:r>
      <w:r>
        <w:t xml:space="preserve"> </w:t>
      </w:r>
      <w:r>
        <w:t xml:space="preserve">snacks:</w:t>
      </w:r>
    </w:p>
    <w:p>
      <w:pPr>
        <w:pStyle w:val="SourceCode"/>
      </w:pPr>
      <w:r>
        <w:rPr>
          <w:rStyle w:val="NormalTok"/>
        </w:rPr>
        <w:t xml:space="preserve">food_salty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(____ , ____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"Salty"</w:t>
      </w:r>
      <w:r>
        <w:rPr>
          <w:rStyle w:val="NormalTok"/>
        </w:rPr>
        <w:t xml:space="preserve">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View</w:t>
      </w:r>
      <w:r>
        <w:rPr>
          <w:b/>
        </w:rPr>
        <w:t xml:space="preserve"> </w:t>
      </w:r>
      <w:r>
        <w:rPr>
          <w:rStyle w:val="VerbatimChar"/>
          <w:b/>
        </w:rPr>
        <w:t xml:space="preserve">food_salty</w:t>
      </w:r>
      <w:r>
        <w:rPr>
          <w:b/>
        </w:rPr>
        <w:t xml:space="preserve"> </w:t>
      </w:r>
      <w:r>
        <w:rPr>
          <w:b/>
        </w:rPr>
        <w:t xml:space="preserve">and write down the number of observations in it. Then use the subset data to make a dotPlot of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sodium</w:t>
      </w:r>
      <w:r>
        <w:rPr>
          <w:b/>
        </w:rPr>
        <w:t xml:space="preserve"> </w:t>
      </w:r>
      <w:r>
        <w:rPr>
          <w:b/>
        </w:rPr>
        <w:t xml:space="preserve">in our</w:t>
      </w:r>
      <w:r>
        <w:rPr>
          <w:b/>
        </w:rPr>
        <w:t xml:space="preserve"> </w:t>
      </w:r>
      <w:r>
        <w:rPr>
          <w:rStyle w:val="VerbatimChar"/>
          <w:b/>
        </w:rPr>
        <w:t xml:space="preserve">Salty</w:t>
      </w:r>
      <w:r>
        <w:rPr>
          <w:b/>
        </w:rPr>
        <w:t xml:space="preserve"> </w:t>
      </w:r>
      <w:r>
        <w:rPr>
          <w:b/>
        </w:rPr>
        <w:t xml:space="preserve">snacks.</w:t>
      </w:r>
    </w:p>
    <w:p>
      <w:pPr>
        <w:pStyle w:val="Heading2"/>
      </w:pPr>
      <w:bookmarkStart w:id="26" w:name="so-whats-really-going-on"/>
      <w:bookmarkEnd w:id="26"/>
      <w:r>
        <w:t xml:space="preserve">So what's really going on?</w:t>
      </w:r>
    </w:p>
    <w:p>
      <w:pPr>
        <w:pStyle w:val="Compact"/>
        <w:numPr>
          <w:numId w:val="1015"/>
          <w:ilvl w:val="0"/>
        </w:numPr>
      </w:pPr>
      <w:r>
        <w:t xml:space="preserve">Coding in R is really just about supplying directions in a way that R understands.</w:t>
      </w:r>
    </w:p>
    <w:p>
      <w:pPr>
        <w:pStyle w:val="Compact"/>
        <w:numPr>
          <w:numId w:val="1016"/>
          <w:ilvl w:val="1"/>
        </w:numPr>
      </w:pPr>
      <w:r>
        <w:t xml:space="preserve">We'll start by focusing on everything to the right of the "&lt;-" symbol</w:t>
      </w:r>
    </w:p>
    <w:p>
      <w:pPr>
        <w:pStyle w:val="SourceCode"/>
      </w:pPr>
      <w:r>
        <w:rPr>
          <w:rStyle w:val="NormalTok"/>
        </w:rPr>
        <w:t xml:space="preserve">food_salty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(____ , ____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"Salty"</w:t>
      </w:r>
      <w:r>
        <w:rPr>
          <w:rStyle w:val="NormalTok"/>
        </w:rPr>
        <w:t xml:space="preserve">)</w:t>
      </w:r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filter()</w:t>
      </w:r>
      <w:r>
        <w:t xml:space="preserve"> </w:t>
      </w:r>
      <w:r>
        <w:t xml:space="preserve">tells R that we're going to look at only the values in our data that follow a</w:t>
      </w:r>
      <w:r>
        <w:t xml:space="preserve"> </w:t>
      </w:r>
      <w:r>
        <w:rPr>
          <w:i/>
        </w:rPr>
        <w:t xml:space="preserve">rule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The first blank should be the data we're going to filter down into a smaller set (Based on our rule).</w:t>
      </w:r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salty_sweet == "Salty"</w:t>
      </w:r>
      <w:r>
        <w:t xml:space="preserve"> </w:t>
      </w:r>
      <w:r>
        <w:t xml:space="preserve">is the rule to follow.</w:t>
      </w:r>
    </w:p>
    <w:p>
      <w:pPr>
        <w:pStyle w:val="Heading2"/>
      </w:pPr>
      <w:bookmarkStart w:id="27" w:name="parts-of-defining-rules"/>
      <w:bookmarkEnd w:id="27"/>
      <w:r>
        <w:t xml:space="preserve">3 parts of defining rules</w:t>
      </w:r>
    </w:p>
    <w:p>
      <w:pPr>
        <w:pStyle w:val="Compact"/>
        <w:numPr>
          <w:numId w:val="1018"/>
          <w:ilvl w:val="0"/>
        </w:numPr>
      </w:pPr>
      <w:r>
        <w:t xml:space="preserve">We can decompose our rule,</w:t>
      </w:r>
      <w:r>
        <w:t xml:space="preserve"> </w:t>
      </w:r>
      <w:r>
        <w:rPr>
          <w:rStyle w:val="VerbatimChar"/>
        </w:rPr>
        <w:t xml:space="preserve">salty_sweet == "Salty"</w:t>
      </w:r>
      <w:r>
        <w:t xml:space="preserve">, into 3 parts:</w:t>
      </w:r>
    </w:p>
    <w:p>
      <w:pPr>
        <w:pStyle w:val="Compact"/>
        <w:numPr>
          <w:numId w:val="1020"/>
          <w:ilvl w:val="2"/>
        </w:numPr>
      </w:pPr>
      <w:r>
        <w:rPr>
          <w:rStyle w:val="VerbatimChar"/>
        </w:rPr>
        <w:t xml:space="preserve">salty_sweet</w:t>
      </w:r>
      <w:r>
        <w:t xml:space="preserve">, is the particular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w:r>
        <w:t xml:space="preserve">we want to use to select our subset.</w:t>
      </w:r>
    </w:p>
    <w:p>
      <w:pPr>
        <w:pStyle w:val="Compact"/>
        <w:numPr>
          <w:numId w:val="1021"/>
          <w:ilvl w:val="2"/>
        </w:numPr>
      </w:pPr>
      <w:r>
        <w:rPr>
          <w:rStyle w:val="VerbatimChar"/>
        </w:rPr>
        <w:t xml:space="preserve">"Salty"</w:t>
      </w:r>
      <w:r>
        <w:t xml:space="preserve">, is the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of the variable that we want to select. We only want to see data with the value</w:t>
      </w:r>
      <w:r>
        <w:t xml:space="preserve"> </w:t>
      </w:r>
      <w:r>
        <w:rPr>
          <w:rStyle w:val="VerbatimChar"/>
        </w:rPr>
        <w:t xml:space="preserve">Salty</w:t>
      </w:r>
      <w:r>
        <w:t xml:space="preserve"> </w:t>
      </w:r>
      <w:r>
        <w:t xml:space="preserve">for the variable</w:t>
      </w:r>
      <w:r>
        <w:t xml:space="preserve"> </w:t>
      </w:r>
      <w:r>
        <w:rPr>
          <w:rStyle w:val="VerbatimChar"/>
        </w:rPr>
        <w:t xml:space="preserve">salty_sweet</w:t>
      </w:r>
      <w:r>
        <w:t xml:space="preserve">.</w:t>
      </w:r>
    </w:p>
    <w:p>
      <w:pPr>
        <w:pStyle w:val="Compact"/>
        <w:numPr>
          <w:numId w:val="1022"/>
          <w:ilvl w:val="2"/>
        </w:numPr>
      </w:pPr>
      <w:r>
        <w:rPr>
          <w:rStyle w:val="VerbatimChar"/>
        </w:rPr>
        <w:t xml:space="preserve">==</w:t>
      </w:r>
      <w:r>
        <w:t xml:space="preserve"> </w:t>
      </w:r>
      <w:r>
        <w:t xml:space="preserve">describes how we want to relate our variable (</w:t>
      </w:r>
      <w:r>
        <w:rPr>
          <w:rStyle w:val="VerbatimChar"/>
        </w:rPr>
        <w:t xml:space="preserve">salty_sweet</w:t>
      </w:r>
      <w:r>
        <w:t xml:space="preserve">) to our value (</w:t>
      </w:r>
      <w:r>
        <w:rPr>
          <w:rStyle w:val="VerbatimChar"/>
        </w:rPr>
        <w:t xml:space="preserve">"Salty"</w:t>
      </w:r>
      <w:r>
        <w:t xml:space="preserve">). In this case, we want values of</w:t>
      </w:r>
      <w:r>
        <w:t xml:space="preserve"> </w:t>
      </w:r>
      <w:r>
        <w:rPr>
          <w:rStyle w:val="VerbatimChar"/>
        </w:rPr>
        <w:t xml:space="preserve">salty_sweet</w:t>
      </w:r>
      <w:r>
        <w:t xml:space="preserve"> </w:t>
      </w:r>
      <w:r>
        <w:t xml:space="preserve">that are</w:t>
      </w:r>
      <w:r>
        <w:t xml:space="preserve"> </w:t>
      </w:r>
      <w:r>
        <w:rPr>
          <w:i/>
        </w:rPr>
        <w:t xml:space="preserve">exactly equal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"Salty"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Notice:</w:t>
      </w:r>
      <w:r>
        <w:t xml:space="preserve"> </w:t>
      </w:r>
      <w:r>
        <w:rPr>
          <w:i/>
        </w:rPr>
        <w:t xml:space="preserve">Values</w:t>
      </w:r>
      <w:r>
        <w:t xml:space="preserve"> </w:t>
      </w:r>
      <w:r>
        <w:t xml:space="preserve">(that are also words) have quotation marks around them.</w:t>
      </w:r>
      <w:r>
        <w:t xml:space="preserve"> </w:t>
      </w:r>
      <w:r>
        <w:rPr>
          <w:i/>
        </w:rPr>
        <w:t xml:space="preserve">Variables</w:t>
      </w:r>
      <w:r>
        <w:t xml:space="preserve"> </w:t>
      </w:r>
      <w:r>
        <w:t xml:space="preserve">do not.</w:t>
      </w:r>
    </w:p>
    <w:p>
      <w:pPr>
        <w:pStyle w:val="Heading2"/>
      </w:pPr>
      <w:bookmarkStart w:id="28" w:name="more-on"/>
      <w:bookmarkEnd w:id="28"/>
      <w:r>
        <w:t xml:space="preserve">More on ==</w:t>
      </w:r>
    </w:p>
    <w:p>
      <w:pPr>
        <w:pStyle w:val="Compact"/>
        <w:numPr>
          <w:numId w:val="1023"/>
          <w:ilvl w:val="0"/>
        </w:numPr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help us see what's happening when we write</w:t>
      </w:r>
      <w:r>
        <w:t xml:space="preserve"> </w:t>
      </w:r>
      <w:r>
        <w:rPr>
          <w:rStyle w:val="VerbatimChar"/>
        </w:rPr>
        <w:t xml:space="preserve">salty_sweet == "Salty"</w:t>
      </w:r>
      <w:r>
        <w:t xml:space="preserve">.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head()</w:t>
      </w:r>
      <w:r>
        <w:t xml:space="preserve"> </w:t>
      </w:r>
      <w:r>
        <w:t xml:space="preserve">returns the values of the first 6 observations.</w:t>
      </w:r>
    </w:p>
    <w:p>
      <w:pPr>
        <w:pStyle w:val="Compact"/>
        <w:numPr>
          <w:numId w:val="1024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tail()</w:t>
      </w:r>
      <w:r>
        <w:t xml:space="preserve"> </w:t>
      </w:r>
      <w:r>
        <w:t xml:space="preserve">function returns the last 6 observations.</w:t>
      </w:r>
    </w:p>
    <w:p>
      <w:pPr>
        <w:pStyle w:val="Compact"/>
        <w:numPr>
          <w:numId w:val="1023"/>
          <w:ilvl w:val="0"/>
        </w:numPr>
      </w:pPr>
      <w:r>
        <w:t xml:space="preserve">Run the following code and answer the question below: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salty_sweet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"Salty"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food)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What do the values</w:t>
      </w:r>
      <w:r>
        <w:rPr>
          <w:b/>
        </w:rPr>
        <w:t xml:space="preserve"> </w:t>
      </w:r>
      <w:r>
        <w:rPr>
          <w:rStyle w:val="VerbatimChar"/>
          <w:b/>
        </w:rPr>
        <w:t xml:space="preserve">TRUE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rStyle w:val="VerbatimChar"/>
          <w:b/>
        </w:rPr>
        <w:t xml:space="preserve">FALSE</w:t>
      </w:r>
      <w:r>
        <w:rPr>
          <w:b/>
        </w:rPr>
        <w:t xml:space="preserve"> </w:t>
      </w:r>
      <w:r>
        <w:rPr>
          <w:b/>
        </w:rPr>
        <w:t xml:space="preserve">tell us about how our</w:t>
      </w:r>
      <w:r>
        <w:rPr>
          <w:b/>
        </w:rPr>
        <w:t xml:space="preserve"> </w:t>
      </w:r>
      <w:r>
        <w:rPr>
          <w:i/>
          <w:b/>
        </w:rPr>
        <w:t xml:space="preserve">rule</w:t>
      </w:r>
      <w:r>
        <w:rPr>
          <w:b/>
        </w:rPr>
        <w:t xml:space="preserve"> </w:t>
      </w:r>
      <w:r>
        <w:rPr>
          <w:b/>
        </w:rPr>
        <w:t xml:space="preserve">applies to the first six snacks in our data? Which of the first six observations were</w:t>
      </w:r>
      <w:r>
        <w:rPr>
          <w:b/>
        </w:rPr>
        <w:t xml:space="preserve"> </w:t>
      </w:r>
      <w:r>
        <w:rPr>
          <w:rStyle w:val="VerbatimChar"/>
          <w:b/>
        </w:rPr>
        <w:t xml:space="preserve">Salty</w:t>
      </w:r>
      <w:r>
        <w:rPr>
          <w:b/>
        </w:rPr>
        <w:t xml:space="preserve">?</w:t>
      </w:r>
    </w:p>
    <w:p>
      <w:pPr>
        <w:pStyle w:val="Heading2"/>
      </w:pPr>
      <w:bookmarkStart w:id="29" w:name="saving-values"/>
      <w:bookmarkEnd w:id="29"/>
      <w:r>
        <w:t xml:space="preserve">Saving values</w:t>
      </w:r>
    </w:p>
    <w:p>
      <w:pPr>
        <w:pStyle w:val="Compact"/>
        <w:numPr>
          <w:numId w:val="1026"/>
          <w:ilvl w:val="0"/>
        </w:numPr>
      </w:pPr>
      <w:r>
        <w:t xml:space="preserve">To use our subset data we need to save it first.</w:t>
      </w:r>
    </w:p>
    <w:p>
      <w:pPr>
        <w:pStyle w:val="Compact"/>
        <w:numPr>
          <w:numId w:val="1027"/>
          <w:ilvl w:val="1"/>
        </w:numPr>
      </w:pPr>
      <w:r>
        <w:t xml:space="preserve">When we</w:t>
      </w:r>
      <w:r>
        <w:t xml:space="preserve"> </w:t>
      </w:r>
      <w:r>
        <w:rPr>
          <w:i/>
        </w:rPr>
        <w:t xml:space="preserve">save</w:t>
      </w:r>
      <w:r>
        <w:t xml:space="preserve"> </w:t>
      </w:r>
      <w:r>
        <w:t xml:space="preserve">something in R what we are really doing is giving a value, or set of values, a specific name for us to use later.</w:t>
      </w:r>
    </w:p>
    <w:p>
      <w:pPr>
        <w:pStyle w:val="Compact"/>
        <w:numPr>
          <w:numId w:val="1026"/>
          <w:ilvl w:val="0"/>
        </w:numPr>
      </w:pPr>
      <w:r>
        <w:t xml:space="preserve">The arrow &lt;- is called the "assignment" operator. It assigns names (on the left) to values (on the right)</w:t>
      </w:r>
    </w:p>
    <w:p>
      <w:pPr>
        <w:pStyle w:val="Compact"/>
        <w:numPr>
          <w:numId w:val="1028"/>
          <w:ilvl w:val="1"/>
        </w:numPr>
      </w:pPr>
      <w:r>
        <w:t xml:space="preserve">We now focus on everything to the left of, and including, the "&lt;-" symbol</w:t>
      </w:r>
    </w:p>
    <w:p>
      <w:pPr>
        <w:pStyle w:val="SourceCode"/>
      </w:pPr>
      <w:r>
        <w:rPr>
          <w:rStyle w:val="NormalTok"/>
        </w:rPr>
        <w:t xml:space="preserve">food_salty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(____ , ____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"Salty"</w:t>
      </w:r>
      <w:r>
        <w:rPr>
          <w:rStyle w:val="NormalTok"/>
        </w:rPr>
        <w:t xml:space="preserve">)</w:t>
      </w:r>
    </w:p>
    <w:p>
      <w:pPr>
        <w:pStyle w:val="Heading2"/>
      </w:pPr>
      <w:bookmarkStart w:id="30" w:name="saving-our-subset"/>
      <w:bookmarkEnd w:id="30"/>
      <w:r>
        <w:t xml:space="preserve">Saving our subset</w:t>
      </w:r>
    </w:p>
    <w:p>
      <w:pPr>
        <w:pStyle w:val="SourceCode"/>
      </w:pPr>
      <w:r>
        <w:rPr>
          <w:rStyle w:val="NormalTok"/>
        </w:rPr>
        <w:t xml:space="preserve">food_salty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(____ , ____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"Salty"</w:t>
      </w:r>
      <w:r>
        <w:rPr>
          <w:rStyle w:val="NormalTok"/>
        </w:rPr>
        <w:t xml:space="preserve">)</w:t>
      </w:r>
    </w:p>
    <w:p>
      <w:pPr>
        <w:pStyle w:val="Compact"/>
        <w:numPr>
          <w:numId w:val="1029"/>
          <w:ilvl w:val="0"/>
        </w:numPr>
      </w:pPr>
      <w:r>
        <w:t xml:space="preserve">This code then:</w:t>
      </w:r>
    </w:p>
    <w:p>
      <w:pPr>
        <w:pStyle w:val="Compact"/>
        <w:numPr>
          <w:numId w:val="1030"/>
          <w:ilvl w:val="1"/>
        </w:numPr>
      </w:pPr>
      <w:r>
        <w:t xml:space="preserve">takes our subset data, (everything to the right of "&lt;-") ...</w:t>
      </w:r>
    </w:p>
    <w:p>
      <w:pPr>
        <w:pStyle w:val="Compact"/>
        <w:numPr>
          <w:numId w:val="1030"/>
          <w:ilvl w:val="1"/>
        </w:numPr>
      </w:pPr>
      <w:r>
        <w:t xml:space="preserve">and assigns the subset data, by using the arrow "&lt;-" ...</w:t>
      </w:r>
    </w:p>
    <w:p>
      <w:pPr>
        <w:pStyle w:val="Compact"/>
        <w:numPr>
          <w:numId w:val="1030"/>
          <w:ilvl w:val="1"/>
        </w:numPr>
      </w:pPr>
      <w:r>
        <w:t xml:space="preserve">the name</w:t>
      </w:r>
      <w:r>
        <w:t xml:space="preserve"> </w:t>
      </w:r>
      <w:r>
        <w:rPr>
          <w:rStyle w:val="VerbatimChar"/>
        </w:rPr>
        <w:t xml:space="preserve">food_salty</w:t>
      </w:r>
      <w:r>
        <w:t xml:space="preserve">.</w:t>
      </w:r>
    </w:p>
    <w:p>
      <w:pPr>
        <w:pStyle w:val="Compact"/>
        <w:numPr>
          <w:numId w:val="1029"/>
          <w:ilvl w:val="0"/>
        </w:numPr>
      </w:pPr>
      <w:r>
        <w:t xml:space="preserve">We can now use</w:t>
      </w:r>
      <w:r>
        <w:t xml:space="preserve"> </w:t>
      </w:r>
      <w:r>
        <w:rPr>
          <w:rStyle w:val="VerbatimChar"/>
        </w:rPr>
        <w:t xml:space="preserve">food_salty</w:t>
      </w:r>
      <w:r>
        <w:t xml:space="preserve"> </w:t>
      </w:r>
      <w:r>
        <w:t xml:space="preserve">to do anything we could do with the regular</w:t>
      </w:r>
      <w:r>
        <w:t xml:space="preserve"> </w:t>
      </w:r>
      <w:r>
        <w:rPr>
          <w:rStyle w:val="VerbatimChar"/>
        </w:rPr>
        <w:t xml:space="preserve">food</w:t>
      </w:r>
      <w:r>
        <w:t xml:space="preserve"> </w:t>
      </w:r>
      <w:r>
        <w:t xml:space="preserve">data ...</w:t>
      </w:r>
    </w:p>
    <w:p>
      <w:pPr>
        <w:pStyle w:val="Compact"/>
        <w:numPr>
          <w:numId w:val="1031"/>
          <w:ilvl w:val="1"/>
        </w:numPr>
      </w:pPr>
      <w:r>
        <w:t xml:space="preserve">but only including those snacks who reported being</w:t>
      </w:r>
      <w:r>
        <w:t xml:space="preserve"> </w:t>
      </w:r>
      <w:r>
        <w:rPr>
          <w:rStyle w:val="VerbatimChar"/>
        </w:rPr>
        <w:t xml:space="preserve">Salty</w:t>
      </w:r>
      <w:r>
        <w:t xml:space="preserve">.</w:t>
      </w:r>
    </w:p>
    <w:p>
      <w:pPr>
        <w:pStyle w:val="Heading2"/>
      </w:pPr>
      <w:bookmarkStart w:id="31" w:name="including-more-filters"/>
      <w:bookmarkEnd w:id="31"/>
      <w:r>
        <w:t xml:space="preserve">Including more filters</w:t>
      </w:r>
    </w:p>
    <w:p>
      <w:pPr>
        <w:pStyle w:val="Compact"/>
        <w:numPr>
          <w:numId w:val="1032"/>
          <w:ilvl w:val="0"/>
        </w:numPr>
      </w:pPr>
      <w:r>
        <w:t xml:space="preserve">We often want to filter our data based on multiple rules.</w:t>
      </w:r>
    </w:p>
    <w:p>
      <w:pPr>
        <w:pStyle w:val="Compact"/>
        <w:numPr>
          <w:numId w:val="1033"/>
          <w:ilvl w:val="1"/>
        </w:numPr>
      </w:pPr>
      <w:r>
        <w:t xml:space="preserve">For instance, we might want to filter our</w:t>
      </w:r>
      <w:r>
        <w:t xml:space="preserve"> </w:t>
      </w:r>
      <w:r>
        <w:rPr>
          <w:rStyle w:val="VerbatimChar"/>
        </w:rPr>
        <w:t xml:space="preserve">food</w:t>
      </w:r>
      <w:r>
        <w:t xml:space="preserve"> </w:t>
      </w:r>
      <w:r>
        <w:t xml:space="preserve">data based on the food being salty AND costing less than 2 dollars.</w:t>
      </w:r>
    </w:p>
    <w:p>
      <w:pPr>
        <w:pStyle w:val="Compact"/>
        <w:numPr>
          <w:numId w:val="1032"/>
          <w:ilvl w:val="0"/>
        </w:numPr>
      </w:pPr>
      <w:r>
        <w:t xml:space="preserve">We can include multiple filters to our subsets by separating each rule with a comma like so:</w:t>
      </w:r>
    </w:p>
    <w:p>
      <w:pPr>
        <w:pStyle w:val="SourceCode"/>
      </w:pPr>
      <w:r>
        <w:rPr>
          <w:rStyle w:val="NormalTok"/>
        </w:rPr>
        <w:t xml:space="preserve">my_sub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(food , salty_sweet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"Salty"</w:t>
      </w:r>
      <w:r>
        <w:rPr>
          <w:rStyle w:val="NormalTok"/>
        </w:rPr>
        <w:t xml:space="preserve">, cost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Compact"/>
        <w:numPr>
          <w:numId w:val="1034"/>
          <w:ilvl w:val="0"/>
        </w:numPr>
      </w:pPr>
      <w:r>
        <w:rPr>
          <w:rStyle w:val="VerbatimChar"/>
        </w:rPr>
        <w:t xml:space="preserve">View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my_sub</w:t>
      </w:r>
      <w:r>
        <w:t xml:space="preserve"> </w:t>
      </w:r>
      <w:r>
        <w:t xml:space="preserve">data we filtered in the above line of code and verify that it only includes salty snacks that cost less than 2 dollars.</w:t>
      </w:r>
    </w:p>
    <w:p>
      <w:pPr>
        <w:pStyle w:val="Heading2"/>
      </w:pPr>
      <w:bookmarkStart w:id="32" w:name="put-it-all-together"/>
      <w:bookmarkEnd w:id="32"/>
      <w:r>
        <w:t xml:space="preserve">Put it all together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Use an appropriate</w:t>
      </w:r>
      <w:r>
        <w:rPr>
          <w:b/>
        </w:rPr>
        <w:t xml:space="preserve"> </w:t>
      </w:r>
      <w:r>
        <w:rPr>
          <w:rStyle w:val="VerbatimChar"/>
          <w:b/>
        </w:rPr>
        <w:t xml:space="preserve">dotPlot</w:t>
      </w:r>
      <w:r>
        <w:rPr>
          <w:b/>
        </w:rPr>
        <w:t xml:space="preserve"> </w:t>
      </w:r>
      <w:r>
        <w:rPr>
          <w:b/>
        </w:rPr>
        <w:t xml:space="preserve">to answer each of the following questions:</w:t>
      </w:r>
    </w:p>
    <w:p>
      <w:pPr>
        <w:pStyle w:val="Compact"/>
        <w:numPr>
          <w:numId w:val="1036"/>
          <w:ilvl w:val="1"/>
        </w:numPr>
      </w:pPr>
      <w:r>
        <w:rPr>
          <w:b/>
        </w:rPr>
        <w:t xml:space="preserve">About how much fat does the typical sweet snack have?</w:t>
      </w:r>
    </w:p>
    <w:p>
      <w:pPr>
        <w:pStyle w:val="Compact"/>
        <w:numPr>
          <w:numId w:val="1036"/>
          <w:ilvl w:val="1"/>
        </w:numPr>
      </w:pPr>
      <w:r>
        <w:rPr>
          <w:b/>
        </w:rPr>
        <w:t xml:space="preserve">How does the typical amount of fat compare when</w:t>
      </w:r>
      <w:r>
        <w:rPr>
          <w:b/>
        </w:rPr>
        <w:t xml:space="preserve"> </w:t>
      </w:r>
      <w:r>
        <w:rPr>
          <w:rStyle w:val="VerbatimChar"/>
          <w:b/>
        </w:rPr>
        <w:t xml:space="preserve">healthy_level &lt; 3</w:t>
      </w:r>
      <w:r>
        <w:rPr>
          <w:b/>
        </w:rPr>
        <w:t xml:space="preserve"> </w:t>
      </w:r>
      <w:r>
        <w:rPr>
          <w:b/>
        </w:rPr>
        <w:t xml:space="preserve">and when</w:t>
      </w:r>
      <w:r>
        <w:rPr>
          <w:b/>
        </w:rPr>
        <w:t xml:space="preserve"> </w:t>
      </w:r>
      <w:r>
        <w:rPr>
          <w:rStyle w:val="VerbatimChar"/>
          <w:b/>
        </w:rPr>
        <w:t xml:space="preserve">healthy_level &gt; 3</w:t>
      </w:r>
      <w:r>
        <w:rPr>
          <w:b/>
        </w:rPr>
        <w:t xml:space="preserve">?</w:t>
      </w:r>
    </w:p>
    <w:p>
      <w:pPr>
        <w:pStyle w:val="Compact"/>
        <w:numPr>
          <w:numId w:val="1035"/>
          <w:ilvl w:val="0"/>
        </w:numPr>
      </w:pPr>
      <w:r>
        <w:t xml:space="preserve">It can sometime be helpful to change the number of</w:t>
      </w:r>
      <w:r>
        <w:t xml:space="preserve"> </w:t>
      </w:r>
      <w:r>
        <w:rPr>
          <w:i/>
        </w:rPr>
        <w:t xml:space="preserve">intervals</w:t>
      </w:r>
      <w:r>
        <w:t xml:space="preserve">, or</w:t>
      </w:r>
      <w:r>
        <w:t xml:space="preserve"> </w:t>
      </w:r>
      <w:r>
        <w:rPr>
          <w:i/>
        </w:rPr>
        <w:t xml:space="preserve">bins</w:t>
      </w:r>
      <w:r>
        <w:t xml:space="preserve">, used in</w:t>
      </w:r>
      <w:r>
        <w:t xml:space="preserve"> </w:t>
      </w:r>
      <w:r>
        <w:rPr>
          <w:rStyle w:val="VerbatimChar"/>
        </w:rPr>
        <w:t xml:space="preserve">dotPlots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histograms</w:t>
      </w:r>
      <w:r>
        <w:t xml:space="preserve">.</w:t>
      </w:r>
    </w:p>
    <w:p>
      <w:pPr>
        <w:pStyle w:val="Compact"/>
        <w:numPr>
          <w:numId w:val="1037"/>
          <w:ilvl w:val="1"/>
        </w:numPr>
      </w:pPr>
      <w:r>
        <w:t xml:space="preserve">To change the number of</w:t>
      </w:r>
      <w:r>
        <w:t xml:space="preserve"> </w:t>
      </w:r>
      <w:r>
        <w:rPr>
          <w:i/>
        </w:rPr>
        <w:t xml:space="preserve">intervals</w:t>
      </w:r>
      <w:r>
        <w:t xml:space="preserve"> </w:t>
      </w:r>
      <w:r>
        <w:t xml:space="preserve">in your plots, include the</w:t>
      </w:r>
      <w:r>
        <w:t xml:space="preserve"> </w:t>
      </w:r>
      <w:r>
        <w:rPr>
          <w:rStyle w:val="VerbatimChar"/>
        </w:rPr>
        <w:t xml:space="preserve">nint</w:t>
      </w:r>
      <w:r>
        <w:t xml:space="preserve"> </w:t>
      </w:r>
      <w:r>
        <w:t xml:space="preserve">option. For instance, to have a plot with 3 bins, use</w:t>
      </w:r>
      <w:r>
        <w:t xml:space="preserve"> </w:t>
      </w:r>
      <w:r>
        <w:rPr>
          <w:rStyle w:val="VerbatimChar"/>
        </w:rPr>
        <w:t xml:space="preserve">nint = 3</w:t>
      </w:r>
      <w:r>
        <w:t xml:space="preserve">. To have a plot with 30 bins, use</w:t>
      </w:r>
      <w:r>
        <w:t xml:space="preserve"> </w:t>
      </w:r>
      <w:r>
        <w:rPr>
          <w:rStyle w:val="VerbatimChar"/>
        </w:rPr>
        <w:t xml:space="preserve">nint = 30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1103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56dc6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31">
    <w:nsid w:val="7d23bdbe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2">
    <w:nsid w:val="641bc9f4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3">
    <w:nsid w:val="41c9ef1a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2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1D - Zooming Through Data</dc:title>
  <dc:creator/>
  <dcterms:created xsi:type="dcterms:W3CDTF">2018-05-30T19:35:24Z</dcterms:created>
  <dcterms:modified xsi:type="dcterms:W3CDTF">2018-05-30T19:35:24Z</dcterms:modified>
</cp:coreProperties>
</file>