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ta-code-rstudio"/>
      <w:r>
        <w:t xml:space="preserve">Data, Code &amp; RStudio</w:t>
      </w:r>
      <w:bookmarkEnd w:id="20"/>
    </w:p>
    <w:p>
      <w:pPr>
        <w:pStyle w:val="FirstParagraph"/>
      </w:pPr>
      <w:r>
        <w:t xml:space="preserve">transition: none</w:t>
      </w:r>
      <w:r>
        <w:t xml:space="preserve"> </w:t>
      </w:r>
      <w:r>
        <w:t xml:space="preserve">css: ../../IDSLabCSS.css</w:t>
      </w:r>
    </w:p>
    <w:p>
      <w:pPr>
        <w:pStyle w:val="BodyText"/>
      </w:pPr>
      <w:r>
        <w:t xml:space="preserve">Lab 1A</w:t>
      </w:r>
    </w:p>
    <w:p>
      <w:pPr>
        <w:pStyle w:val="BodyText"/>
      </w:pPr>
      <w:r>
        <w:t xml:space="preserve">Directions: Follow along with the slides and answer the questions in</w:t>
      </w:r>
      <w:r>
        <w:t xml:space="preserve"> </w:t>
      </w:r>
      <w:r>
        <w:rPr>
          <w:b/>
        </w:rPr>
        <w:t xml:space="preserve">red</w:t>
      </w:r>
      <w:r>
        <w:t xml:space="preserve"> </w:t>
      </w:r>
      <w:r>
        <w:t xml:space="preserve">font in your journal.</w:t>
      </w:r>
    </w:p>
    <w:p>
      <w:pPr>
        <w:pStyle w:val="Heading1"/>
      </w:pPr>
      <w:bookmarkStart w:id="21" w:name="welcome-to-the-labs"/>
      <w:r>
        <w:t xml:space="preserve">Welcome to the labs!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Throughout the year, you’ll be putting your data science skills to work by completing the labs.</w:t>
      </w:r>
    </w:p>
    <w:p>
      <w:pPr>
        <w:pStyle w:val="Compact"/>
        <w:numPr>
          <w:numId w:val="1001"/>
          <w:ilvl w:val="0"/>
        </w:numPr>
      </w:pPr>
      <w:r>
        <w:t xml:space="preserve">You’ll learn how to program in 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programming language.</w:t>
      </w:r>
    </w:p>
    <w:p>
      <w:pPr>
        <w:pStyle w:val="Compact"/>
        <w:numPr>
          <w:numId w:val="1002"/>
          <w:ilvl w:val="1"/>
        </w:numPr>
      </w:pPr>
      <w:r>
        <w:t xml:space="preserve">The programming language used by actual data scientists.</w:t>
      </w:r>
    </w:p>
    <w:p>
      <w:pPr>
        <w:pStyle w:val="Compact"/>
        <w:numPr>
          <w:numId w:val="1001"/>
          <w:ilvl w:val="0"/>
        </w:numPr>
      </w:pPr>
      <w:r>
        <w:t xml:space="preserve">Your code will be written in RStudio which is an easy to use interface for coding using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Heading1"/>
      </w:pPr>
      <w:bookmarkStart w:id="22" w:name="so-lets-get-started"/>
      <w:r>
        <w:t xml:space="preserve">So let’s get started!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The data for our first few labs comes from the Centers for Disease Control (CDC)</w:t>
      </w:r>
    </w:p>
    <w:p>
      <w:pPr>
        <w:pStyle w:val="Compact"/>
        <w:numPr>
          <w:numId w:val="1004"/>
          <w:ilvl w:val="1"/>
        </w:numPr>
      </w:pPr>
      <w:r>
        <w:t xml:space="preserve">The CDC is a federal institution that studies public health.</w:t>
      </w:r>
    </w:p>
    <w:p>
      <w:pPr>
        <w:pStyle w:val="Compact"/>
        <w:numPr>
          <w:numId w:val="1003"/>
          <w:ilvl w:val="0"/>
        </w:numPr>
      </w:pPr>
      <w:r>
        <w:t xml:space="preserve">Type these two commands into the your console: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(cdc)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Describe the data that appeared after running</w:t>
      </w:r>
      <w:r>
        <w:rPr>
          <w:b/>
        </w:rPr>
        <w:t xml:space="preserve"> </w:t>
      </w:r>
      <w:r>
        <w:rPr>
          <w:rStyle w:val="VerbatimChar"/>
          <w:b/>
        </w:rPr>
        <w:t xml:space="preserve">View(cdc)</w:t>
      </w:r>
      <w:r>
        <w:rPr>
          <w:b/>
        </w:rPr>
        <w:t xml:space="preserve">:</w:t>
      </w:r>
    </w:p>
    <w:p>
      <w:pPr>
        <w:pStyle w:val="Compact"/>
        <w:numPr>
          <w:numId w:val="1006"/>
          <w:ilvl w:val="1"/>
        </w:numPr>
      </w:pPr>
      <w:r>
        <w:rPr>
          <w:i/>
          <w:b/>
        </w:rPr>
        <w:t xml:space="preserve">Who</w:t>
      </w:r>
      <w:r>
        <w:rPr>
          <w:b/>
        </w:rPr>
        <w:t xml:space="preserve"> </w:t>
      </w:r>
      <w:r>
        <w:rPr>
          <w:b/>
        </w:rPr>
        <w:t xml:space="preserve">is the information about?</w:t>
      </w:r>
    </w:p>
    <w:p>
      <w:pPr>
        <w:pStyle w:val="Compact"/>
        <w:numPr>
          <w:numId w:val="1006"/>
          <w:ilvl w:val="1"/>
        </w:numPr>
      </w:pPr>
      <w:r>
        <w:rPr>
          <w:b/>
        </w:rPr>
        <w:t xml:space="preserve">What sorts of information about them was collected?</w:t>
      </w:r>
    </w:p>
    <w:p>
      <w:pPr>
        <w:pStyle w:val="Heading1"/>
      </w:pPr>
      <w:bookmarkStart w:id="23" w:name="data-variables-observations"/>
      <w:r>
        <w:t xml:space="preserve">Data: Variables &amp; Observations</w:t>
      </w:r>
      <w:bookmarkEnd w:id="23"/>
    </w:p>
    <w:p>
      <w:pPr>
        <w:pStyle w:val="Compact"/>
        <w:numPr>
          <w:numId w:val="1007"/>
          <w:ilvl w:val="0"/>
        </w:numPr>
      </w:pPr>
      <w:r>
        <w:t xml:space="preserve">Data can be broken up into two parts.</w:t>
      </w:r>
    </w:p>
    <w:p>
      <w:pPr>
        <w:pStyle w:val="Compact"/>
        <w:numPr>
          <w:numId w:val="1008"/>
          <w:ilvl w:val="1"/>
        </w:numPr>
      </w:pPr>
      <w:r>
        <w:t xml:space="preserve">Observations</w:t>
      </w:r>
    </w:p>
    <w:p>
      <w:pPr>
        <w:pStyle w:val="Compact"/>
        <w:numPr>
          <w:numId w:val="1008"/>
          <w:ilvl w:val="1"/>
        </w:numPr>
      </w:pPr>
      <w:r>
        <w:t xml:space="preserve">Variables</w:t>
      </w:r>
    </w:p>
    <w:p>
      <w:pPr>
        <w:pStyle w:val="Compact"/>
        <w:numPr>
          <w:numId w:val="1007"/>
          <w:ilvl w:val="0"/>
        </w:numPr>
      </w:pPr>
      <w:r>
        <w:t xml:space="preserve">If need be, re-type the command you used to</w:t>
      </w:r>
      <w:r>
        <w:t xml:space="preserve"> </w:t>
      </w:r>
      <w:r>
        <w:rPr>
          <w:rStyle w:val="VerbatimChar"/>
        </w:rPr>
        <w:t xml:space="preserve">View</w:t>
      </w:r>
      <w:r>
        <w:t xml:space="preserve"> </w:t>
      </w:r>
      <w:r>
        <w:t xml:space="preserve">your data. Then answer the following: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How are our</w:t>
      </w:r>
      <w:r>
        <w:rPr>
          <w:b/>
        </w:rPr>
        <w:t xml:space="preserve"> </w:t>
      </w:r>
      <w:r>
        <w:rPr>
          <w:i/>
          <w:b/>
        </w:rPr>
        <w:t xml:space="preserve">observations</w:t>
      </w:r>
      <w:r>
        <w:rPr>
          <w:b/>
        </w:rPr>
        <w:t xml:space="preserve"> </w:t>
      </w:r>
      <w:r>
        <w:rPr>
          <w:b/>
        </w:rPr>
        <w:t xml:space="preserve">represented in our data?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What does the first column tell us about our observations?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How often did our first observation wear a seatbelt while riding in a car?</w:t>
      </w:r>
    </w:p>
    <w:p>
      <w:pPr>
        <w:pStyle w:val="Heading1"/>
      </w:pPr>
      <w:bookmarkStart w:id="24" w:name="uncovering-our-datas-structure"/>
      <w:r>
        <w:t xml:space="preserve">Uncovering our Data’s Structure</w:t>
      </w:r>
      <w:bookmarkEnd w:id="24"/>
    </w:p>
    <w:p>
      <w:pPr>
        <w:pStyle w:val="Compact"/>
        <w:numPr>
          <w:numId w:val="1010"/>
          <w:ilvl w:val="0"/>
        </w:numPr>
      </w:pPr>
      <w:r>
        <w:t xml:space="preserve">Now that we’ve looked at our data, let’s look at how RStudio is organized.</w:t>
      </w:r>
    </w:p>
    <w:p>
      <w:pPr>
        <w:pStyle w:val="Compact"/>
        <w:numPr>
          <w:numId w:val="1010"/>
          <w:ilvl w:val="0"/>
        </w:numPr>
      </w:pPr>
      <w:r>
        <w:t xml:space="preserve">RStudio’s main window is composed of four</w:t>
      </w:r>
      <w:r>
        <w:t xml:space="preserve"> </w:t>
      </w:r>
      <w:r>
        <w:rPr>
          <w:i/>
        </w:rPr>
        <w:t xml:space="preserve">panes</w:t>
      </w:r>
    </w:p>
    <w:p>
      <w:pPr>
        <w:pStyle w:val="Compact"/>
        <w:numPr>
          <w:numId w:val="1010"/>
          <w:ilvl w:val="0"/>
        </w:numPr>
      </w:pPr>
      <w:r>
        <w:t xml:space="preserve">Find the pane that has a</w:t>
      </w:r>
      <w:r>
        <w:t xml:space="preserve"> </w:t>
      </w:r>
      <w:r>
        <w:rPr>
          <w:i/>
        </w:rPr>
        <w:t xml:space="preserve">tab</w:t>
      </w:r>
      <w:r>
        <w:t xml:space="preserve"> </w:t>
      </w:r>
      <w:r>
        <w:t xml:space="preserve">titled</w:t>
      </w:r>
      <w:r>
        <w:t xml:space="preserve"> </w:t>
      </w:r>
      <w:r>
        <w:rPr>
          <w:i/>
        </w:rPr>
        <w:t xml:space="preserve">Environment</w:t>
      </w:r>
      <w:r>
        <w:t xml:space="preserve"> </w:t>
      </w:r>
      <w:r>
        <w:t xml:space="preserve">and click on the</w:t>
      </w:r>
      <w:r>
        <w:t xml:space="preserve"> </w:t>
      </w:r>
      <w:r>
        <w:rPr>
          <w:i/>
        </w:rPr>
        <w:t xml:space="preserve">tab</w:t>
      </w:r>
      <w:r>
        <w:t xml:space="preserve">.</w:t>
      </w:r>
    </w:p>
    <w:p>
      <w:pPr>
        <w:pStyle w:val="Compact"/>
        <w:numPr>
          <w:numId w:val="1011"/>
          <w:ilvl w:val="1"/>
        </w:numPr>
      </w:pPr>
      <w:r>
        <w:t xml:space="preserve">This pane contains a list of everything that’s currently available for R to use.</w:t>
      </w:r>
    </w:p>
    <w:p>
      <w:pPr>
        <w:pStyle w:val="Compact"/>
        <w:numPr>
          <w:numId w:val="1011"/>
          <w:ilvl w:val="1"/>
        </w:numPr>
      </w:pPr>
      <w:r>
        <w:t xml:space="preserve">Notice that R knows we have our</w:t>
      </w:r>
      <w:r>
        <w:t xml:space="preserve"> </w:t>
      </w:r>
      <w:r>
        <w:rPr>
          <w:rStyle w:val="VerbatimChar"/>
        </w:rPr>
        <w:t xml:space="preserve">cdc</w:t>
      </w:r>
      <w:r>
        <w:t xml:space="preserve"> </w:t>
      </w:r>
      <w:r>
        <w:t xml:space="preserve">data loaded.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How many students are in our</w:t>
      </w:r>
      <w:r>
        <w:rPr>
          <w:b/>
        </w:rPr>
        <w:t xml:space="preserve"> </w:t>
      </w:r>
      <w:r>
        <w:rPr>
          <w:rStyle w:val="VerbatimChar"/>
          <w:b/>
        </w:rPr>
        <w:t xml:space="preserve">cdc</w:t>
      </w:r>
      <w:r>
        <w:rPr>
          <w:b/>
        </w:rPr>
        <w:t xml:space="preserve"> </w:t>
      </w:r>
      <w:r>
        <w:rPr>
          <w:b/>
        </w:rPr>
        <w:t xml:space="preserve">data set?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How many variables were measured for each student?</w:t>
      </w:r>
    </w:p>
    <w:p>
      <w:pPr>
        <w:pStyle w:val="Heading1"/>
      </w:pPr>
      <w:bookmarkStart w:id="25" w:name="X477f006f8d112502203fcc14f0f07149baa0820"/>
      <w:r>
        <w:t xml:space="preserve">Type the following commands into the console</w:t>
      </w:r>
      <w:bookmarkEnd w:id="25"/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(cdc)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Which of these functions tell us the number of observations in our data?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Which of these functions tell us the number of variables?</w:t>
      </w:r>
    </w:p>
    <w:p>
      <w:pPr>
        <w:pStyle w:val="Heading1"/>
      </w:pPr>
      <w:bookmarkStart w:id="26" w:name="first-steps"/>
      <w:r>
        <w:t xml:space="preserve">First Steps</w:t>
      </w:r>
      <w:bookmarkEnd w:id="26"/>
    </w:p>
    <w:p>
      <w:pPr>
        <w:pStyle w:val="Compact"/>
        <w:numPr>
          <w:numId w:val="1013"/>
          <w:ilvl w:val="0"/>
        </w:numPr>
      </w:pPr>
      <w:r>
        <w:t xml:space="preserve">Typing commands into the console is your first step into the larger world of</w:t>
      </w:r>
      <w:r>
        <w:t xml:space="preserve"> </w:t>
      </w:r>
      <w:r>
        <w:rPr>
          <w:i/>
        </w:rPr>
        <w:t xml:space="preserve">programming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coding</w:t>
      </w:r>
      <w:r>
        <w:t xml:space="preserve"> </w:t>
      </w:r>
      <w:r>
        <w:t xml:space="preserve">(terms which are often used interchangeably).</w:t>
      </w:r>
    </w:p>
    <w:p>
      <w:pPr>
        <w:pStyle w:val="Compact"/>
        <w:numPr>
          <w:numId w:val="1013"/>
          <w:ilvl w:val="0"/>
        </w:numPr>
      </w:pPr>
      <w:r>
        <w:t xml:space="preserve">Coding is all about learning how to send instructions to your computer.</w:t>
      </w:r>
    </w:p>
    <w:p>
      <w:pPr>
        <w:pStyle w:val="Compact"/>
        <w:numPr>
          <w:numId w:val="1014"/>
          <w:ilvl w:val="1"/>
        </w:numPr>
      </w:pPr>
      <w:r>
        <w:t xml:space="preserve">We call the way we</w:t>
      </w:r>
      <w:r>
        <w:t xml:space="preserve"> </w:t>
      </w:r>
      <w:r>
        <w:rPr>
          <w:i/>
        </w:rPr>
        <w:t xml:space="preserve">speak</w:t>
      </w:r>
      <w:r>
        <w:t xml:space="preserve"> </w:t>
      </w:r>
      <w:r>
        <w:t xml:space="preserve">to the coding language,</w:t>
      </w:r>
      <w:r>
        <w:t xml:space="preserve"> </w:t>
      </w:r>
      <w:r>
        <w:rPr>
          <w:i/>
        </w:rPr>
        <w:t xml:space="preserve">syntax</w:t>
      </w:r>
      <w:r>
        <w:t xml:space="preserve">.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Capitalization</w:t>
      </w:r>
      <w:r>
        <w:t xml:space="preserve">,</w:t>
      </w:r>
      <w:r>
        <w:t xml:space="preserve"> </w:t>
      </w:r>
      <w:r>
        <w:rPr>
          <w:i/>
        </w:rPr>
        <w:t xml:space="preserve">spelling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punctuation</w:t>
      </w:r>
      <w:r>
        <w:t xml:space="preserve"> </w:t>
      </w:r>
      <w:r>
        <w:t xml:space="preserve">are REALLY important.</w:t>
      </w:r>
    </w:p>
    <w:p>
      <w:pPr>
        <w:pStyle w:val="Heading1"/>
      </w:pPr>
      <w:bookmarkStart w:id="27" w:name="syntax-matters"/>
      <w:r>
        <w:t xml:space="preserve">Syntax matters</w:t>
      </w:r>
      <w:bookmarkEnd w:id="27"/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Run the following commands and write down what happens after each. Which does R understand?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(CDC)</w:t>
      </w:r>
    </w:p>
    <w:p>
      <w:pPr>
        <w:pStyle w:val="Heading1"/>
      </w:pPr>
      <w:bookmarkStart w:id="28" w:name="rs-most-important-syntax"/>
      <w:r>
        <w:t xml:space="preserve">R’s most important syntax</w:t>
      </w:r>
      <w:bookmarkEnd w:id="28"/>
    </w:p>
    <w:p>
      <w:pPr>
        <w:pStyle w:val="Compact"/>
      </w:pPr>
      <w:r>
        <w:t xml:space="preserve"> </w:t>
      </w:r>
      <w:r>
        <w:t xml:space="preserve">*</w:t>
      </w:r>
    </w:p>
    <w:p>
      <w:pPr>
        <w:pStyle w:val="Compact"/>
      </w:pPr>
      <w:r>
        <w:rPr>
          <w:i/>
        </w:rPr>
        <w:t xml:space="preserve">function</w:t>
      </w:r>
      <w:r>
        <w:t xml:space="preserve"> </w:t>
      </w:r>
      <w:r>
        <w:t xml:space="preserve">(y~x, data = ____ )</w:t>
      </w:r>
    </w:p>
    <w:p>
      <w:pPr>
        <w:numPr>
          <w:numId w:val="1016"/>
          <w:ilvl w:val="0"/>
        </w:numPr>
      </w:pPr>
    </w:p>
    <w:p>
      <w:pPr>
        <w:numPr>
          <w:numId w:val="1016"/>
          <w:ilvl w:val="0"/>
        </w:numPr>
      </w:pPr>
      <w:r>
        <w:t xml:space="preserve">Search through the different panes. Find and then click on the</w:t>
      </w:r>
      <w:r>
        <w:t xml:space="preserve"> </w:t>
      </w:r>
      <w:r>
        <w:rPr>
          <w:i/>
        </w:rPr>
        <w:t xml:space="preserve">Plots</w:t>
      </w:r>
      <w:r>
        <w:t xml:space="preserve"> </w:t>
      </w:r>
      <w:r>
        <w:t xml:space="preserve">tab.</w:t>
      </w:r>
    </w:p>
    <w:p>
      <w:pPr>
        <w:pStyle w:val="Compact"/>
        <w:numPr>
          <w:numId w:val="1017"/>
          <w:ilvl w:val="1"/>
        </w:numPr>
      </w:pPr>
      <w:r>
        <w:t xml:space="preserve">To get back to the slides, find and then click on the</w:t>
      </w:r>
      <w:r>
        <w:t xml:space="preserve"> </w:t>
      </w:r>
      <w:r>
        <w:rPr>
          <w:i/>
        </w:rPr>
        <w:t xml:space="preserve">Viewer</w:t>
      </w:r>
      <w:r>
        <w:t xml:space="preserve"> </w:t>
      </w:r>
      <w:r>
        <w:t xml:space="preserve">tab.</w:t>
      </w:r>
    </w:p>
    <w:p>
      <w:pPr>
        <w:pStyle w:val="Heading1"/>
      </w:pPr>
      <w:bookmarkStart w:id="29" w:name="syntax-in-action"/>
      <w:r>
        <w:t xml:space="preserve">Syntax in action</w:t>
      </w:r>
      <w:bookmarkEnd w:id="29"/>
    </w:p>
    <w:p>
      <w:pPr>
        <w:pStyle w:val="Compact"/>
      </w:pPr>
      <w:r>
        <w:t xml:space="preserve"> </w:t>
      </w:r>
      <w:r>
        <w:t xml:space="preserve">*</w:t>
      </w:r>
    </w:p>
    <w:p>
      <w:pPr>
        <w:pStyle w:val="Compact"/>
      </w:pPr>
      <w:r>
        <w:rPr>
          <w:i/>
        </w:rPr>
        <w:t xml:space="preserve">function</w:t>
      </w:r>
      <w:r>
        <w:t xml:space="preserve"> </w:t>
      </w:r>
      <w:r>
        <w:t xml:space="preserve">(y~x, data = ____ )</w:t>
      </w:r>
    </w:p>
    <w:p>
      <w:pPr>
        <w:numPr>
          <w:numId w:val="1018"/>
          <w:ilvl w:val="0"/>
        </w:numPr>
      </w:pPr>
    </w:p>
    <w:p>
      <w:pPr>
        <w:numPr>
          <w:numId w:val="1018"/>
          <w:ilvl w:val="0"/>
        </w:numPr>
      </w:pPr>
      <w:r>
        <w:rPr>
          <w:b/>
        </w:rPr>
        <w:t xml:space="preserve">Which one of these plots would be useful for answering the question:</w:t>
      </w:r>
      <w:r>
        <w:rPr>
          <w:b/>
        </w:rPr>
        <w:t xml:space="preserve"> </w:t>
      </w:r>
      <w:r>
        <w:rPr>
          <w:i/>
          <w:b/>
        </w:rPr>
        <w:t xml:space="preserve">Is it unusual for students in the CDC dataset to be taller than 1.8 meters?</w:t>
      </w:r>
    </w:p>
    <w:p>
      <w:pPr>
        <w:pStyle w:val="SourceCode"/>
      </w:pPr>
      <w:r>
        <w:rPr>
          <w:rStyle w:val="Keyword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cdc)</w:t>
      </w:r>
    </w:p>
    <w:p>
      <w:pPr>
        <w:pStyle w:val="SourceCode"/>
      </w:pPr>
      <w:r>
        <w:rPr>
          <w:rStyle w:val="KeywordTok"/>
        </w:rPr>
        <w:t xml:space="preserve">bargraph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drive_text,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cdc)</w:t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cdc)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Do you think it’s unusual for students in the data to be taller than 1.8 meters? Why or why not?</w:t>
      </w:r>
    </w:p>
    <w:p>
      <w:pPr>
        <w:pStyle w:val="Heading1"/>
      </w:pPr>
      <w:bookmarkStart w:id="30" w:name="on-your-own"/>
      <w:r>
        <w:t xml:space="preserve">On your own:</w:t>
      </w:r>
      <w:bookmarkEnd w:id="30"/>
    </w:p>
    <w:p>
      <w:pPr>
        <w:pStyle w:val="Compact"/>
        <w:numPr>
          <w:numId w:val="1020"/>
          <w:ilvl w:val="0"/>
        </w:numPr>
      </w:pPr>
      <w:r>
        <w:t xml:space="preserve">After completing the lab, answer the following questions: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What is</w:t>
      </w:r>
      <w:r>
        <w:rPr>
          <w:b/>
        </w:rPr>
        <w:t xml:space="preserve"> </w:t>
      </w:r>
      <w:r>
        <w:rPr>
          <w:i/>
          <w:b/>
        </w:rPr>
        <w:t xml:space="preserve">public health</w:t>
      </w:r>
      <w:r>
        <w:rPr>
          <w:b/>
        </w:rPr>
        <w:t xml:space="preserve"> </w:t>
      </w:r>
      <w:r>
        <w:rPr>
          <w:b/>
        </w:rPr>
        <w:t xml:space="preserve">and do we collect data about it?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How do you think our data was collected? Does it include every high school aged student in the US?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How might the CDC use this data? Who else could benefit from using this data?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Write the code to visualize the distribution of weights of the students in the CDC data with a histogram. What is the</w:t>
      </w:r>
      <w:r>
        <w:rPr>
          <w:b/>
        </w:rPr>
        <w:t xml:space="preserve"> </w:t>
      </w:r>
      <w:r>
        <w:rPr>
          <w:i/>
          <w:b/>
        </w:rPr>
        <w:t xml:space="preserve">typical</w:t>
      </w:r>
      <w:r>
        <w:rPr>
          <w:b/>
        </w:rPr>
        <w:t xml:space="preserve"> </w:t>
      </w:r>
      <w:r>
        <w:rPr>
          <w:b/>
        </w:rPr>
        <w:t xml:space="preserve">weight?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Write the code to create a bargraph to visualize the distribution of how often students ate fruit. About how many students did not eat fruit over the previous 7 days?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2022-06-03T16:15:31Z</dcterms:created>
  <dcterms:modified xsi:type="dcterms:W3CDTF">2022-06-03T16:15:31Z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