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Diamond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Rough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1F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messy-data-get-used-to-it"/>
      <w:r>
        <w:t xml:space="preserve">Messy data? Get used to it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Since lab 1, the data we’ve been using has been pretty</w:t>
      </w:r>
      <w:r>
        <w:t xml:space="preserve"> </w:t>
      </w:r>
      <w:r>
        <w:rPr>
          <w:i/>
        </w:rPr>
        <w:t xml:space="preserve">clean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Why do we call it</w:t>
      </w:r>
      <w:r>
        <w:t xml:space="preserve"> </w:t>
      </w:r>
      <w:r>
        <w:rPr>
          <w:i/>
        </w:rPr>
        <w:t xml:space="preserve">clean</w:t>
      </w:r>
      <w:r>
        <w:t xml:space="preserve">?</w:t>
      </w:r>
    </w:p>
    <w:p>
      <w:pPr>
        <w:pStyle w:val="Compact"/>
        <w:numPr>
          <w:numId w:val="1002"/>
          <w:ilvl w:val="1"/>
        </w:numPr>
      </w:pPr>
      <w:r>
        <w:t xml:space="preserve">Variables were named so we could understand what they were about.</w:t>
      </w:r>
    </w:p>
    <w:p>
      <w:pPr>
        <w:pStyle w:val="Compact"/>
        <w:numPr>
          <w:numId w:val="1002"/>
          <w:ilvl w:val="1"/>
        </w:numPr>
      </w:pPr>
      <w:r>
        <w:t xml:space="preserve">There didn’t seem to be any</w:t>
      </w:r>
      <w:r>
        <w:t xml:space="preserve"> </w:t>
      </w:r>
      <w:r>
        <w:rPr>
          <w:i/>
        </w:rPr>
        <w:t xml:space="preserve">typos</w:t>
      </w:r>
      <w:r>
        <w:t xml:space="preserve"> </w:t>
      </w:r>
      <w:r>
        <w:t xml:space="preserve">in the values.</w:t>
      </w:r>
    </w:p>
    <w:p>
      <w:pPr>
        <w:pStyle w:val="Compact"/>
        <w:numPr>
          <w:numId w:val="1002"/>
          <w:ilvl w:val="1"/>
        </w:numPr>
      </w:pPr>
      <w:r>
        <w:t xml:space="preserve">Numerical variables were considered numbers.</w:t>
      </w:r>
    </w:p>
    <w:p>
      <w:pPr>
        <w:pStyle w:val="Compact"/>
        <w:numPr>
          <w:numId w:val="1002"/>
          <w:ilvl w:val="1"/>
        </w:numPr>
      </w:pPr>
      <w:r>
        <w:t xml:space="preserve">Categorical variables were composed of categories.</w:t>
      </w:r>
    </w:p>
    <w:p>
      <w:pPr>
        <w:pStyle w:val="Compact"/>
        <w:numPr>
          <w:numId w:val="1001"/>
          <w:ilvl w:val="0"/>
        </w:numPr>
      </w:pPr>
      <w:r>
        <w:t xml:space="preserve">Unfortunately, more often than not, data is</w:t>
      </w:r>
      <w:r>
        <w:t xml:space="preserve"> </w:t>
      </w:r>
      <w:r>
        <w:rPr>
          <w:i/>
        </w:rPr>
        <w:t xml:space="preserve">messy</w:t>
      </w:r>
      <w:r>
        <w:t xml:space="preserve"> </w:t>
      </w:r>
      <w:r>
        <w:t xml:space="preserve">until YOU clean it.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a few essentials for cleaning</w:t>
      </w:r>
      <w:r>
        <w:t xml:space="preserve"> </w:t>
      </w:r>
      <w:r>
        <w:rPr>
          <w:i/>
        </w:rPr>
        <w:t xml:space="preserve">dirty</w:t>
      </w:r>
      <w:r>
        <w:t xml:space="preserve"> </w:t>
      </w:r>
      <w:r>
        <w:t xml:space="preserve">data.</w:t>
      </w:r>
    </w:p>
    <w:p>
      <w:pPr>
        <w:pStyle w:val="Heading2"/>
      </w:pPr>
      <w:bookmarkStart w:id="21" w:name="messy-data"/>
      <w:r>
        <w:t xml:space="preserve">Messy data?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What do we mean by messy data?</w:t>
      </w:r>
    </w:p>
    <w:p>
      <w:pPr>
        <w:pStyle w:val="Compact"/>
        <w:numPr>
          <w:numId w:val="1003"/>
          <w:ilvl w:val="0"/>
        </w:numPr>
      </w:pPr>
      <w:r>
        <w:t xml:space="preserve">Variables might have</w:t>
      </w:r>
      <w:r>
        <w:t xml:space="preserve"> </w:t>
      </w:r>
      <w:r>
        <w:rPr>
          <w:i/>
        </w:rPr>
        <w:t xml:space="preserve">non-descriptive names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Var01</w:t>
      </w:r>
      <w:r>
        <w:t xml:space="preserve">,</w:t>
      </w:r>
      <w:r>
        <w:t xml:space="preserve"> </w:t>
      </w:r>
      <w:r>
        <w:rPr>
          <w:i/>
        </w:rPr>
        <w:t xml:space="preserve">V2</w:t>
      </w:r>
      <w:r>
        <w:t xml:space="preserve">,</w:t>
      </w:r>
      <w:r>
        <w:t xml:space="preserve"> </w:t>
      </w:r>
      <w:r>
        <w:rPr>
          <w:i/>
        </w:rPr>
        <w:t xml:space="preserve">a</w:t>
      </w:r>
      <w:r>
        <w:t xml:space="preserve">, …</w:t>
      </w:r>
    </w:p>
    <w:p>
      <w:pPr>
        <w:pStyle w:val="Compact"/>
        <w:numPr>
          <w:numId w:val="1003"/>
          <w:ilvl w:val="0"/>
        </w:numPr>
      </w:pPr>
      <w:r>
        <w:t xml:space="preserve">Categorical variables might have</w:t>
      </w:r>
      <w:r>
        <w:t xml:space="preserve"> </w:t>
      </w:r>
      <w:r>
        <w:rPr>
          <w:i/>
        </w:rPr>
        <w:t xml:space="preserve">misspelled categories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“</w:t>
      </w:r>
      <w:r>
        <w:rPr>
          <w:i/>
        </w:rPr>
        <w:t xml:space="preserve">blue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Blue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blu</w:t>
      </w:r>
      <w:r>
        <w:rPr>
          <w:i/>
        </w:rPr>
        <w:t xml:space="preserve">”</w:t>
      </w:r>
      <w:r>
        <w:t xml:space="preserve">, …</w:t>
      </w:r>
    </w:p>
    <w:p>
      <w:pPr>
        <w:pStyle w:val="Compact"/>
        <w:numPr>
          <w:numId w:val="1003"/>
          <w:ilvl w:val="0"/>
        </w:numPr>
      </w:pPr>
      <w:r>
        <w:t xml:space="preserve">Numerical variables might have been</w:t>
      </w:r>
      <w:r>
        <w:t xml:space="preserve"> </w:t>
      </w:r>
      <w:r>
        <w:rPr>
          <w:i/>
        </w:rPr>
        <w:t xml:space="preserve">input incorrectly</w:t>
      </w:r>
      <w:r>
        <w:t xml:space="preserve">. For example, if we’re talk about people’s height in inches: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64.7</w:t>
      </w:r>
      <w:r>
        <w:t xml:space="preserve">,</w:t>
      </w:r>
      <w:r>
        <w:t xml:space="preserve"> </w:t>
      </w:r>
      <w:r>
        <w:rPr>
          <w:i/>
        </w:rPr>
        <w:t xml:space="preserve">6.86</w:t>
      </w:r>
      <w:r>
        <w:t xml:space="preserve">,</w:t>
      </w:r>
      <w:r>
        <w:t xml:space="preserve"> </w:t>
      </w:r>
      <w:r>
        <w:rPr>
          <w:i/>
        </w:rPr>
        <w:t xml:space="preserve">676</w:t>
      </w:r>
      <w:r>
        <w:t xml:space="preserve">, …</w:t>
      </w:r>
    </w:p>
    <w:p>
      <w:pPr>
        <w:pStyle w:val="Compact"/>
        <w:numPr>
          <w:numId w:val="1003"/>
          <w:ilvl w:val="0"/>
        </w:numPr>
      </w:pPr>
      <w:r>
        <w:t xml:space="preserve">Numerical variables might be</w:t>
      </w:r>
      <w:r>
        <w:t xml:space="preserve"> </w:t>
      </w:r>
      <w:r>
        <w:rPr>
          <w:i/>
        </w:rPr>
        <w:t xml:space="preserve">incorrectly coded</w:t>
      </w:r>
      <w:r>
        <w:t xml:space="preserve"> </w:t>
      </w:r>
      <w:r>
        <w:t xml:space="preserve">as categorical variables (Or vice-versa)</w:t>
      </w:r>
    </w:p>
    <w:p>
      <w:pPr>
        <w:pStyle w:val="Compact"/>
        <w:numPr>
          <w:numId w:val="1007"/>
          <w:ilvl w:val="1"/>
        </w:numPr>
      </w:pPr>
      <w:r>
        <w:t xml:space="preserve">“</w:t>
      </w:r>
      <w:r>
        <w:t xml:space="preserve">64.7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68.6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67.6</w:t>
      </w:r>
      <w:r>
        <w:t xml:space="preserve">”</w:t>
      </w:r>
    </w:p>
    <w:p>
      <w:pPr>
        <w:pStyle w:val="Heading2"/>
      </w:pPr>
      <w:bookmarkStart w:id="22" w:name="the-american-time-use-survey"/>
      <w:r>
        <w:t xml:space="preserve">The American Time Use Survey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To show you what</w:t>
      </w:r>
      <w:r>
        <w:t xml:space="preserve"> </w:t>
      </w:r>
      <w:r>
        <w:rPr>
          <w:i/>
        </w:rPr>
        <w:t xml:space="preserve">dirty</w:t>
      </w:r>
      <w:r>
        <w:t xml:space="preserve"> </w:t>
      </w:r>
      <w:r>
        <w:t xml:space="preserve">data looks like, we’ll check out the</w:t>
      </w:r>
      <w:r>
        <w:t xml:space="preserve"> </w:t>
      </w:r>
      <w:r>
        <w:rPr>
          <w:i/>
        </w:rPr>
        <w:t xml:space="preserve">American Time Use Survey</w:t>
      </w:r>
      <w:r>
        <w:t xml:space="preserve">, or</w:t>
      </w:r>
      <w:r>
        <w:t xml:space="preserve"> </w:t>
      </w:r>
      <w:r>
        <w:rPr>
          <w:i/>
        </w:rPr>
        <w:t xml:space="preserve">ATU</w:t>
      </w:r>
      <w:r>
        <w:t xml:space="preserve"> </w:t>
      </w:r>
      <w:r>
        <w:t xml:space="preserve">survey.</w:t>
      </w:r>
    </w:p>
    <w:p>
      <w:pPr>
        <w:pStyle w:val="Compact"/>
        <w:numPr>
          <w:numId w:val="1008"/>
          <w:ilvl w:val="0"/>
        </w:numPr>
      </w:pPr>
      <w:r>
        <w:t xml:space="preserve">What is ATU survey?</w:t>
      </w:r>
    </w:p>
    <w:p>
      <w:pPr>
        <w:pStyle w:val="Compact"/>
        <w:numPr>
          <w:numId w:val="1009"/>
          <w:ilvl w:val="1"/>
        </w:numPr>
      </w:pPr>
      <w:r>
        <w:t xml:space="preserve">It’s a survey conducted by the US government (Specifically the Bureau of Labor Statistics).</w:t>
      </w:r>
    </w:p>
    <w:p>
      <w:pPr>
        <w:pStyle w:val="Compact"/>
        <w:numPr>
          <w:numId w:val="1009"/>
          <w:ilvl w:val="1"/>
        </w:numPr>
      </w:pPr>
      <w:r>
        <w:t xml:space="preserve">They survey thousands of people to find out exactly what activities they do throughout a single day.</w:t>
      </w:r>
    </w:p>
    <w:p>
      <w:pPr>
        <w:pStyle w:val="Compact"/>
        <w:numPr>
          <w:numId w:val="1009"/>
          <w:ilvl w:val="1"/>
        </w:numPr>
      </w:pPr>
      <w:r>
        <w:t xml:space="preserve">These thousands of people combined together give an idea about how much time the typical person living in the US spends doing various activities.</w:t>
      </w:r>
    </w:p>
    <w:p>
      <w:pPr>
        <w:pStyle w:val="Heading2"/>
      </w:pPr>
      <w:bookmarkStart w:id="23" w:name="load-and-go"/>
      <w:r>
        <w:t xml:space="preserve">Load and go:</w:t>
      </w:r>
      <w:bookmarkEnd w:id="23"/>
    </w:p>
    <w:p>
      <w:pPr>
        <w:pStyle w:val="Compact"/>
        <w:numPr>
          <w:numId w:val="1010"/>
          <w:ilvl w:val="0"/>
        </w:numPr>
      </w:pPr>
      <w:r>
        <w:t xml:space="preserve">Type the following commands into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(atu_dirty)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(atu_dirty)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Just by viewing the data, what parts of our ATU data do you think need cleaning?</w:t>
      </w:r>
    </w:p>
    <w:p>
      <w:pPr>
        <w:pStyle w:val="Heading2"/>
      </w:pPr>
      <w:bookmarkStart w:id="24" w:name="description-of-atu-variables"/>
      <w:r>
        <w:t xml:space="preserve">Description of ATU Variables</w:t>
      </w:r>
      <w:bookmarkEnd w:id="24"/>
    </w:p>
    <w:p>
      <w:pPr>
        <w:pStyle w:val="Compact"/>
        <w:numPr>
          <w:numId w:val="1012"/>
          <w:ilvl w:val="0"/>
        </w:numPr>
      </w:pPr>
      <w:r>
        <w:t xml:space="preserve">The description of the actual variables: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caseid</w:t>
      </w:r>
      <w:r>
        <w:t xml:space="preserve">: Anonymous ID of survey taker.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V1</w:t>
      </w:r>
      <w:r>
        <w:t xml:space="preserve">: The age of the respondent.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V2</w:t>
      </w:r>
      <w:r>
        <w:t xml:space="preserve">: The gender of the respondent.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V3</w:t>
      </w:r>
      <w:r>
        <w:t xml:space="preserve">: Whether the person is employed full-time or part-time.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V4</w:t>
      </w:r>
      <w:r>
        <w:t xml:space="preserve">: Whether the person has a physical difficulty.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V5</w:t>
      </w:r>
      <w:r>
        <w:t xml:space="preserve">: How long the person sleeps, in minutes.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V6</w:t>
      </w:r>
      <w:r>
        <w:t xml:space="preserve">: How long the survey taker spent on homework, in minutes.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V7</w:t>
      </w:r>
      <w:r>
        <w:t xml:space="preserve">: How long the respondent spent socializing, in minutes.</w:t>
      </w:r>
    </w:p>
    <w:p>
      <w:pPr>
        <w:pStyle w:val="Heading2"/>
      </w:pPr>
      <w:bookmarkStart w:id="25" w:name="new-name-same-old-data"/>
      <w:r>
        <w:t xml:space="preserve">New name, same old data</w:t>
      </w:r>
      <w:bookmarkEnd w:id="25"/>
    </w:p>
    <w:p>
      <w:pPr>
        <w:pStyle w:val="Compact"/>
        <w:numPr>
          <w:numId w:val="1014"/>
          <w:ilvl w:val="0"/>
        </w:numPr>
      </w:pPr>
      <w:r>
        <w:t xml:space="preserve">To fix the variable names, we need to</w:t>
      </w:r>
      <w:r>
        <w:t xml:space="preserve"> </w:t>
      </w:r>
      <w:r>
        <w:rPr>
          <w:i/>
        </w:rPr>
        <w:t xml:space="preserve">assign</w:t>
      </w:r>
      <w:r>
        <w:t xml:space="preserve"> </w:t>
      </w:r>
      <w:r>
        <w:t xml:space="preserve">a new set of names in place of the old ones.</w:t>
      </w:r>
    </w:p>
    <w:p>
      <w:pPr>
        <w:pStyle w:val="Compact"/>
        <w:numPr>
          <w:numId w:val="1015"/>
          <w:ilvl w:val="1"/>
        </w:numPr>
      </w:pPr>
      <w:r>
        <w:t xml:space="preserve">Below is an example of the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(atu_dirty,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V1,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V2)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Use the example code and the variable information on the previous slide to rename the rest of the variables in</w:t>
      </w:r>
      <w:r>
        <w:rPr>
          <w:b/>
        </w:rPr>
        <w:t xml:space="preserve"> </w:t>
      </w:r>
      <w:r>
        <w:rPr>
          <w:rStyle w:val="VerbatimChar"/>
          <w:b/>
        </w:rPr>
        <w:t xml:space="preserve">atu_dirty</w:t>
      </w:r>
      <w:r>
        <w:rPr>
          <w:b/>
        </w:rPr>
        <w:t xml:space="preserve">.</w:t>
      </w:r>
    </w:p>
    <w:p>
      <w:pPr>
        <w:pStyle w:val="Compact"/>
        <w:numPr>
          <w:numId w:val="1017"/>
          <w:ilvl w:val="1"/>
        </w:numPr>
      </w:pPr>
      <w:r>
        <w:t xml:space="preserve">Names should be short, contain no spaces and describe what the variable is related to. So use abbreviations to your heart’s content.</w:t>
      </w:r>
    </w:p>
    <w:p>
      <w:pPr>
        <w:pStyle w:val="Heading2"/>
      </w:pPr>
      <w:bookmarkStart w:id="26" w:name="next-up-strings"/>
      <w:r>
        <w:t xml:space="preserve">Next up: Strings</w:t>
      </w:r>
      <w:bookmarkEnd w:id="26"/>
    </w:p>
    <w:p>
      <w:pPr>
        <w:pStyle w:val="Compact"/>
        <w:numPr>
          <w:numId w:val="1018"/>
          <w:ilvl w:val="0"/>
        </w:numPr>
      </w:pPr>
      <w:r>
        <w:t xml:space="preserve">In programming, a</w:t>
      </w:r>
      <w:r>
        <w:t xml:space="preserve"> </w:t>
      </w:r>
      <w:r>
        <w:rPr>
          <w:i/>
        </w:rPr>
        <w:t xml:space="preserve">string</w:t>
      </w:r>
      <w:r>
        <w:t xml:space="preserve"> </w:t>
      </w:r>
      <w:r>
        <w:t xml:space="preserve">is sort of like a</w:t>
      </w:r>
      <w:r>
        <w:t xml:space="preserve"> </w:t>
      </w:r>
      <w:r>
        <w:rPr>
          <w:i/>
        </w:rPr>
        <w:t xml:space="preserve">word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It’s a value made up of</w:t>
      </w:r>
      <w:r>
        <w:t xml:space="preserve"> </w:t>
      </w:r>
      <w:r>
        <w:rPr>
          <w:i/>
        </w:rPr>
        <w:t xml:space="preserve">characters</w:t>
      </w:r>
      <w:r>
        <w:t xml:space="preserve"> </w:t>
      </w:r>
      <w:r>
        <w:t xml:space="preserve">(i.e. letters)</w:t>
      </w:r>
    </w:p>
    <w:p>
      <w:pPr>
        <w:pStyle w:val="Compact"/>
        <w:numPr>
          <w:numId w:val="1018"/>
          <w:ilvl w:val="0"/>
        </w:numPr>
      </w:pPr>
      <w:r>
        <w:t xml:space="preserve">The following are example of strings. Notice that each</w:t>
      </w:r>
      <w:r>
        <w:t xml:space="preserve"> </w:t>
      </w:r>
      <w:r>
        <w:rPr>
          <w:b/>
        </w:rPr>
        <w:t xml:space="preserve">string</w:t>
      </w:r>
      <w:r>
        <w:t xml:space="preserve"> </w:t>
      </w:r>
      <w:r>
        <w:t xml:space="preserve">has quotes before and after.</w:t>
      </w:r>
    </w:p>
    <w:p>
      <w:pPr>
        <w:pStyle w:val="SourceCode"/>
      </w:pPr>
      <w:r>
        <w:rPr>
          <w:rStyle w:val="StringTok"/>
        </w:rPr>
        <w:t xml:space="preserve">"string"</w:t>
      </w:r>
    </w:p>
    <w:p>
      <w:pPr>
        <w:pStyle w:val="SourceCode"/>
      </w:pPr>
      <w:r>
        <w:rPr>
          <w:rStyle w:val="StringTok"/>
        </w:rPr>
        <w:t xml:space="preserve">"A1B2c3"</w:t>
      </w:r>
    </w:p>
    <w:p>
      <w:pPr>
        <w:pStyle w:val="SourceCode"/>
      </w:pPr>
      <w:r>
        <w:rPr>
          <w:rStyle w:val="StringTok"/>
        </w:rPr>
        <w:t xml:space="preserve">"Hot Cocoa"</w:t>
      </w:r>
    </w:p>
    <w:p>
      <w:pPr>
        <w:pStyle w:val="SourceCode"/>
      </w:pPr>
      <w:r>
        <w:rPr>
          <w:rStyle w:val="StringTok"/>
        </w:rPr>
        <w:t xml:space="preserve">"0015"</w:t>
      </w:r>
    </w:p>
    <w:p>
      <w:pPr>
        <w:pStyle w:val="Heading2"/>
      </w:pPr>
      <w:bookmarkStart w:id="27" w:name="numbers-are-words-sometimes"/>
      <w:r>
        <w:t xml:space="preserve">Numbers are words? (Sometimes)</w:t>
      </w:r>
      <w:bookmarkEnd w:id="27"/>
    </w:p>
    <w:p>
      <w:pPr>
        <w:pStyle w:val="Compact"/>
        <w:numPr>
          <w:numId w:val="1020"/>
          <w:ilvl w:val="0"/>
        </w:numPr>
      </w:pPr>
      <w:r>
        <w:t xml:space="preserve">In some cases, R will treat values that look like</w:t>
      </w:r>
      <w:r>
        <w:t xml:space="preserve"> </w:t>
      </w:r>
      <w:r>
        <w:rPr>
          <w:i/>
        </w:rPr>
        <w:t xml:space="preserve">numbers</w:t>
      </w:r>
      <w:r>
        <w:t xml:space="preserve"> </w:t>
      </w:r>
      <w:r>
        <w:t xml:space="preserve">as if they were</w:t>
      </w:r>
      <w:r>
        <w:t xml:space="preserve"> </w:t>
      </w:r>
      <w:r>
        <w:rPr>
          <w:i/>
        </w:rPr>
        <w:t xml:space="preserve">strings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Sometimes we do this on purpose.</w:t>
      </w:r>
    </w:p>
    <w:p>
      <w:pPr>
        <w:pStyle w:val="Compact"/>
        <w:numPr>
          <w:numId w:val="1021"/>
          <w:ilvl w:val="1"/>
        </w:numPr>
      </w:pPr>
      <w:r>
        <w:t xml:space="preserve">For example, we can code</w:t>
      </w:r>
      <w:r>
        <w:t xml:space="preserve"> </w:t>
      </w:r>
      <w:r>
        <w:rPr>
          <w:rStyle w:val="VerbatimChar"/>
        </w:rPr>
        <w:t xml:space="preserve">Yes/No</w:t>
      </w:r>
      <w:r>
        <w:t xml:space="preserve"> </w:t>
      </w:r>
      <w:r>
        <w:t xml:space="preserve">variables as</w:t>
      </w:r>
      <w:r>
        <w:t xml:space="preserve"> </w:t>
      </w:r>
      <w:r>
        <w:rPr>
          <w:rStyle w:val="VerbatimChar"/>
        </w:rPr>
        <w:t xml:space="preserve">"1"</w:t>
      </w:r>
      <w:r>
        <w:t xml:space="preserve">/</w:t>
      </w:r>
      <w:r>
        <w:rPr>
          <w:rStyle w:val="VerbatimChar"/>
        </w:rPr>
        <w:t xml:space="preserve">"0"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Sometimes we don’t mean for this to happen.</w:t>
      </w:r>
    </w:p>
    <w:p>
      <w:pPr>
        <w:pStyle w:val="Compact"/>
        <w:numPr>
          <w:numId w:val="1022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number of siblings</w:t>
      </w:r>
      <w:r>
        <w:t xml:space="preserve"> </w:t>
      </w:r>
      <w:r>
        <w:t xml:space="preserve">a person has should not be a string.</w:t>
      </w:r>
    </w:p>
    <w:p>
      <w:pPr>
        <w:pStyle w:val="Compact"/>
        <w:numPr>
          <w:numId w:val="1020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of your data and the variable descriptions from a few slides back: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Write down the variables that should be</w:t>
      </w:r>
      <w:r>
        <w:rPr>
          <w:b/>
        </w:rPr>
        <w:t xml:space="preserve"> </w:t>
      </w:r>
      <w:r>
        <w:rPr>
          <w:i/>
          <w:b/>
        </w:rPr>
        <w:t xml:space="preserve">numeric</w:t>
      </w:r>
      <w:r>
        <w:rPr>
          <w:b/>
        </w:rPr>
        <w:t xml:space="preserve"> </w:t>
      </w:r>
      <w:r>
        <w:rPr>
          <w:b/>
        </w:rPr>
        <w:t xml:space="preserve">but are improperly coded as</w:t>
      </w:r>
      <w:r>
        <w:rPr>
          <w:b/>
        </w:rPr>
        <w:t xml:space="preserve"> </w:t>
      </w:r>
      <w:r>
        <w:rPr>
          <w:i/>
          <w:b/>
        </w:rPr>
        <w:t xml:space="preserve">strings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i/>
          <w:b/>
        </w:rPr>
        <w:t xml:space="preserve">characters</w:t>
      </w:r>
      <w:r>
        <w:rPr>
          <w:b/>
        </w:rPr>
        <w:t xml:space="preserve">.</w:t>
      </w:r>
    </w:p>
    <w:p>
      <w:pPr>
        <w:pStyle w:val="Heading2"/>
      </w:pPr>
      <w:bookmarkStart w:id="28" w:name="changing-strings-into-numbers"/>
      <w:r>
        <w:t xml:space="preserve">Changing strings into numbers</w:t>
      </w:r>
      <w:bookmarkEnd w:id="28"/>
    </w:p>
    <w:p>
      <w:pPr>
        <w:pStyle w:val="Compact"/>
        <w:numPr>
          <w:numId w:val="1024"/>
          <w:ilvl w:val="0"/>
        </w:numPr>
      </w:pPr>
      <w:r>
        <w:t xml:space="preserve">To fix this problem, we need to tell R to think of our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numeric</w:t>
      </w:r>
      <w:r>
        <w:rPr>
          <w:i/>
        </w:rPr>
        <w:t xml:space="preserve">”</w:t>
      </w:r>
      <w:r>
        <w:t xml:space="preserve"> </w:t>
      </w:r>
      <w:r>
        <w:t xml:space="preserve">variables as numeric variables.</w:t>
      </w:r>
    </w:p>
    <w:p>
      <w:pPr>
        <w:pStyle w:val="Compact"/>
        <w:numPr>
          <w:numId w:val="1024"/>
          <w:ilvl w:val="0"/>
        </w:numPr>
      </w:pPr>
      <w:r>
        <w:t xml:space="preserve">We can do this with the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function.</w:t>
      </w:r>
    </w:p>
    <w:p>
      <w:pPr>
        <w:pStyle w:val="Compact"/>
        <w:numPr>
          <w:numId w:val="1025"/>
          <w:ilvl w:val="1"/>
        </w:numPr>
      </w:pPr>
      <w:r>
        <w:t xml:space="preserve">An example using this function is below: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</w:t>
      </w:r>
    </w:p>
    <w:p>
      <w:pPr>
        <w:pStyle w:val="Compact"/>
        <w:numPr>
          <w:numId w:val="1026"/>
          <w:ilvl w:val="0"/>
        </w:numPr>
      </w:pPr>
      <w:r>
        <w:t xml:space="preserve">Notice: We started with a string,</w:t>
      </w:r>
      <w:r>
        <w:t xml:space="preserve"> </w:t>
      </w:r>
      <w:r>
        <w:rPr>
          <w:rStyle w:val="VerbatimChar"/>
        </w:rPr>
        <w:t xml:space="preserve">"3.14"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was able to turn it back into a number.</w:t>
      </w:r>
    </w:p>
    <w:p>
      <w:pPr>
        <w:pStyle w:val="Heading2"/>
      </w:pPr>
      <w:bookmarkStart w:id="29" w:name="mutating-in-action"/>
      <w:r>
        <w:t xml:space="preserve">Mutating in action</w:t>
      </w:r>
      <w:bookmarkEnd w:id="29"/>
    </w:p>
    <w:p>
      <w:pPr>
        <w:pStyle w:val="Compact"/>
        <w:numPr>
          <w:numId w:val="1027"/>
          <w:ilvl w:val="0"/>
        </w:numPr>
      </w:pPr>
      <w:r>
        <w:t xml:space="preserve">Look at the variables you thought should be</w:t>
      </w:r>
      <w:r>
        <w:t xml:space="preserve"> </w:t>
      </w:r>
      <w:r>
        <w:rPr>
          <w:i/>
        </w:rPr>
        <w:t xml:space="preserve">numeric</w:t>
      </w:r>
      <w:r>
        <w:t xml:space="preserve"> </w:t>
      </w:r>
      <w:r>
        <w:t xml:space="preserve">and select one. Then fill in the blanks below to see how we can correctly code it as a number: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(___))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Once you have this code working, use a similar line of code to correctly code the other</w:t>
      </w:r>
      <w:r>
        <w:rPr>
          <w:b/>
        </w:rPr>
        <w:t xml:space="preserve"> </w:t>
      </w:r>
      <w:r>
        <w:rPr>
          <w:i/>
          <w:b/>
        </w:rPr>
        <w:t xml:space="preserve">numeric</w:t>
      </w:r>
      <w:r>
        <w:rPr>
          <w:b/>
        </w:rPr>
        <w:t xml:space="preserve"> </w:t>
      </w:r>
      <w:r>
        <w:rPr>
          <w:b/>
        </w:rPr>
        <w:t xml:space="preserve">variables as numbers.</w:t>
      </w:r>
    </w:p>
    <w:p>
      <w:pPr>
        <w:pStyle w:val="Heading2"/>
      </w:pPr>
      <w:bookmarkStart w:id="30" w:name="deciphering-categorical-variables"/>
      <w:r>
        <w:t xml:space="preserve">Deciphering Categorical Variables</w:t>
      </w:r>
      <w:bookmarkEnd w:id="30"/>
    </w:p>
    <w:p>
      <w:pPr>
        <w:pStyle w:val="Compact"/>
        <w:numPr>
          <w:numId w:val="1029"/>
          <w:ilvl w:val="0"/>
        </w:numPr>
      </w:pPr>
      <w:r>
        <w:t xml:space="preserve">We mentioned earlier that we sometimes code categorical variables as numbers.</w:t>
      </w:r>
    </w:p>
    <w:p>
      <w:pPr>
        <w:pStyle w:val="Compact"/>
        <w:numPr>
          <w:numId w:val="1030"/>
          <w:ilvl w:val="1"/>
        </w:numPr>
      </w:pPr>
      <w:r>
        <w:t xml:space="preserve">For example, our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 uses</w:t>
      </w:r>
      <w:r>
        <w:t xml:space="preserve"> </w:t>
      </w:r>
      <w:r>
        <w:rPr>
          <w:rStyle w:val="VerbatimChar"/>
        </w:rPr>
        <w:t xml:space="preserve">"01"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"02"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, respectively.</w:t>
      </w:r>
    </w:p>
    <w:p>
      <w:pPr>
        <w:pStyle w:val="Compact"/>
        <w:numPr>
          <w:numId w:val="1029"/>
          <w:ilvl w:val="0"/>
        </w:numPr>
      </w:pPr>
      <w:r>
        <w:t xml:space="preserve">It’s often much easier to analyze and interpret when we use more descriptive categories, such as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.</w:t>
      </w:r>
    </w:p>
    <w:p>
      <w:pPr>
        <w:pStyle w:val="Heading2"/>
      </w:pPr>
      <w:bookmarkStart w:id="31" w:name="factors-and-levels"/>
      <w:r>
        <w:t xml:space="preserve">Factors and Levels</w:t>
      </w:r>
      <w:bookmarkEnd w:id="31"/>
    </w:p>
    <w:p>
      <w:pPr>
        <w:pStyle w:val="Compact"/>
        <w:numPr>
          <w:numId w:val="1031"/>
          <w:ilvl w:val="0"/>
        </w:numPr>
      </w:pPr>
      <w:r>
        <w:t xml:space="preserve">R has a special name for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variables, called</w:t>
      </w:r>
      <w:r>
        <w:t xml:space="preserve"> </w:t>
      </w:r>
      <w:r>
        <w:rPr>
          <w:i/>
        </w:rPr>
        <w:t xml:space="preserve">factors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R also has a special name for the different</w:t>
      </w:r>
      <w:r>
        <w:t xml:space="preserve"> </w:t>
      </w:r>
      <w:r>
        <w:rPr>
          <w:i/>
        </w:rPr>
        <w:t xml:space="preserve">categories</w:t>
      </w:r>
      <w:r>
        <w:t xml:space="preserve"> </w:t>
      </w:r>
      <w:r>
        <w:t xml:space="preserve">of a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032"/>
          <w:ilvl w:val="1"/>
        </w:numPr>
      </w:pPr>
      <w:r>
        <w:t xml:space="preserve">The individual categories are called</w:t>
      </w:r>
      <w:r>
        <w:t xml:space="preserve"> </w:t>
      </w:r>
      <w:r>
        <w:rPr>
          <w:i/>
        </w:rPr>
        <w:t xml:space="preserve">levels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t xml:space="preserve">To see the levels of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and their counts type: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atu_cleaner)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Use similar code as we used above to write down the levels for the three factors in our data.</w:t>
      </w:r>
    </w:p>
    <w:p>
      <w:pPr>
        <w:pStyle w:val="Heading2"/>
      </w:pPr>
      <w:bookmarkStart w:id="32" w:name="a-level-by-any-other-name"/>
      <w:r>
        <w:t xml:space="preserve">A level by any other name…</w:t>
      </w:r>
      <w:bookmarkEnd w:id="32"/>
    </w:p>
    <w:p>
      <w:pPr>
        <w:pStyle w:val="Compact"/>
        <w:numPr>
          <w:numId w:val="1034"/>
          <w:ilvl w:val="0"/>
        </w:numPr>
      </w:pPr>
      <w:r>
        <w:t xml:space="preserve">If we know that</w:t>
      </w:r>
      <w:r>
        <w:t xml:space="preserve"> </w:t>
      </w:r>
      <w:r>
        <w:t xml:space="preserve">‘</w:t>
      </w:r>
      <w:r>
        <w:rPr>
          <w:rStyle w:val="VerbatimChar"/>
        </w:rPr>
        <w:t xml:space="preserve">01</w:t>
      </w:r>
      <w:r>
        <w:t xml:space="preserve">’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rPr>
          <w:rStyle w:val="VerbatimChar"/>
        </w:rPr>
        <w:t xml:space="preserve">Male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rPr>
          <w:rStyle w:val="VerbatimChar"/>
        </w:rPr>
        <w:t xml:space="preserve">02</w:t>
      </w:r>
      <w:r>
        <w:t xml:space="preserve">’</w:t>
      </w:r>
      <w:r>
        <w:t xml:space="preserve"> </w:t>
      </w:r>
      <w:r>
        <w:t xml:space="preserve">means</w:t>
      </w:r>
      <w:r>
        <w:t xml:space="preserve"> </w:t>
      </w:r>
      <w:r>
        <w:t xml:space="preserve">‘</w:t>
      </w:r>
      <w:r>
        <w:rPr>
          <w:rStyle w:val="VerbatimChar"/>
        </w:rPr>
        <w:t xml:space="preserve">Female</w:t>
      </w:r>
      <w:r>
        <w:t xml:space="preserve">’</w:t>
      </w:r>
      <w:r>
        <w:t xml:space="preserve"> </w:t>
      </w:r>
      <w:r>
        <w:t xml:space="preserve">then we can use the following code to recode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gender</w:t>
      </w:r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Type the following command into your console:</w:t>
      </w:r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35"/>
          <w:ilvl w:val="0"/>
        </w:numPr>
      </w:pPr>
      <w:r>
        <w:t xml:space="preserve">This code is definitely a bit of a mouthful. Let’s break it down.</w:t>
      </w:r>
    </w:p>
    <w:p>
      <w:pPr>
        <w:pStyle w:val="Heading2"/>
      </w:pPr>
      <w:bookmarkStart w:id="33" w:name="allow-me-to-explain"/>
      <w:r>
        <w:t xml:space="preserve">Allow me to explain</w:t>
      </w:r>
      <w:bookmarkEnd w:id="33"/>
    </w:p>
    <w:p>
      <w:pPr>
        <w:pStyle w:val="SourceCode"/>
      </w:pPr>
      <w:r>
        <w:rPr>
          <w:rStyle w:val="NormalTok"/>
        </w:rPr>
        <w:t xml:space="preserve">atu_cleaner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(atu_cleaner,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</w:t>
      </w:r>
    </w:p>
    <w:p>
      <w:pPr>
        <w:pStyle w:val="Compact"/>
        <w:numPr>
          <w:numId w:val="1036"/>
          <w:ilvl w:val="0"/>
        </w:numPr>
      </w:pPr>
      <w:r>
        <w:t xml:space="preserve">This code is saying:</w:t>
      </w:r>
    </w:p>
    <w:p>
      <w:pPr>
        <w:pStyle w:val="Compact"/>
        <w:numPr>
          <w:numId w:val="1037"/>
          <w:ilvl w:val="1"/>
        </w:numPr>
      </w:pPr>
      <w:r>
        <w:t xml:space="preserve">Replace my current version of</w:t>
      </w:r>
      <w:r>
        <w:t xml:space="preserve"> </w:t>
      </w:r>
      <w:r>
        <w:rPr>
          <w:rStyle w:val="VerbatimChar"/>
        </w:rPr>
        <w:t xml:space="preserve">atu_cleaner</w:t>
      </w:r>
      <w:r>
        <w:t xml:space="preserve">…</w:t>
      </w:r>
    </w:p>
    <w:p>
      <w:pPr>
        <w:pStyle w:val="Compact"/>
        <w:numPr>
          <w:numId w:val="1037"/>
          <w:ilvl w:val="1"/>
        </w:numPr>
      </w:pPr>
      <w:r>
        <w:t xml:space="preserve">with a mutated one where …</w:t>
      </w:r>
    </w:p>
    <w:p>
      <w:pPr>
        <w:pStyle w:val="Compact"/>
        <w:numPr>
          <w:numId w:val="1037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variable’s levels …</w:t>
      </w:r>
    </w:p>
    <w:p>
      <w:pPr>
        <w:pStyle w:val="Compact"/>
        <w:numPr>
          <w:numId w:val="1037"/>
          <w:ilvl w:val="1"/>
        </w:numPr>
      </w:pPr>
      <w:r>
        <w:t xml:space="preserve">have been recoded…"</w:t>
      </w:r>
    </w:p>
    <w:p>
      <w:pPr>
        <w:pStyle w:val="Compact"/>
        <w:numPr>
          <w:numId w:val="1037"/>
          <w:ilvl w:val="1"/>
        </w:numPr>
      </w:pPr>
      <w:r>
        <w:t xml:space="preserve">where</w:t>
      </w:r>
      <w:r>
        <w:t xml:space="preserve"> </w:t>
      </w:r>
      <w:r>
        <w:rPr>
          <w:rStyle w:val="VerbatimChar"/>
        </w:rPr>
        <w:t xml:space="preserve">"01"</w:t>
      </w:r>
      <w:r>
        <w:t xml:space="preserve"> </w:t>
      </w:r>
      <w:r>
        <w:t xml:space="preserve">will now be</w:t>
      </w:r>
      <w:r>
        <w:t xml:space="preserve"> </w:t>
      </w:r>
      <w:r>
        <w:rPr>
          <w:rStyle w:val="VerbatimChar"/>
        </w:rPr>
        <w:t xml:space="preserve">"Male"</w:t>
      </w:r>
      <w:r>
        <w:t xml:space="preserve">…</w:t>
      </w:r>
    </w:p>
    <w:p>
      <w:pPr>
        <w:pStyle w:val="Compact"/>
        <w:numPr>
          <w:numId w:val="1037"/>
          <w:ilvl w:val="1"/>
        </w:numPr>
      </w:pPr>
      <w:r>
        <w:t xml:space="preserve">and</w:t>
      </w:r>
      <w:r>
        <w:t xml:space="preserve"> </w:t>
      </w:r>
      <w:r>
        <w:rPr>
          <w:rStyle w:val="VerbatimChar"/>
        </w:rPr>
        <w:t xml:space="preserve">"02"</w:t>
      </w:r>
      <w:r>
        <w:t xml:space="preserve"> </w:t>
      </w:r>
      <w:r>
        <w:t xml:space="preserve">will now be</w:t>
      </w:r>
      <w:r>
        <w:t xml:space="preserve"> </w:t>
      </w:r>
      <w:r>
        <w:rPr>
          <w:rStyle w:val="VerbatimChar"/>
        </w:rPr>
        <w:t xml:space="preserve">"Female"</w:t>
      </w:r>
      <w:r>
        <w:t xml:space="preserve">.</w:t>
      </w:r>
    </w:p>
    <w:p>
      <w:pPr>
        <w:pStyle w:val="Heading2"/>
      </w:pPr>
      <w:bookmarkStart w:id="34" w:name="finish-it-off"/>
      <w:r>
        <w:t xml:space="preserve">Finish it off!</w:t>
      </w:r>
      <w:bookmarkEnd w:id="34"/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Recode the categorical variable about whether the person surveyed had a physical challenge or not. The coding is currently: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"01"</w:t>
      </w:r>
      <w:r>
        <w:t xml:space="preserve">: Person surveyed</w:t>
      </w:r>
      <w:r>
        <w:t xml:space="preserve"> </w:t>
      </w:r>
      <w:r>
        <w:rPr>
          <w:i/>
        </w:rPr>
        <w:t xml:space="preserve">did not</w:t>
      </w:r>
      <w:r>
        <w:t xml:space="preserve"> </w:t>
      </w:r>
      <w:r>
        <w:t xml:space="preserve">have a physical challenge.</w:t>
      </w:r>
    </w:p>
    <w:p>
      <w:pPr>
        <w:pStyle w:val="Compact"/>
        <w:numPr>
          <w:numId w:val="1039"/>
          <w:ilvl w:val="1"/>
        </w:numPr>
      </w:pPr>
      <w:r>
        <w:rPr>
          <w:rStyle w:val="VerbatimChar"/>
        </w:rPr>
        <w:t xml:space="preserve">"02"</w:t>
      </w:r>
      <w:r>
        <w:t xml:space="preserve">: Person surveyed</w:t>
      </w:r>
      <w:r>
        <w:t xml:space="preserve"> </w:t>
      </w:r>
      <w:r>
        <w:rPr>
          <w:i/>
        </w:rPr>
        <w:t xml:space="preserve">did</w:t>
      </w:r>
      <w:r>
        <w:t xml:space="preserve"> </w:t>
      </w:r>
      <w:r>
        <w:t xml:space="preserve">have a physical challenge.</w:t>
      </w:r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Write a script that:</w:t>
      </w:r>
    </w:p>
    <w:p>
      <w:pPr>
        <w:pStyle w:val="Compact"/>
        <w:numPr>
          <w:numId w:val="1040"/>
          <w:ilvl w:val="1"/>
        </w:numPr>
      </w:pPr>
      <w:r>
        <w:t xml:space="preserve">Loads the</w:t>
      </w:r>
      <w:r>
        <w:t xml:space="preserve"> </w:t>
      </w:r>
      <w:r>
        <w:rPr>
          <w:rStyle w:val="VerbatimChar"/>
        </w:rPr>
        <w:t xml:space="preserve">atu_dirty</w:t>
      </w:r>
      <w:r>
        <w:t xml:space="preserve"> </w:t>
      </w:r>
      <w:r>
        <w:t xml:space="preserve">data set</w:t>
      </w:r>
    </w:p>
    <w:p>
      <w:pPr>
        <w:pStyle w:val="Compact"/>
        <w:numPr>
          <w:numId w:val="1040"/>
          <w:ilvl w:val="1"/>
        </w:numPr>
      </w:pPr>
      <w:r>
        <w:t xml:space="preserve">Cleans the the data as we have in this lab</w:t>
      </w:r>
    </w:p>
    <w:p>
      <w:pPr>
        <w:pStyle w:val="Compact"/>
        <w:numPr>
          <w:numId w:val="1040"/>
          <w:ilvl w:val="1"/>
        </w:numPr>
      </w:pPr>
      <w:r>
        <w:t xml:space="preserve">Saves a copy of the cleaned data (see next slide).</w:t>
      </w:r>
    </w:p>
    <w:p>
      <w:pPr>
        <w:pStyle w:val="Heading2"/>
      </w:pPr>
      <w:bookmarkStart w:id="35" w:name="the-final-lines"/>
      <w:r>
        <w:t xml:space="preserve">The final lines</w:t>
      </w:r>
      <w:bookmarkEnd w:id="35"/>
    </w:p>
    <w:p>
      <w:pPr>
        <w:numPr>
          <w:numId w:val="1041"/>
          <w:ilvl w:val="0"/>
        </w:numPr>
      </w:pPr>
      <w:r>
        <w:t xml:space="preserve">The last few lines of your script are extremely important because they will save all of your work.</w:t>
      </w:r>
    </w:p>
    <w:p>
      <w:pPr>
        <w:numPr>
          <w:numId w:val="1041"/>
          <w:ilvl w:val="0"/>
        </w:numPr>
      </w:pPr>
      <w:r>
        <w:t xml:space="preserve">Be sure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 and check its</w:t>
      </w:r>
      <w:r>
        <w:t xml:space="preserve"> </w:t>
      </w:r>
      <w:r>
        <w:rPr>
          <w:rStyle w:val="VerbatimChar"/>
        </w:rPr>
        <w:t xml:space="preserve">str</w:t>
      </w:r>
      <w:r>
        <w:t xml:space="preserve">ucture to make sure it looks clean and tidy before saving.</w:t>
      </w:r>
    </w:p>
    <w:p>
      <w:pPr>
        <w:pStyle w:val="FirstParagraph"/>
      </w:pPr>
      <w:r>
        <w:t xml:space="preserve">Run the code below:</w:t>
      </w:r>
    </w:p>
    <w:p>
      <w:pPr>
        <w:pStyle w:val="SourceCode"/>
      </w:pPr>
      <w:r>
        <w:rPr>
          <w:rStyle w:val="NormalTok"/>
        </w:rPr>
        <w:t xml:space="preserve">atu_clean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atu_cleaner</w:t>
      </w:r>
    </w:p>
    <w:p>
      <w:pPr>
        <w:pStyle w:val="Compact"/>
        <w:numPr>
          <w:numId w:val="1042"/>
          <w:ilvl w:val="0"/>
        </w:numPr>
      </w:pPr>
      <w:r>
        <w:t xml:space="preserve">This code will create a new data frame in your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called atu_clean which is a final copy of atu_cleaner</w:t>
      </w:r>
    </w:p>
    <w:p>
      <w:pPr>
        <w:pStyle w:val="Compact"/>
        <w:numPr>
          <w:numId w:val="1043"/>
          <w:ilvl w:val="1"/>
        </w:numPr>
      </w:pPr>
      <w:r>
        <w:t xml:space="preserve">If atu_clean is swept from your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all of the changes you made will NOT be saved</w:t>
      </w:r>
    </w:p>
    <w:p>
      <w:pPr>
        <w:pStyle w:val="Compact"/>
        <w:numPr>
          <w:numId w:val="1043"/>
          <w:ilvl w:val="1"/>
        </w:numPr>
      </w:pPr>
      <w:r>
        <w:t xml:space="preserve">You would need to re-run the script to clean the data again</w:t>
      </w:r>
    </w:p>
    <w:p>
      <w:pPr>
        <w:pStyle w:val="Compact"/>
        <w:numPr>
          <w:numId w:val="1042"/>
          <w:ilvl w:val="0"/>
        </w:numPr>
      </w:pPr>
      <w:r>
        <w:t xml:space="preserve">To permanently save your changes you need to save the file as an R data file or</w:t>
      </w:r>
      <w:r>
        <w:t xml:space="preserve"> </w:t>
      </w:r>
      <w:r>
        <w:rPr>
          <w:rStyle w:val="VerbatimChar"/>
        </w:rPr>
        <w:t xml:space="preserve">.Rda</w:t>
      </w:r>
    </w:p>
    <w:p>
      <w:pPr>
        <w:pStyle w:val="FirstParagraph"/>
      </w:pPr>
      <w:r>
        <w:t xml:space="preserve">Run the code below: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(atu_clean,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"atu_clean.Rda"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44"/>
          <w:ilvl w:val="0"/>
        </w:numPr>
      </w:pPr>
      <w:r>
        <w:t xml:space="preserve">Look in your</w:t>
      </w:r>
      <w:r>
        <w:t xml:space="preserve"> </w:t>
      </w:r>
      <w:r>
        <w:rPr>
          <w:rStyle w:val="VerbatimChar"/>
        </w:rPr>
        <w:t xml:space="preserve">Files</w:t>
      </w:r>
      <w:r>
        <w:t xml:space="preserve"> </w:t>
      </w:r>
      <w:r>
        <w:t xml:space="preserve">pane for the</w:t>
      </w:r>
      <w:r>
        <w:t xml:space="preserve"> </w:t>
      </w:r>
      <w:r>
        <w:rPr>
          <w:rStyle w:val="VerbatimChar"/>
        </w:rPr>
        <w:t xml:space="preserve">atu_clean.Rda</w:t>
      </w:r>
      <w:r>
        <w:t xml:space="preserve"> </w:t>
      </w:r>
      <w:r>
        <w:t xml:space="preserve">file</w:t>
      </w:r>
    </w:p>
    <w:p>
      <w:pPr>
        <w:pStyle w:val="Compact"/>
        <w:numPr>
          <w:numId w:val="1045"/>
          <w:ilvl w:val="1"/>
        </w:numPr>
      </w:pPr>
      <w:r>
        <w:t xml:space="preserve">This is as permanent copy of your clean atu data</w:t>
      </w:r>
    </w:p>
    <w:p>
      <w:pPr>
        <w:pStyle w:val="Compact"/>
        <w:numPr>
          <w:numId w:val="1045"/>
          <w:ilvl w:val="1"/>
        </w:numPr>
      </w:pPr>
      <w:r>
        <w:t xml:space="preserve">To load the data onto your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click on the file</w:t>
      </w:r>
    </w:p>
    <w:p>
      <w:pPr>
        <w:pStyle w:val="Compact"/>
        <w:numPr>
          <w:numId w:val="1045"/>
          <w:ilvl w:val="1"/>
        </w:numPr>
      </w:pPr>
      <w:r>
        <w:t xml:space="preserve">A pop-up window confirming the upload will appear</w:t>
      </w:r>
    </w:p>
    <w:p>
      <w:pPr>
        <w:pStyle w:val="Heading2"/>
      </w:pPr>
      <w:bookmarkStart w:id="36" w:name="flex-your-skills"/>
      <w:r>
        <w:t xml:space="preserve">Flex your skills</w:t>
      </w:r>
      <w:bookmarkEnd w:id="36"/>
    </w:p>
    <w:p>
      <w:pPr>
        <w:pStyle w:val="Compact"/>
        <w:numPr>
          <w:numId w:val="1046"/>
          <w:ilvl w:val="0"/>
        </w:numPr>
      </w:pPr>
      <w:r>
        <w:t xml:space="preserve">Now that you have learned some cleaning data basics, it’s time to revisit the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data.</w:t>
      </w:r>
    </w:p>
    <w:p>
      <w:pPr>
        <w:pStyle w:val="FirstParagraph"/>
      </w:pPr>
      <w:r>
        <w:t xml:space="preserve">Run the code below: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healthy_level,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as.factor()</w:t>
      </w:r>
      <w:r>
        <w:rPr>
          <w:b/>
        </w:rPr>
        <w:t xml:space="preserve"> </w:t>
      </w:r>
      <w:r>
        <w:rPr>
          <w:b/>
        </w:rPr>
        <w:t xml:space="preserve">function to convert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 </w:t>
      </w:r>
      <w:r>
        <w:rPr>
          <w:b/>
        </w:rPr>
        <w:t xml:space="preserve">into a categorical variable and re-run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function.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categories are now numbers as opposed to tick-marks. This is an improvement but an even better solution would be to</w:t>
      </w:r>
      <w:r>
        <w:t xml:space="preserve"> </w:t>
      </w:r>
      <w:r>
        <w:rPr>
          <w:rStyle w:val="VerbatimChar"/>
        </w:rPr>
        <w:t xml:space="preserve">recode</w:t>
      </w:r>
      <w:r>
        <w:t xml:space="preserve"> </w:t>
      </w:r>
      <w:r>
        <w:t xml:space="preserve">the categories.</w:t>
      </w:r>
    </w:p>
    <w:p>
      <w:pPr>
        <w:numPr>
          <w:numId w:val="1048"/>
          <w:ilvl w:val="0"/>
        </w:numPr>
      </w:pPr>
      <w:r>
        <w:rPr>
          <w:b/>
        </w:rPr>
        <w:t xml:space="preserve">Recode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 </w:t>
      </w:r>
      <w:r>
        <w:rPr>
          <w:b/>
        </w:rPr>
        <w:t xml:space="preserve">categories and re-run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function.</w:t>
      </w:r>
    </w:p>
    <w:p>
      <w:pPr>
        <w:pStyle w:val="Compact"/>
        <w:numPr>
          <w:numId w:val="1049"/>
          <w:ilvl w:val="1"/>
        </w:numPr>
      </w:pP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Very Unhealthy</w:t>
      </w:r>
      <w:r>
        <w:t xml:space="preserve">”</w:t>
      </w:r>
    </w:p>
    <w:p>
      <w:pPr>
        <w:pStyle w:val="Compact"/>
        <w:numPr>
          <w:numId w:val="1049"/>
          <w:ilvl w:val="1"/>
        </w:numPr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Unhealthy</w:t>
      </w:r>
      <w:r>
        <w:t xml:space="preserve">”</w:t>
      </w:r>
    </w:p>
    <w:p>
      <w:pPr>
        <w:pStyle w:val="Compact"/>
        <w:numPr>
          <w:numId w:val="1049"/>
          <w:ilvl w:val="1"/>
        </w:numPr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</w:p>
    <w:p>
      <w:pPr>
        <w:pStyle w:val="Compact"/>
        <w:numPr>
          <w:numId w:val="1049"/>
          <w:ilvl w:val="1"/>
        </w:numPr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Healthy</w:t>
      </w:r>
      <w:r>
        <w:t xml:space="preserve">”</w:t>
      </w:r>
    </w:p>
    <w:p>
      <w:pPr>
        <w:pStyle w:val="Compact"/>
        <w:numPr>
          <w:numId w:val="1049"/>
          <w:ilvl w:val="1"/>
        </w:numPr>
      </w:pP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Very Healthy</w:t>
      </w:r>
      <w:r>
        <w:t xml:space="preserve">”</w:t>
      </w:r>
    </w:p>
    <w:p>
      <w:pPr>
        <w:numPr>
          <w:numId w:val="1048"/>
          <w:ilvl w:val="0"/>
        </w:numPr>
      </w:pPr>
      <w:r>
        <w:t xml:space="preserve">If your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is cleared from your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, the changes that you made to the</w:t>
      </w:r>
      <w:r>
        <w:t xml:space="preserve"> </w:t>
      </w:r>
      <w:r>
        <w:rPr>
          <w:rStyle w:val="VerbatimChar"/>
        </w:rPr>
        <w:t xml:space="preserve">healhty_level</w:t>
      </w:r>
      <w:r>
        <w:t xml:space="preserve"> </w:t>
      </w:r>
      <w:r>
        <w:t xml:space="preserve">variable will not be saved.</w:t>
      </w:r>
    </w:p>
    <w:p>
      <w:pPr>
        <w:numPr>
          <w:numId w:val="1048"/>
          <w:ilvl w:val="0"/>
        </w:numPr>
      </w:pPr>
      <w:r>
        <w:t xml:space="preserve">To save your changes permanently save your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file as an R data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Diamond in the Rough</dc:title>
  <dc:creator>Lab 1F</dc:creator>
  <cp:keywords/>
  <dcterms:created xsi:type="dcterms:W3CDTF">2022-06-08T19:26:16Z</dcterms:created>
  <dcterms:modified xsi:type="dcterms:W3CDTF">2022-06-08T19:26:16Z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