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44" w:rsidRPr="00101ACC" w:rsidRDefault="00EB486C" w:rsidP="000B2355">
      <w:pPr>
        <w:pStyle w:val="Ttulo2"/>
        <w:jc w:val="both"/>
        <w:rPr>
          <w:rFonts w:ascii="Arial" w:hAnsi="Arial" w:cs="Arial"/>
          <w:sz w:val="24"/>
          <w:szCs w:val="24"/>
        </w:rPr>
      </w:pPr>
      <w:r>
        <w:rPr>
          <w:rFonts w:eastAsiaTheme="minorHAnsi"/>
          <w:lang w:val="es-ES"/>
        </w:rPr>
        <w:t xml:space="preserve">INTEGRACIÓN DE </w:t>
      </w:r>
      <w:r w:rsidR="00962744" w:rsidRPr="00101ACC">
        <w:rPr>
          <w:rFonts w:eastAsiaTheme="minorHAnsi"/>
          <w:lang w:val="es-ES"/>
        </w:rPr>
        <w:t>COMITÉ</w:t>
      </w:r>
      <w:r w:rsidR="00F26E3B" w:rsidRPr="00101ACC">
        <w:rPr>
          <w:rFonts w:eastAsiaTheme="minorHAnsi"/>
          <w:lang w:val="es-ES"/>
        </w:rPr>
        <w:t>S</w:t>
      </w:r>
      <w:r w:rsidR="00766E39" w:rsidRPr="00101ACC">
        <w:rPr>
          <w:rFonts w:eastAsiaTheme="minorHAnsi"/>
          <w:lang w:val="es-ES"/>
        </w:rPr>
        <w:t xml:space="preserve"> </w:t>
      </w:r>
      <w:r w:rsidR="00F26E3B" w:rsidRPr="00101ACC">
        <w:rPr>
          <w:rFonts w:eastAsiaTheme="minorHAnsi"/>
          <w:lang w:val="es-ES"/>
        </w:rPr>
        <w:t>DEPARTAMENTALES, MUNICIPALES Y DISTRITALES DE AUDITORÍA</w:t>
      </w:r>
    </w:p>
    <w:p w:rsidR="00962744" w:rsidRPr="00101ACC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101ACC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101ACC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101ACC">
        <w:rPr>
          <w:rFonts w:ascii="Arial" w:hAnsi="Arial" w:cs="Arial"/>
          <w:sz w:val="24"/>
          <w:szCs w:val="24"/>
        </w:rPr>
        <w:t>(</w:t>
      </w:r>
      <w:r w:rsidR="008A16AE" w:rsidRPr="00101ACC">
        <w:rPr>
          <w:rFonts w:ascii="Arial" w:hAnsi="Arial" w:cs="Arial"/>
          <w:sz w:val="24"/>
          <w:szCs w:val="24"/>
        </w:rPr>
        <w:t>NOMBRE DEL DEPARTAMENTO-MUNICIPIO-DISTRITO</w:t>
      </w:r>
      <w:r w:rsidRPr="00101ACC">
        <w:rPr>
          <w:rFonts w:ascii="Arial" w:hAnsi="Arial" w:cs="Arial"/>
          <w:sz w:val="24"/>
          <w:szCs w:val="24"/>
        </w:rPr>
        <w:t xml:space="preserve">) </w:t>
      </w:r>
    </w:p>
    <w:p w:rsidR="00962744" w:rsidRPr="00101ACC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FD13E0" w:rsidRPr="00911237" w:rsidRDefault="00FD13E0" w:rsidP="00FD13E0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(___________)</w:t>
      </w:r>
      <w:r w:rsidRPr="00911237">
        <w:rPr>
          <w:rFonts w:ascii="Arial" w:hAnsi="Arial" w:cs="Arial"/>
          <w:sz w:val="24"/>
          <w:szCs w:val="24"/>
        </w:rPr>
        <w:t xml:space="preserve"> No. ______ DE ______</w:t>
      </w:r>
    </w:p>
    <w:p w:rsidR="00FD13E0" w:rsidRPr="00911237" w:rsidRDefault="00FD13E0" w:rsidP="00FD13E0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623619" w:rsidRDefault="00FD13E0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(FECHA </w:t>
      </w:r>
      <w:r>
        <w:rPr>
          <w:rFonts w:ascii="Arial" w:hAnsi="Arial" w:cs="Arial"/>
          <w:sz w:val="24"/>
          <w:szCs w:val="24"/>
        </w:rPr>
        <w:t>DEL ACTO</w:t>
      </w:r>
      <w:r w:rsidRPr="00911237">
        <w:rPr>
          <w:rFonts w:ascii="Arial" w:hAnsi="Arial" w:cs="Arial"/>
          <w:sz w:val="24"/>
          <w:szCs w:val="24"/>
        </w:rPr>
        <w:t>)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623619" w:rsidRDefault="008A16AE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Por l</w:t>
      </w:r>
      <w:r w:rsidR="000B2AF3" w:rsidRPr="00623619">
        <w:rPr>
          <w:rFonts w:ascii="Arial" w:hAnsi="Arial" w:cs="Arial"/>
          <w:sz w:val="24"/>
          <w:szCs w:val="24"/>
        </w:rPr>
        <w:t>a</w:t>
      </w:r>
      <w:r w:rsidR="00962744" w:rsidRPr="00623619">
        <w:rPr>
          <w:rFonts w:ascii="Arial" w:hAnsi="Arial" w:cs="Arial"/>
          <w:sz w:val="24"/>
          <w:szCs w:val="24"/>
        </w:rPr>
        <w:t xml:space="preserve"> cual se </w:t>
      </w:r>
      <w:r w:rsidR="00766E39" w:rsidRPr="00623619">
        <w:rPr>
          <w:rFonts w:ascii="Arial" w:hAnsi="Arial" w:cs="Arial"/>
          <w:sz w:val="24"/>
          <w:szCs w:val="24"/>
        </w:rPr>
        <w:t xml:space="preserve">integra </w:t>
      </w:r>
      <w:r w:rsidR="00A57AF7" w:rsidRPr="00623619">
        <w:rPr>
          <w:rFonts w:ascii="Arial" w:hAnsi="Arial" w:cs="Arial"/>
          <w:sz w:val="24"/>
          <w:szCs w:val="24"/>
        </w:rPr>
        <w:t>y se establece el reglamento de funcionamiento d</w:t>
      </w:r>
      <w:r w:rsidR="00962744" w:rsidRPr="00623619">
        <w:rPr>
          <w:rFonts w:ascii="Arial" w:hAnsi="Arial" w:cs="Arial"/>
          <w:sz w:val="24"/>
          <w:szCs w:val="24"/>
        </w:rPr>
        <w:t xml:space="preserve">el </w:t>
      </w:r>
      <w:r w:rsidR="00327D5D" w:rsidRPr="00623619">
        <w:rPr>
          <w:rFonts w:ascii="Arial" w:hAnsi="Arial" w:cs="Arial"/>
          <w:sz w:val="24"/>
          <w:szCs w:val="24"/>
        </w:rPr>
        <w:t>C</w:t>
      </w:r>
      <w:r w:rsidR="00766E39" w:rsidRPr="00623619">
        <w:rPr>
          <w:rFonts w:ascii="Arial" w:hAnsi="Arial" w:cs="Arial"/>
          <w:sz w:val="24"/>
          <w:szCs w:val="24"/>
        </w:rPr>
        <w:t>omité</w:t>
      </w:r>
      <w:r w:rsidR="00327D5D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>(Departamental-Municipal-Distrital)</w:t>
      </w:r>
      <w:r w:rsidR="00402923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 xml:space="preserve">de Auditoría </w:t>
      </w:r>
      <w:r w:rsidR="007106D4" w:rsidRPr="00623619">
        <w:rPr>
          <w:rFonts w:ascii="Arial" w:hAnsi="Arial" w:cs="Arial"/>
          <w:sz w:val="24"/>
          <w:szCs w:val="24"/>
        </w:rPr>
        <w:t>de (</w:t>
      </w:r>
      <w:r w:rsidR="004D1C95" w:rsidRPr="00623619">
        <w:rPr>
          <w:rFonts w:ascii="Arial" w:hAnsi="Arial" w:cs="Arial"/>
          <w:sz w:val="24"/>
          <w:szCs w:val="24"/>
        </w:rPr>
        <w:t>Departamento-Municipio-Distrito</w:t>
      </w:r>
      <w:r w:rsidR="007106D4" w:rsidRPr="00623619">
        <w:rPr>
          <w:rFonts w:ascii="Arial" w:hAnsi="Arial" w:cs="Arial"/>
          <w:sz w:val="24"/>
          <w:szCs w:val="24"/>
        </w:rPr>
        <w:t>)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623619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EL (</w:t>
      </w:r>
      <w:r w:rsidR="00FB2E39" w:rsidRPr="00623619">
        <w:rPr>
          <w:rFonts w:ascii="Arial" w:hAnsi="Arial" w:cs="Arial"/>
          <w:sz w:val="24"/>
          <w:szCs w:val="24"/>
        </w:rPr>
        <w:t>GOBERNADOR</w:t>
      </w:r>
      <w:r w:rsidR="00CA62E1" w:rsidRPr="00623619">
        <w:rPr>
          <w:rFonts w:ascii="Arial" w:hAnsi="Arial" w:cs="Arial"/>
          <w:sz w:val="24"/>
          <w:szCs w:val="24"/>
        </w:rPr>
        <w:t>-ALCALDE</w:t>
      </w:r>
      <w:r w:rsidRPr="00623619">
        <w:rPr>
          <w:rFonts w:ascii="Arial" w:hAnsi="Arial" w:cs="Arial"/>
          <w:sz w:val="24"/>
          <w:szCs w:val="24"/>
        </w:rPr>
        <w:t>) DE (</w:t>
      </w:r>
      <w:r w:rsidR="00FB2E39" w:rsidRPr="00623619">
        <w:rPr>
          <w:rFonts w:ascii="Arial" w:hAnsi="Arial" w:cs="Arial"/>
          <w:sz w:val="24"/>
          <w:szCs w:val="24"/>
        </w:rPr>
        <w:t>NOMBRE DEL DEPARTAMENTO-MUNICIPIO-DISTRITO</w:t>
      </w:r>
      <w:r w:rsidRPr="00623619">
        <w:rPr>
          <w:rFonts w:ascii="Arial" w:hAnsi="Arial" w:cs="Arial"/>
          <w:sz w:val="24"/>
          <w:szCs w:val="24"/>
        </w:rPr>
        <w:t>),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En uso de sus facultades legales, en especial las que le confiere el artículo 2.2.</w:t>
      </w:r>
      <w:r w:rsidR="00F56B35" w:rsidRPr="00623619">
        <w:rPr>
          <w:rFonts w:ascii="Arial" w:hAnsi="Arial" w:cs="Arial"/>
          <w:sz w:val="24"/>
          <w:szCs w:val="24"/>
        </w:rPr>
        <w:t>21.3</w:t>
      </w:r>
      <w:r w:rsidR="000B2355" w:rsidRPr="00623619">
        <w:rPr>
          <w:rFonts w:ascii="Arial" w:hAnsi="Arial" w:cs="Arial"/>
          <w:sz w:val="24"/>
          <w:szCs w:val="24"/>
        </w:rPr>
        <w:t>.</w:t>
      </w:r>
      <w:r w:rsidR="00F56B35" w:rsidRPr="00623619">
        <w:rPr>
          <w:rFonts w:ascii="Arial" w:hAnsi="Arial" w:cs="Arial"/>
          <w:sz w:val="24"/>
          <w:szCs w:val="24"/>
        </w:rPr>
        <w:t>14</w:t>
      </w:r>
      <w:r w:rsidRPr="00623619">
        <w:rPr>
          <w:rFonts w:ascii="Arial" w:hAnsi="Arial" w:cs="Arial"/>
          <w:sz w:val="24"/>
          <w:szCs w:val="24"/>
        </w:rPr>
        <w:t xml:space="preserve"> del Decreto 1083 de 2015,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CONSIDERANDO: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416020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Que el artículo </w:t>
      </w:r>
      <w:r w:rsidR="009138FA" w:rsidRPr="00623619">
        <w:rPr>
          <w:rFonts w:ascii="Arial" w:hAnsi="Arial" w:cs="Arial"/>
          <w:sz w:val="24"/>
          <w:szCs w:val="24"/>
        </w:rPr>
        <w:t>2.2.21.</w:t>
      </w:r>
      <w:r w:rsidR="00245388" w:rsidRPr="00623619">
        <w:rPr>
          <w:rFonts w:ascii="Arial" w:hAnsi="Arial" w:cs="Arial"/>
          <w:sz w:val="24"/>
          <w:szCs w:val="24"/>
        </w:rPr>
        <w:t>3</w:t>
      </w:r>
      <w:r w:rsidR="009138FA" w:rsidRPr="00623619">
        <w:rPr>
          <w:rFonts w:ascii="Arial" w:hAnsi="Arial" w:cs="Arial"/>
          <w:sz w:val="24"/>
          <w:szCs w:val="24"/>
        </w:rPr>
        <w:t>.</w:t>
      </w:r>
      <w:r w:rsidR="00245388" w:rsidRPr="00623619">
        <w:rPr>
          <w:rFonts w:ascii="Arial" w:hAnsi="Arial" w:cs="Arial"/>
          <w:sz w:val="24"/>
          <w:szCs w:val="24"/>
        </w:rPr>
        <w:t>14</w:t>
      </w:r>
      <w:r w:rsidR="009138FA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 xml:space="preserve">del Decreto 1083 de 2015 </w:t>
      </w:r>
      <w:r w:rsidR="007106D4" w:rsidRPr="00623619">
        <w:rPr>
          <w:rFonts w:ascii="Arial" w:hAnsi="Arial" w:cs="Arial"/>
          <w:sz w:val="24"/>
          <w:szCs w:val="24"/>
        </w:rPr>
        <w:t>dispone</w:t>
      </w:r>
      <w:r w:rsidRPr="00623619">
        <w:rPr>
          <w:rFonts w:ascii="Arial" w:hAnsi="Arial" w:cs="Arial"/>
          <w:sz w:val="24"/>
          <w:szCs w:val="24"/>
        </w:rPr>
        <w:t xml:space="preserve"> que </w:t>
      </w:r>
      <w:r w:rsidR="00245388" w:rsidRPr="00623619">
        <w:rPr>
          <w:rFonts w:ascii="Arial" w:hAnsi="Arial" w:cs="Arial"/>
          <w:sz w:val="24"/>
          <w:szCs w:val="24"/>
        </w:rPr>
        <w:t>a nivel depa</w:t>
      </w:r>
      <w:r w:rsidR="00F729A5" w:rsidRPr="00623619">
        <w:rPr>
          <w:rFonts w:ascii="Arial" w:hAnsi="Arial" w:cs="Arial"/>
          <w:sz w:val="24"/>
          <w:szCs w:val="24"/>
        </w:rPr>
        <w:t xml:space="preserve">rtamental </w:t>
      </w:r>
      <w:r w:rsidR="002F2564" w:rsidRPr="00623619">
        <w:rPr>
          <w:rFonts w:ascii="Arial" w:hAnsi="Arial" w:cs="Arial"/>
          <w:sz w:val="24"/>
          <w:szCs w:val="24"/>
        </w:rPr>
        <w:t>exista</w:t>
      </w:r>
      <w:r w:rsidR="008D7EF4" w:rsidRPr="00623619">
        <w:rPr>
          <w:rFonts w:ascii="Arial" w:hAnsi="Arial" w:cs="Arial"/>
          <w:sz w:val="24"/>
          <w:szCs w:val="24"/>
        </w:rPr>
        <w:t xml:space="preserve"> un Comité de Auditoría y a nivel municipal un comité municipal o distrital de control interno con las mismas funciones </w:t>
      </w:r>
      <w:r w:rsidR="009941E5" w:rsidRPr="00623619">
        <w:rPr>
          <w:rFonts w:ascii="Arial" w:hAnsi="Arial" w:cs="Arial"/>
          <w:sz w:val="24"/>
          <w:szCs w:val="24"/>
        </w:rPr>
        <w:t xml:space="preserve">del comité sectorial de </w:t>
      </w:r>
      <w:r w:rsidR="002F2564" w:rsidRPr="00623619">
        <w:rPr>
          <w:rFonts w:ascii="Arial" w:hAnsi="Arial" w:cs="Arial"/>
          <w:sz w:val="24"/>
          <w:szCs w:val="24"/>
        </w:rPr>
        <w:t>auditoría</w:t>
      </w:r>
      <w:r w:rsidR="009941E5" w:rsidRPr="00623619">
        <w:rPr>
          <w:rFonts w:ascii="Arial" w:hAnsi="Arial" w:cs="Arial"/>
          <w:sz w:val="24"/>
          <w:szCs w:val="24"/>
        </w:rPr>
        <w:t xml:space="preserve"> interna, circunscritas a su ámbito territorial</w:t>
      </w:r>
      <w:r w:rsidR="00416020" w:rsidRPr="00623619">
        <w:rPr>
          <w:rFonts w:ascii="Arial" w:hAnsi="Arial" w:cs="Arial"/>
          <w:sz w:val="24"/>
          <w:szCs w:val="24"/>
        </w:rPr>
        <w:t>.</w:t>
      </w:r>
    </w:p>
    <w:p w:rsidR="00F729A5" w:rsidRPr="00623619" w:rsidRDefault="00F729A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36F96" w:rsidRPr="00623619" w:rsidRDefault="00836F96" w:rsidP="00836F9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Que el artículo 2.2.23.2 de la misma norma actualiza el Modelo Estándar de Control Interno MECI a través del Manual Operativo del Modelo Integrado de Planeación y Gestión MIPG, de obligatorio cumplimiento y aplicación para las entidades y organismos a que hace referencia el artículo 5° de la Ley 87 de 1993.</w:t>
      </w:r>
    </w:p>
    <w:p w:rsidR="00836F96" w:rsidRPr="00623619" w:rsidRDefault="00836F96" w:rsidP="00836F9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36F96" w:rsidRPr="00623619" w:rsidRDefault="00836F96" w:rsidP="00836F9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Que dicho Manual Operativo define para la operación del Modelo Estándar de Control Interno MECI, la aplicación del Modelo de las Líneas de Defensa, una de las cuales corresponde a la tercera línea, de evaluación independiente para todas las entidades, aspecto esencial para la mejora institucional.</w:t>
      </w:r>
    </w:p>
    <w:p w:rsidR="00836F96" w:rsidRPr="00623619" w:rsidRDefault="00836F96" w:rsidP="00836F9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36F96" w:rsidRPr="00623619" w:rsidRDefault="00836F96" w:rsidP="00836F9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Que los Jefes de Control Interno o quienes hacen sus veces, como tercera línea de defensa, acorde con lo establecido en el artículo 9º de la ley 87 de 1993, hacen parte del Sistema de Control Interno </w:t>
      </w:r>
      <w:r w:rsidR="002F2564">
        <w:rPr>
          <w:rFonts w:ascii="Arial" w:hAnsi="Arial" w:cs="Arial"/>
          <w:sz w:val="24"/>
          <w:szCs w:val="24"/>
        </w:rPr>
        <w:t>de</w:t>
      </w:r>
      <w:r w:rsidRPr="00623619">
        <w:rPr>
          <w:rFonts w:ascii="Arial" w:hAnsi="Arial" w:cs="Arial"/>
          <w:sz w:val="24"/>
          <w:szCs w:val="24"/>
        </w:rPr>
        <w:t xml:space="preserve"> las entidades y están encargados de medir y evaluar la eficiencia, eficacia y economía de  los demás controles, asesorando a la dirección en la continuidad del proceso administrativo, la revaluación de los planes establecidos y en la introducción de los correctivos necesarios para el cumplimiento de las metas u objetivos previstos.</w:t>
      </w:r>
    </w:p>
    <w:p w:rsidR="00836F96" w:rsidRPr="00623619" w:rsidRDefault="00836F96" w:rsidP="00836F9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lastRenderedPageBreak/>
        <w:t xml:space="preserve">Que </w:t>
      </w:r>
      <w:r w:rsidR="00A57AF7" w:rsidRPr="00623619">
        <w:rPr>
          <w:rFonts w:ascii="Arial" w:hAnsi="Arial" w:cs="Arial"/>
          <w:sz w:val="24"/>
          <w:szCs w:val="24"/>
        </w:rPr>
        <w:t xml:space="preserve">en cumplimiento de </w:t>
      </w:r>
      <w:r w:rsidR="009941E5" w:rsidRPr="00623619">
        <w:rPr>
          <w:rFonts w:ascii="Arial" w:hAnsi="Arial" w:cs="Arial"/>
          <w:sz w:val="24"/>
          <w:szCs w:val="24"/>
        </w:rPr>
        <w:t>lo anterior</w:t>
      </w:r>
      <w:r w:rsidR="00A57AF7" w:rsidRPr="00623619">
        <w:rPr>
          <w:rFonts w:ascii="Arial" w:hAnsi="Arial" w:cs="Arial"/>
          <w:sz w:val="24"/>
          <w:szCs w:val="24"/>
        </w:rPr>
        <w:t xml:space="preserve">, </w:t>
      </w:r>
      <w:r w:rsidR="00416020" w:rsidRPr="00623619">
        <w:rPr>
          <w:rFonts w:ascii="Arial" w:hAnsi="Arial" w:cs="Arial"/>
          <w:sz w:val="24"/>
          <w:szCs w:val="24"/>
        </w:rPr>
        <w:t>es</w:t>
      </w:r>
      <w:r w:rsidR="00A57AF7" w:rsidRPr="00623619">
        <w:rPr>
          <w:rFonts w:ascii="Arial" w:hAnsi="Arial" w:cs="Arial"/>
          <w:sz w:val="24"/>
          <w:szCs w:val="24"/>
        </w:rPr>
        <w:t xml:space="preserve"> necesario crear e integrar el </w:t>
      </w:r>
      <w:r w:rsidR="009941E5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2314BB" w:rsidRPr="00623619">
        <w:rPr>
          <w:rFonts w:ascii="Arial" w:hAnsi="Arial" w:cs="Arial"/>
          <w:sz w:val="24"/>
          <w:szCs w:val="24"/>
        </w:rPr>
        <w:t>(Departamento-Municipio-Distrito)</w:t>
      </w:r>
      <w:r w:rsidR="007106D4" w:rsidRPr="00623619">
        <w:rPr>
          <w:rFonts w:ascii="Arial" w:hAnsi="Arial" w:cs="Arial"/>
          <w:sz w:val="24"/>
          <w:szCs w:val="24"/>
        </w:rPr>
        <w:t xml:space="preserve"> </w:t>
      </w:r>
      <w:r w:rsidR="00A57AF7" w:rsidRPr="00623619">
        <w:rPr>
          <w:rFonts w:ascii="Arial" w:hAnsi="Arial" w:cs="Arial"/>
          <w:sz w:val="24"/>
          <w:szCs w:val="24"/>
        </w:rPr>
        <w:t xml:space="preserve">y </w:t>
      </w:r>
      <w:r w:rsidR="00B16E08" w:rsidRPr="00623619">
        <w:rPr>
          <w:rFonts w:ascii="Arial" w:hAnsi="Arial" w:cs="Arial"/>
          <w:sz w:val="24"/>
          <w:szCs w:val="24"/>
        </w:rPr>
        <w:t>fijar</w:t>
      </w:r>
      <w:r w:rsidR="00A57AF7" w:rsidRPr="00623619">
        <w:rPr>
          <w:rFonts w:ascii="Arial" w:hAnsi="Arial" w:cs="Arial"/>
          <w:sz w:val="24"/>
          <w:szCs w:val="24"/>
        </w:rPr>
        <w:t xml:space="preserve"> </w:t>
      </w:r>
      <w:r w:rsidR="007106D4" w:rsidRPr="00623619">
        <w:rPr>
          <w:rFonts w:ascii="Arial" w:hAnsi="Arial" w:cs="Arial"/>
          <w:sz w:val="24"/>
          <w:szCs w:val="24"/>
        </w:rPr>
        <w:t xml:space="preserve">su </w:t>
      </w:r>
      <w:r w:rsidR="00A57AF7" w:rsidRPr="00623619">
        <w:rPr>
          <w:rFonts w:ascii="Arial" w:hAnsi="Arial" w:cs="Arial"/>
          <w:sz w:val="24"/>
          <w:szCs w:val="24"/>
        </w:rPr>
        <w:t>reglamento de funcionamiento</w:t>
      </w:r>
      <w:r w:rsidRPr="00623619">
        <w:rPr>
          <w:rFonts w:ascii="Arial" w:hAnsi="Arial" w:cs="Arial"/>
          <w:sz w:val="24"/>
          <w:szCs w:val="24"/>
        </w:rPr>
        <w:t>.</w:t>
      </w:r>
    </w:p>
    <w:p w:rsidR="00983894" w:rsidRPr="00623619" w:rsidRDefault="0098389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82445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Con fundamento en las anteriores consideraciones</w:t>
      </w:r>
      <w:r w:rsidR="00962744" w:rsidRPr="00623619">
        <w:rPr>
          <w:rFonts w:ascii="Arial" w:hAnsi="Arial" w:cs="Arial"/>
          <w:sz w:val="24"/>
          <w:szCs w:val="24"/>
        </w:rPr>
        <w:t>,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B474B3" w:rsidRPr="00623619" w:rsidRDefault="00B474B3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RESUELVE:</w:t>
      </w:r>
    </w:p>
    <w:p w:rsidR="00B474B3" w:rsidRPr="00623619" w:rsidRDefault="00B474B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012482" w:rsidRPr="00623619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CAPÍTULO 1</w:t>
      </w:r>
    </w:p>
    <w:p w:rsidR="00012482" w:rsidRPr="00623619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Disposiciones generales</w:t>
      </w:r>
    </w:p>
    <w:p w:rsidR="00012482" w:rsidRPr="00623619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12482" w:rsidRPr="00623619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1. </w:t>
      </w:r>
      <w:r w:rsidR="00E601E4" w:rsidRPr="00623619">
        <w:rPr>
          <w:rFonts w:ascii="Arial" w:hAnsi="Arial" w:cs="Arial"/>
          <w:b/>
          <w:i/>
          <w:sz w:val="24"/>
          <w:szCs w:val="24"/>
        </w:rPr>
        <w:t xml:space="preserve">Creación del </w:t>
      </w:r>
      <w:r w:rsidR="00B16E08" w:rsidRPr="00623619">
        <w:rPr>
          <w:rFonts w:ascii="Arial" w:hAnsi="Arial" w:cs="Arial"/>
          <w:b/>
          <w:i/>
          <w:sz w:val="24"/>
          <w:szCs w:val="24"/>
        </w:rPr>
        <w:t>C</w:t>
      </w:r>
      <w:r w:rsidR="00E601E4" w:rsidRPr="00623619">
        <w:rPr>
          <w:rFonts w:ascii="Arial" w:hAnsi="Arial" w:cs="Arial"/>
          <w:b/>
          <w:i/>
          <w:sz w:val="24"/>
          <w:szCs w:val="24"/>
        </w:rPr>
        <w:t xml:space="preserve">omité </w:t>
      </w:r>
      <w:r w:rsidR="00ED74CB" w:rsidRPr="00623619">
        <w:rPr>
          <w:rFonts w:ascii="Arial" w:hAnsi="Arial" w:cs="Arial"/>
          <w:sz w:val="24"/>
          <w:szCs w:val="24"/>
        </w:rPr>
        <w:t>(</w:t>
      </w:r>
      <w:r w:rsidR="00ED74CB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="00E601E4"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623619">
        <w:rPr>
          <w:rFonts w:ascii="Arial" w:hAnsi="Arial" w:cs="Arial"/>
          <w:sz w:val="24"/>
          <w:szCs w:val="24"/>
        </w:rPr>
        <w:t xml:space="preserve">Crear el </w:t>
      </w:r>
      <w:r w:rsidR="00B16E08" w:rsidRPr="00623619">
        <w:rPr>
          <w:rFonts w:ascii="Arial" w:hAnsi="Arial" w:cs="Arial"/>
          <w:sz w:val="24"/>
          <w:szCs w:val="24"/>
        </w:rPr>
        <w:t>C</w:t>
      </w:r>
      <w:r w:rsidR="00E601E4" w:rsidRPr="00623619">
        <w:rPr>
          <w:rFonts w:ascii="Arial" w:hAnsi="Arial" w:cs="Arial"/>
          <w:sz w:val="24"/>
          <w:szCs w:val="24"/>
        </w:rPr>
        <w:t xml:space="preserve">omité </w:t>
      </w:r>
      <w:r w:rsidR="00ED74CB" w:rsidRPr="00623619">
        <w:rPr>
          <w:rFonts w:ascii="Arial" w:hAnsi="Arial" w:cs="Arial"/>
          <w:sz w:val="24"/>
          <w:szCs w:val="24"/>
        </w:rPr>
        <w:t>(Departamental-Municipal-Distrital) de Aud</w:t>
      </w:r>
      <w:r w:rsidR="00BF4FC9" w:rsidRPr="00623619">
        <w:rPr>
          <w:rFonts w:ascii="Arial" w:hAnsi="Arial" w:cs="Arial"/>
          <w:sz w:val="24"/>
          <w:szCs w:val="24"/>
        </w:rPr>
        <w:t xml:space="preserve">itoría de </w:t>
      </w:r>
      <w:r w:rsidR="00F729A5" w:rsidRPr="00623619">
        <w:rPr>
          <w:rFonts w:ascii="Arial" w:hAnsi="Arial" w:cs="Arial"/>
          <w:sz w:val="24"/>
          <w:szCs w:val="24"/>
        </w:rPr>
        <w:t>(Departamento-Municipio-Distrito)</w:t>
      </w:r>
      <w:r w:rsidR="00E601E4" w:rsidRPr="00623619">
        <w:rPr>
          <w:rFonts w:ascii="Arial" w:hAnsi="Arial" w:cs="Arial"/>
          <w:sz w:val="24"/>
          <w:szCs w:val="24"/>
        </w:rPr>
        <w:t xml:space="preserve">. </w:t>
      </w:r>
    </w:p>
    <w:p w:rsidR="00012482" w:rsidRPr="00623619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C3161" w:rsidRPr="00623619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2.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Naturaleza </w:t>
      </w:r>
      <w:r w:rsidR="00E601E4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BF4FC9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BF4FC9" w:rsidRPr="00623619">
        <w:rPr>
          <w:rFonts w:ascii="Arial" w:hAnsi="Arial" w:cs="Arial"/>
          <w:sz w:val="24"/>
          <w:szCs w:val="24"/>
        </w:rPr>
        <w:t>(</w:t>
      </w:r>
      <w:r w:rsidR="00BF4FC9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="00E601E4"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623619">
        <w:rPr>
          <w:rFonts w:ascii="Arial" w:hAnsi="Arial" w:cs="Arial"/>
          <w:sz w:val="24"/>
          <w:szCs w:val="24"/>
        </w:rPr>
        <w:t xml:space="preserve">El </w:t>
      </w:r>
      <w:r w:rsidR="00BF4FC9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A95394" w:rsidRPr="00623619">
        <w:rPr>
          <w:rFonts w:ascii="Arial" w:hAnsi="Arial" w:cs="Arial"/>
          <w:sz w:val="24"/>
          <w:szCs w:val="24"/>
        </w:rPr>
        <w:t>(Departamento-Municipio-Distrito)</w:t>
      </w:r>
      <w:r w:rsidR="007941E6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 xml:space="preserve">es un órgano </w:t>
      </w:r>
      <w:r w:rsidR="005A28AE" w:rsidRPr="00623619">
        <w:rPr>
          <w:rFonts w:ascii="Arial" w:hAnsi="Arial" w:cs="Arial"/>
          <w:sz w:val="24"/>
          <w:szCs w:val="24"/>
        </w:rPr>
        <w:t xml:space="preserve">asesor e impulsor de las directrices brindadas por los reguladores para </w:t>
      </w:r>
      <w:r w:rsidR="004E0827" w:rsidRPr="00623619">
        <w:rPr>
          <w:rFonts w:ascii="Arial" w:hAnsi="Arial" w:cs="Arial"/>
          <w:sz w:val="24"/>
          <w:szCs w:val="24"/>
        </w:rPr>
        <w:t xml:space="preserve">el fortalecimiento del </w:t>
      </w:r>
      <w:r w:rsidR="00B45B66" w:rsidRPr="00623619">
        <w:rPr>
          <w:rFonts w:ascii="Arial" w:hAnsi="Arial" w:cs="Arial"/>
          <w:sz w:val="24"/>
          <w:szCs w:val="24"/>
        </w:rPr>
        <w:t>S</w:t>
      </w:r>
      <w:r w:rsidR="005A28AE" w:rsidRPr="00623619">
        <w:rPr>
          <w:rFonts w:ascii="Arial" w:hAnsi="Arial" w:cs="Arial"/>
          <w:sz w:val="24"/>
          <w:szCs w:val="24"/>
        </w:rPr>
        <w:t>istema de</w:t>
      </w:r>
      <w:r w:rsidR="00B45B66" w:rsidRPr="00623619">
        <w:rPr>
          <w:rFonts w:ascii="Arial" w:hAnsi="Arial" w:cs="Arial"/>
          <w:sz w:val="24"/>
          <w:szCs w:val="24"/>
        </w:rPr>
        <w:t xml:space="preserve"> Control I</w:t>
      </w:r>
      <w:r w:rsidR="00E601E4" w:rsidRPr="00623619">
        <w:rPr>
          <w:rFonts w:ascii="Arial" w:hAnsi="Arial" w:cs="Arial"/>
          <w:sz w:val="24"/>
          <w:szCs w:val="24"/>
        </w:rPr>
        <w:t>nterno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="005A28AE" w:rsidRPr="00623619">
        <w:rPr>
          <w:rFonts w:ascii="Arial" w:hAnsi="Arial" w:cs="Arial"/>
          <w:sz w:val="24"/>
          <w:szCs w:val="24"/>
        </w:rPr>
        <w:t xml:space="preserve">a nivel </w:t>
      </w:r>
      <w:r w:rsidR="00607A88" w:rsidRPr="00623619">
        <w:rPr>
          <w:rFonts w:ascii="Arial" w:hAnsi="Arial" w:cs="Arial"/>
          <w:sz w:val="24"/>
          <w:szCs w:val="24"/>
        </w:rPr>
        <w:t>(departamental, distrital o municipal)</w:t>
      </w:r>
      <w:r w:rsidRPr="00623619">
        <w:rPr>
          <w:rFonts w:ascii="Arial" w:hAnsi="Arial" w:cs="Arial"/>
          <w:sz w:val="24"/>
          <w:szCs w:val="24"/>
        </w:rPr>
        <w:t>.</w:t>
      </w:r>
      <w:r w:rsidR="00B16E08" w:rsidRPr="00623619">
        <w:rPr>
          <w:rFonts w:ascii="Arial" w:hAnsi="Arial" w:cs="Arial"/>
          <w:sz w:val="24"/>
          <w:szCs w:val="24"/>
        </w:rPr>
        <w:t xml:space="preserve"> </w:t>
      </w:r>
      <w:r w:rsidR="007C1961" w:rsidRPr="00623619">
        <w:rPr>
          <w:rFonts w:ascii="Arial" w:hAnsi="Arial" w:cs="Arial"/>
          <w:sz w:val="24"/>
          <w:szCs w:val="24"/>
        </w:rPr>
        <w:t>E</w:t>
      </w:r>
      <w:r w:rsidR="00FC3161" w:rsidRPr="00623619">
        <w:rPr>
          <w:rFonts w:ascii="Arial" w:hAnsi="Arial" w:cs="Arial"/>
          <w:sz w:val="24"/>
          <w:szCs w:val="24"/>
        </w:rPr>
        <w:t>n su rol de responsable</w:t>
      </w:r>
      <w:r w:rsidR="00877C4F" w:rsidRPr="00623619">
        <w:rPr>
          <w:rFonts w:ascii="Arial" w:hAnsi="Arial" w:cs="Arial"/>
          <w:sz w:val="24"/>
          <w:szCs w:val="24"/>
        </w:rPr>
        <w:t xml:space="preserve"> y evaluador</w:t>
      </w:r>
      <w:r w:rsidR="00B45B66" w:rsidRPr="00623619">
        <w:rPr>
          <w:rFonts w:ascii="Arial" w:hAnsi="Arial" w:cs="Arial"/>
          <w:sz w:val="24"/>
          <w:szCs w:val="24"/>
        </w:rPr>
        <w:t>,</w:t>
      </w:r>
      <w:r w:rsidR="00FC3161" w:rsidRPr="00101ACC">
        <w:rPr>
          <w:rFonts w:ascii="Arial" w:hAnsi="Arial" w:cs="Arial"/>
          <w:sz w:val="24"/>
          <w:szCs w:val="24"/>
        </w:rPr>
        <w:t xml:space="preserve"> hace parte de las</w:t>
      </w:r>
      <w:r w:rsidR="001E7D16" w:rsidRPr="00101ACC">
        <w:rPr>
          <w:rFonts w:ascii="Arial" w:hAnsi="Arial" w:cs="Arial"/>
          <w:sz w:val="24"/>
          <w:szCs w:val="24"/>
        </w:rPr>
        <w:t xml:space="preserve"> </w:t>
      </w:r>
      <w:r w:rsidR="00FC3161" w:rsidRPr="00623619">
        <w:rPr>
          <w:rFonts w:ascii="Arial" w:hAnsi="Arial" w:cs="Arial"/>
          <w:sz w:val="24"/>
          <w:szCs w:val="24"/>
        </w:rPr>
        <w:t xml:space="preserve">instancias de articulación para </w:t>
      </w:r>
      <w:r w:rsidR="00AE6A9C" w:rsidRPr="00623619">
        <w:rPr>
          <w:rFonts w:ascii="Arial" w:hAnsi="Arial" w:cs="Arial"/>
          <w:sz w:val="24"/>
          <w:szCs w:val="24"/>
        </w:rPr>
        <w:t>e</w:t>
      </w:r>
      <w:r w:rsidR="00FC3161" w:rsidRPr="00623619">
        <w:rPr>
          <w:rFonts w:ascii="Arial" w:hAnsi="Arial" w:cs="Arial"/>
          <w:sz w:val="24"/>
          <w:szCs w:val="24"/>
        </w:rPr>
        <w:t>l funcionamiento armónico del Sistema de Control Interno.</w:t>
      </w:r>
      <w:r w:rsidR="00A95394" w:rsidRPr="00623619">
        <w:rPr>
          <w:rFonts w:ascii="Arial" w:hAnsi="Arial" w:cs="Arial"/>
          <w:sz w:val="24"/>
          <w:szCs w:val="24"/>
        </w:rPr>
        <w:t xml:space="preserve">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CAPÍTULO 2</w:t>
      </w:r>
    </w:p>
    <w:p w:rsidR="00962744" w:rsidRPr="00623619" w:rsidRDefault="0024273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Integración</w:t>
      </w:r>
      <w:r w:rsidR="00962744" w:rsidRPr="00623619">
        <w:rPr>
          <w:rFonts w:ascii="Arial" w:hAnsi="Arial" w:cs="Arial"/>
          <w:b/>
          <w:sz w:val="24"/>
          <w:szCs w:val="24"/>
        </w:rPr>
        <w:t xml:space="preserve"> y funciones </w:t>
      </w:r>
      <w:r w:rsidRPr="00623619">
        <w:rPr>
          <w:rFonts w:ascii="Arial" w:hAnsi="Arial" w:cs="Arial"/>
          <w:b/>
          <w:sz w:val="24"/>
          <w:szCs w:val="24"/>
        </w:rPr>
        <w:t xml:space="preserve">del </w:t>
      </w:r>
      <w:r w:rsidR="00585088" w:rsidRPr="00623619">
        <w:rPr>
          <w:rFonts w:ascii="Arial" w:hAnsi="Arial" w:cs="Arial"/>
          <w:b/>
          <w:sz w:val="24"/>
          <w:szCs w:val="24"/>
        </w:rPr>
        <w:t xml:space="preserve">Comité </w:t>
      </w:r>
      <w:r w:rsidR="00585088" w:rsidRPr="00623619">
        <w:rPr>
          <w:rFonts w:ascii="Arial" w:hAnsi="Arial" w:cs="Arial"/>
          <w:sz w:val="24"/>
          <w:szCs w:val="24"/>
        </w:rPr>
        <w:t>(</w:t>
      </w:r>
      <w:r w:rsidR="00585088" w:rsidRPr="00623619">
        <w:rPr>
          <w:rFonts w:ascii="Arial" w:hAnsi="Arial" w:cs="Arial"/>
          <w:b/>
          <w:sz w:val="24"/>
          <w:szCs w:val="24"/>
        </w:rPr>
        <w:t>Departamental-Municipal-Distrital) de Auditoría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24273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3.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="00242734" w:rsidRPr="00623619">
        <w:rPr>
          <w:rFonts w:ascii="Arial" w:hAnsi="Arial" w:cs="Arial"/>
          <w:b/>
          <w:i/>
          <w:sz w:val="24"/>
          <w:szCs w:val="24"/>
        </w:rPr>
        <w:t>Integr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ación </w:t>
      </w:r>
      <w:r w:rsidR="00242734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585088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585088" w:rsidRPr="00623619">
        <w:rPr>
          <w:rFonts w:ascii="Arial" w:hAnsi="Arial" w:cs="Arial"/>
          <w:sz w:val="24"/>
          <w:szCs w:val="24"/>
        </w:rPr>
        <w:t>(</w:t>
      </w:r>
      <w:r w:rsidR="00585088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242734" w:rsidRPr="00623619">
        <w:rPr>
          <w:rFonts w:ascii="Arial" w:hAnsi="Arial" w:cs="Arial"/>
          <w:sz w:val="24"/>
          <w:szCs w:val="24"/>
        </w:rPr>
        <w:t xml:space="preserve">El </w:t>
      </w:r>
      <w:r w:rsidR="00F11C52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A95394" w:rsidRPr="00623619">
        <w:rPr>
          <w:rFonts w:ascii="Arial" w:hAnsi="Arial" w:cs="Arial"/>
          <w:sz w:val="24"/>
          <w:szCs w:val="24"/>
        </w:rPr>
        <w:t>(Departamento-Municipio-Distrito)</w:t>
      </w:r>
      <w:r w:rsidR="00F11C52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 xml:space="preserve">está </w:t>
      </w:r>
      <w:r w:rsidR="00242734" w:rsidRPr="00623619">
        <w:rPr>
          <w:rFonts w:ascii="Arial" w:hAnsi="Arial" w:cs="Arial"/>
          <w:sz w:val="24"/>
          <w:szCs w:val="24"/>
        </w:rPr>
        <w:t>integrado por:</w:t>
      </w:r>
    </w:p>
    <w:p w:rsidR="00242734" w:rsidRPr="00623619" w:rsidRDefault="0024273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291A46" w:rsidRPr="00101ACC" w:rsidRDefault="00147733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El </w:t>
      </w:r>
      <w:r w:rsidR="00BA5C79" w:rsidRPr="00623619">
        <w:rPr>
          <w:rFonts w:ascii="Arial" w:hAnsi="Arial" w:cs="Arial"/>
          <w:sz w:val="24"/>
          <w:szCs w:val="24"/>
        </w:rPr>
        <w:t>Jefe de Control Interno de</w:t>
      </w:r>
      <w:r w:rsidR="00F9486A" w:rsidRPr="00623619">
        <w:rPr>
          <w:rFonts w:ascii="Arial" w:hAnsi="Arial" w:cs="Arial"/>
          <w:sz w:val="24"/>
          <w:szCs w:val="24"/>
        </w:rPr>
        <w:t xml:space="preserve"> la (Gobernación-Alcaldía-Distr</w:t>
      </w:r>
      <w:r w:rsidR="00BA5C79" w:rsidRPr="00623619">
        <w:rPr>
          <w:rFonts w:ascii="Arial" w:hAnsi="Arial" w:cs="Arial"/>
          <w:sz w:val="24"/>
          <w:szCs w:val="24"/>
        </w:rPr>
        <w:t>i</w:t>
      </w:r>
      <w:r w:rsidR="00F9486A" w:rsidRPr="00623619">
        <w:rPr>
          <w:rFonts w:ascii="Arial" w:hAnsi="Arial" w:cs="Arial"/>
          <w:sz w:val="24"/>
          <w:szCs w:val="24"/>
        </w:rPr>
        <w:t>t</w:t>
      </w:r>
      <w:r w:rsidR="00BA5C79" w:rsidRPr="00623619">
        <w:rPr>
          <w:rFonts w:ascii="Arial" w:hAnsi="Arial" w:cs="Arial"/>
          <w:sz w:val="24"/>
          <w:szCs w:val="24"/>
        </w:rPr>
        <w:t>o) de (nombre del Departamento</w:t>
      </w:r>
      <w:r w:rsidR="00440D94" w:rsidRPr="00623619">
        <w:rPr>
          <w:rFonts w:ascii="Arial" w:hAnsi="Arial" w:cs="Arial"/>
          <w:sz w:val="24"/>
          <w:szCs w:val="24"/>
        </w:rPr>
        <w:t>-Municipio-Distrito</w:t>
      </w:r>
      <w:r w:rsidR="00291A46" w:rsidRPr="00623619">
        <w:rPr>
          <w:rFonts w:ascii="Arial" w:hAnsi="Arial" w:cs="Arial"/>
          <w:sz w:val="24"/>
          <w:szCs w:val="24"/>
        </w:rPr>
        <w:t>)</w:t>
      </w:r>
      <w:r w:rsidR="00440D94" w:rsidRPr="00101ACC">
        <w:rPr>
          <w:rFonts w:ascii="Arial" w:hAnsi="Arial" w:cs="Arial"/>
          <w:sz w:val="24"/>
          <w:szCs w:val="24"/>
        </w:rPr>
        <w:t>, quien lo presidirá</w:t>
      </w:r>
    </w:p>
    <w:p w:rsidR="00291A46" w:rsidRPr="00623619" w:rsidRDefault="00291A46" w:rsidP="00B208A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El Jefe de Control Interno de (……)</w:t>
      </w:r>
      <w:r w:rsidR="00B208AC" w:rsidRPr="00623619">
        <w:rPr>
          <w:rFonts w:ascii="Arial" w:hAnsi="Arial" w:cs="Arial"/>
          <w:sz w:val="24"/>
          <w:szCs w:val="24"/>
        </w:rPr>
        <w:t xml:space="preserve"> </w:t>
      </w:r>
    </w:p>
    <w:p w:rsidR="00E33E05" w:rsidRPr="00623619" w:rsidRDefault="00A95394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 </w:t>
      </w:r>
    </w:p>
    <w:p w:rsidR="00242734" w:rsidRPr="00623619" w:rsidRDefault="003B5C1C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</w:t>
      </w:r>
      <w:r w:rsidR="00A95394" w:rsidRPr="00623619">
        <w:rPr>
          <w:rFonts w:ascii="Arial" w:hAnsi="Arial" w:cs="Arial"/>
          <w:sz w:val="24"/>
          <w:szCs w:val="24"/>
        </w:rPr>
        <w:t xml:space="preserve">Nota Importante: </w:t>
      </w:r>
      <w:r w:rsidR="00FA35B2" w:rsidRPr="00623619">
        <w:rPr>
          <w:rFonts w:ascii="Arial" w:hAnsi="Arial" w:cs="Arial"/>
          <w:sz w:val="24"/>
          <w:szCs w:val="24"/>
        </w:rPr>
        <w:t>I</w:t>
      </w:r>
      <w:r w:rsidR="00242734" w:rsidRPr="00623619">
        <w:rPr>
          <w:rFonts w:ascii="Arial" w:hAnsi="Arial" w:cs="Arial"/>
          <w:sz w:val="24"/>
          <w:szCs w:val="24"/>
        </w:rPr>
        <w:t>ncluir lo</w:t>
      </w:r>
      <w:r w:rsidR="00E33E05" w:rsidRPr="00623619">
        <w:rPr>
          <w:rFonts w:ascii="Arial" w:hAnsi="Arial" w:cs="Arial"/>
          <w:sz w:val="24"/>
          <w:szCs w:val="24"/>
        </w:rPr>
        <w:t xml:space="preserve">s </w:t>
      </w:r>
      <w:r w:rsidR="00440D94" w:rsidRPr="00623619">
        <w:rPr>
          <w:rFonts w:ascii="Arial" w:hAnsi="Arial" w:cs="Arial"/>
          <w:sz w:val="24"/>
          <w:szCs w:val="24"/>
        </w:rPr>
        <w:t>jefes de control interno o quienes hagan sus veces de las entidades perteneciente</w:t>
      </w:r>
      <w:r w:rsidR="00F02465" w:rsidRPr="00623619">
        <w:rPr>
          <w:rFonts w:ascii="Arial" w:hAnsi="Arial" w:cs="Arial"/>
          <w:sz w:val="24"/>
          <w:szCs w:val="24"/>
        </w:rPr>
        <w:t xml:space="preserve">s </w:t>
      </w:r>
      <w:r w:rsidR="00440D94" w:rsidRPr="00623619">
        <w:rPr>
          <w:rFonts w:ascii="Arial" w:hAnsi="Arial" w:cs="Arial"/>
          <w:sz w:val="24"/>
          <w:szCs w:val="24"/>
        </w:rPr>
        <w:t xml:space="preserve">al sector central y descentralizado </w:t>
      </w:r>
      <w:r w:rsidR="00F02465" w:rsidRPr="00623619">
        <w:rPr>
          <w:rFonts w:ascii="Arial" w:hAnsi="Arial" w:cs="Arial"/>
          <w:sz w:val="24"/>
          <w:szCs w:val="24"/>
        </w:rPr>
        <w:t xml:space="preserve">del Departamento o Municipio, </w:t>
      </w:r>
      <w:r w:rsidR="00E97B52" w:rsidRPr="00623619">
        <w:rPr>
          <w:rFonts w:ascii="Arial" w:hAnsi="Arial" w:cs="Arial"/>
          <w:sz w:val="24"/>
          <w:szCs w:val="24"/>
        </w:rPr>
        <w:t>Ej. La Empresa Social del Estado, Empresa de Servicios Públicos, Instituto de Deportes, Instituto de Tránsito, así como otras entidades descentralizadas</w:t>
      </w:r>
      <w:r w:rsidR="008559C8" w:rsidRPr="00623619">
        <w:rPr>
          <w:rFonts w:ascii="Arial" w:hAnsi="Arial" w:cs="Arial"/>
          <w:sz w:val="24"/>
          <w:szCs w:val="24"/>
        </w:rPr>
        <w:t xml:space="preserve">; </w:t>
      </w:r>
      <w:r w:rsidR="0064335F" w:rsidRPr="00623619">
        <w:rPr>
          <w:rFonts w:ascii="Arial" w:hAnsi="Arial" w:cs="Arial"/>
          <w:sz w:val="24"/>
          <w:szCs w:val="24"/>
        </w:rPr>
        <w:t>así</w:t>
      </w:r>
      <w:r w:rsidR="008559C8" w:rsidRPr="00623619">
        <w:rPr>
          <w:rFonts w:ascii="Arial" w:hAnsi="Arial" w:cs="Arial"/>
          <w:sz w:val="24"/>
          <w:szCs w:val="24"/>
        </w:rPr>
        <w:t xml:space="preserve"> mismo podrán participar</w:t>
      </w:r>
      <w:r w:rsidR="0064335F" w:rsidRPr="00623619">
        <w:rPr>
          <w:rFonts w:ascii="Arial" w:hAnsi="Arial" w:cs="Arial"/>
          <w:sz w:val="24"/>
          <w:szCs w:val="24"/>
        </w:rPr>
        <w:t xml:space="preserve"> </w:t>
      </w:r>
      <w:r w:rsidR="008559C8" w:rsidRPr="00623619">
        <w:rPr>
          <w:rFonts w:ascii="Arial" w:hAnsi="Arial" w:cs="Arial"/>
          <w:sz w:val="24"/>
          <w:szCs w:val="24"/>
        </w:rPr>
        <w:t>l</w:t>
      </w:r>
      <w:r w:rsidR="0064335F" w:rsidRPr="00623619">
        <w:rPr>
          <w:rFonts w:ascii="Arial" w:hAnsi="Arial" w:cs="Arial"/>
          <w:sz w:val="24"/>
          <w:szCs w:val="24"/>
        </w:rPr>
        <w:t>os jefes de control interno de las entidades que no hagan parte de la rama ejecutiva del orden departamental</w:t>
      </w:r>
      <w:r w:rsidR="00F02465" w:rsidRPr="00623619">
        <w:rPr>
          <w:rFonts w:ascii="Arial" w:hAnsi="Arial" w:cs="Arial"/>
          <w:sz w:val="24"/>
          <w:szCs w:val="24"/>
        </w:rPr>
        <w:t xml:space="preserve"> o municipal, según corresponda</w:t>
      </w:r>
      <w:r w:rsidR="0064335F" w:rsidRPr="00623619">
        <w:rPr>
          <w:rFonts w:ascii="Arial" w:hAnsi="Arial" w:cs="Arial"/>
          <w:sz w:val="24"/>
          <w:szCs w:val="24"/>
        </w:rPr>
        <w:t>, previa solicitud de éstos</w:t>
      </w:r>
      <w:r w:rsidR="008559C8" w:rsidRPr="00623619">
        <w:rPr>
          <w:rFonts w:ascii="Arial" w:hAnsi="Arial" w:cs="Arial"/>
          <w:sz w:val="24"/>
          <w:szCs w:val="24"/>
        </w:rPr>
        <w:t>, Ej. Concejos, Personerías</w:t>
      </w:r>
      <w:r w:rsidR="0064335F" w:rsidRPr="00623619">
        <w:rPr>
          <w:rFonts w:ascii="Arial" w:hAnsi="Arial" w:cs="Arial"/>
          <w:sz w:val="24"/>
          <w:szCs w:val="24"/>
        </w:rPr>
        <w:t>)</w:t>
      </w:r>
      <w:r w:rsidR="00242734" w:rsidRPr="00623619">
        <w:rPr>
          <w:rFonts w:ascii="Arial" w:hAnsi="Arial" w:cs="Arial"/>
          <w:sz w:val="24"/>
          <w:szCs w:val="24"/>
        </w:rPr>
        <w:t xml:space="preserve"> </w:t>
      </w:r>
    </w:p>
    <w:p w:rsidR="00FA35B2" w:rsidRPr="00623619" w:rsidRDefault="00FA35B2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A35B2" w:rsidRPr="00101ACC" w:rsidRDefault="00FA35B2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</w:t>
      </w:r>
      <w:r w:rsidR="00037F47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En las entidades que no cuenten con jefes de control interno, hará parte directamente el representante legal de la entidad o los servidores públicos que éste designe</w:t>
      </w:r>
      <w:r w:rsidR="008559C8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o aquellos servidores que tengan asignadas las funciones de control interno</w:t>
      </w:r>
      <w:r w:rsidR="002F2564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de acuerdo</w:t>
      </w:r>
      <w:r w:rsidR="008559C8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con lo establecido </w:t>
      </w:r>
      <w:r w:rsidR="008559C8" w:rsidRPr="00101ACC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parágrafo 1°, del artículo 75 de la Ley 617 de 2000</w:t>
      </w:r>
      <w:r w:rsidR="002A2DF1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)</w:t>
      </w:r>
      <w:r w:rsidR="008559C8" w:rsidRPr="00101ACC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4616BB" w:rsidRPr="00623619" w:rsidRDefault="004616BB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A95402" w:rsidRPr="00623619" w:rsidRDefault="004616BB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Parágrafo</w:t>
      </w:r>
      <w:r w:rsidR="007524AF" w:rsidRPr="00623619">
        <w:rPr>
          <w:rFonts w:ascii="Arial" w:hAnsi="Arial" w:cs="Arial"/>
          <w:b/>
          <w:sz w:val="24"/>
          <w:szCs w:val="24"/>
        </w:rPr>
        <w:t xml:space="preserve"> 1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="00037F47" w:rsidRPr="00623619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 </w:t>
      </w:r>
      <w:r w:rsidR="00A95402" w:rsidRPr="00623619">
        <w:rPr>
          <w:rFonts w:ascii="Arial" w:hAnsi="Arial" w:cs="Arial"/>
          <w:sz w:val="24"/>
          <w:szCs w:val="24"/>
        </w:rPr>
        <w:t xml:space="preserve">El Departamento Administrativo de la Función Pública </w:t>
      </w:r>
      <w:r w:rsidR="00A95402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y la Secretaría de Transparencia de la Presidencia de la República, podrán asistir con voz, pero sin voto </w:t>
      </w:r>
      <w:r w:rsidR="00A95394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a las reuniones del </w:t>
      </w:r>
      <w:r w:rsidR="00A95402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Comité </w:t>
      </w:r>
      <w:r w:rsidR="00A95402" w:rsidRPr="00623619">
        <w:rPr>
          <w:rFonts w:ascii="Arial" w:hAnsi="Arial" w:cs="Arial"/>
          <w:sz w:val="24"/>
          <w:szCs w:val="24"/>
        </w:rPr>
        <w:t>(Departamental-Municipal-Distrital) de Auditoría</w:t>
      </w:r>
      <w:r w:rsidR="00262534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. </w:t>
      </w:r>
      <w:r w:rsidR="00A95394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También </w:t>
      </w:r>
      <w:r w:rsidR="00A95402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podrán asistir</w:t>
      </w:r>
      <w:r w:rsidR="00262534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</w:t>
      </w:r>
      <w:r w:rsidR="00A95402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previa invitación, autoridades del sector público o privado de los asuntos de control interno</w:t>
      </w:r>
      <w:r w:rsidR="00262534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7524AF" w:rsidRPr="00623619" w:rsidRDefault="00A95394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</w:p>
    <w:p w:rsidR="007524AF" w:rsidRPr="00101ACC" w:rsidRDefault="007524AF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Parágrafo 2. </w:t>
      </w:r>
      <w:r w:rsidRPr="00623619">
        <w:rPr>
          <w:rFonts w:ascii="Arial" w:hAnsi="Arial" w:cs="Arial"/>
          <w:sz w:val="24"/>
          <w:szCs w:val="24"/>
        </w:rPr>
        <w:t>Las personerías y los conce</w:t>
      </w:r>
      <w:r w:rsidR="008B3EC7" w:rsidRPr="00623619">
        <w:rPr>
          <w:rFonts w:ascii="Arial" w:hAnsi="Arial" w:cs="Arial"/>
          <w:sz w:val="24"/>
          <w:szCs w:val="24"/>
        </w:rPr>
        <w:t>jos municipales podrán solicitar asistir a las reuniones del Comité si están interesados en participar.</w:t>
      </w:r>
    </w:p>
    <w:p w:rsidR="00E33E05" w:rsidRPr="00623619" w:rsidRDefault="00E33E05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585088" w:rsidRPr="00623619" w:rsidRDefault="00585088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623619">
        <w:rPr>
          <w:rFonts w:ascii="Arial" w:hAnsi="Arial" w:cs="Arial"/>
          <w:b/>
          <w:sz w:val="24"/>
          <w:szCs w:val="24"/>
        </w:rPr>
        <w:t>4</w:t>
      </w:r>
      <w:r w:rsidRPr="00623619">
        <w:rPr>
          <w:rFonts w:ascii="Arial" w:hAnsi="Arial" w:cs="Arial"/>
          <w:b/>
          <w:sz w:val="24"/>
          <w:szCs w:val="24"/>
        </w:rPr>
        <w:t xml:space="preserve">.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Secretaría Técnica del </w:t>
      </w:r>
      <w:r w:rsidR="00F11C52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F11C52" w:rsidRPr="00623619">
        <w:rPr>
          <w:rFonts w:ascii="Arial" w:hAnsi="Arial" w:cs="Arial"/>
          <w:sz w:val="24"/>
          <w:szCs w:val="24"/>
        </w:rPr>
        <w:t>(</w:t>
      </w:r>
      <w:r w:rsidR="00F11C52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030025" w:rsidRPr="00623619">
        <w:rPr>
          <w:rFonts w:ascii="Arial" w:hAnsi="Arial" w:cs="Arial"/>
          <w:sz w:val="24"/>
          <w:szCs w:val="24"/>
        </w:rPr>
        <w:t xml:space="preserve">La secretaría técnica del Comité (Departamental-Municipal-Distrital) de Auditoría de </w:t>
      </w:r>
      <w:r w:rsidR="00753CB1" w:rsidRPr="00623619">
        <w:rPr>
          <w:rFonts w:ascii="Arial" w:hAnsi="Arial" w:cs="Arial"/>
          <w:sz w:val="24"/>
          <w:szCs w:val="24"/>
        </w:rPr>
        <w:t>(Departamento-Municipio-Distrito)</w:t>
      </w:r>
      <w:r w:rsidR="00030025" w:rsidRPr="00623619">
        <w:rPr>
          <w:rFonts w:ascii="Arial" w:hAnsi="Arial" w:cs="Arial"/>
          <w:sz w:val="24"/>
          <w:szCs w:val="24"/>
        </w:rPr>
        <w:t xml:space="preserve"> será ejercida por el jefe de control interno elegido por mayoría simple</w:t>
      </w:r>
      <w:r w:rsidR="007D6B70" w:rsidRPr="00623619">
        <w:rPr>
          <w:rFonts w:ascii="Arial" w:hAnsi="Arial" w:cs="Arial"/>
          <w:sz w:val="24"/>
          <w:szCs w:val="24"/>
        </w:rPr>
        <w:t xml:space="preserve"> de los miembros del Comité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585088" w:rsidRPr="00623619" w:rsidRDefault="00753CB1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 </w:t>
      </w:r>
    </w:p>
    <w:p w:rsidR="00DA3A1D" w:rsidRPr="00623619" w:rsidRDefault="00962744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623619">
        <w:rPr>
          <w:rFonts w:ascii="Arial" w:hAnsi="Arial" w:cs="Arial"/>
          <w:b/>
          <w:sz w:val="24"/>
          <w:szCs w:val="24"/>
        </w:rPr>
        <w:t>5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DA3A1D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9171A3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9171A3" w:rsidRPr="00623619">
        <w:rPr>
          <w:rFonts w:ascii="Arial" w:hAnsi="Arial" w:cs="Arial"/>
          <w:sz w:val="24"/>
          <w:szCs w:val="24"/>
        </w:rPr>
        <w:t>(</w:t>
      </w:r>
      <w:r w:rsidR="009171A3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="00DA3A1D"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DA3A1D" w:rsidRPr="00623619">
        <w:rPr>
          <w:rFonts w:ascii="Arial" w:hAnsi="Arial" w:cs="Arial"/>
          <w:sz w:val="24"/>
          <w:szCs w:val="24"/>
        </w:rPr>
        <w:t xml:space="preserve">Son funciones del </w:t>
      </w:r>
      <w:r w:rsidR="009171A3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DA3A1D" w:rsidRPr="00623619">
        <w:rPr>
          <w:rFonts w:ascii="Arial" w:hAnsi="Arial" w:cs="Arial"/>
          <w:sz w:val="24"/>
          <w:szCs w:val="24"/>
        </w:rPr>
        <w:t>, las siguientes:</w:t>
      </w:r>
    </w:p>
    <w:p w:rsidR="00DA3A1D" w:rsidRPr="00623619" w:rsidRDefault="00DA3A1D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AC1E83" w:rsidRPr="00623619" w:rsidRDefault="00AC1E83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Acompañar y apoyar, a las entidades que lo soliciten, en las auditorías que requieran conocimientos especializados</w:t>
      </w:r>
      <w:r w:rsidR="00CC54E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previo análisis de capacidades de la oficina de Control Interno de la Alcaldía o Gobernación.</w:t>
      </w:r>
    </w:p>
    <w:p w:rsidR="00AC1E83" w:rsidRPr="00623619" w:rsidRDefault="00AC1E83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Efectuar seguimiento a las auditorías que se adelanten en los temas prioritarios señalados por el Gobierno Nacional</w:t>
      </w:r>
      <w:r w:rsidR="00CC54E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o bien por el Gobierno Local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AC1E83" w:rsidRPr="00623619" w:rsidRDefault="00AC1E83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Proponer a los jefes de control interno del correspondiente </w:t>
      </w:r>
      <w:r w:rsidR="001B49F9" w:rsidRPr="00623619">
        <w:rPr>
          <w:rFonts w:ascii="Arial" w:hAnsi="Arial" w:cs="Arial"/>
          <w:sz w:val="24"/>
          <w:szCs w:val="24"/>
        </w:rPr>
        <w:t xml:space="preserve">(Departamento-Municipio-Distrito) 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las actividades prioritarias que deben adelantar en sus auditorías y hacer seguimiento a las mismas.</w:t>
      </w:r>
    </w:p>
    <w:p w:rsidR="00C90831" w:rsidRPr="00623619" w:rsidRDefault="00AC1E83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Analizar mejores prácticas y casos exitosos para el desarrollo y cumplimiento de los roles de las oficinas de control interno o de quienes desarrollen las competencias asignadas a éstas y proponer su adopción.</w:t>
      </w:r>
    </w:p>
    <w:p w:rsidR="00C90831" w:rsidRPr="00101ACC" w:rsidRDefault="00AC1E83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Canalizar las necesidades de capacitación de los auditores internos de </w:t>
      </w:r>
      <w:r w:rsidR="001B49F9" w:rsidRPr="00623619">
        <w:rPr>
          <w:rFonts w:ascii="Arial" w:hAnsi="Arial" w:cs="Arial"/>
          <w:sz w:val="24"/>
          <w:szCs w:val="24"/>
        </w:rPr>
        <w:t>las entidades pertenecientes al sector central y descentralizado del  Departamento o Municipio</w:t>
      </w:r>
      <w:r w:rsidR="001B49F9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y presentarlas al comité </w:t>
      </w:r>
      <w:r w:rsidR="001B49F9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(Departamental-Municipal-Distrital) de Gestión y Desempeño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para que se tomen las acciones a que haya lugar</w:t>
      </w:r>
      <w:r w:rsidRPr="00101ACC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C90831" w:rsidRPr="00623619" w:rsidRDefault="00AC1E83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Presentar propuestas para el fortalecimiento de la política de control interno en el </w:t>
      </w:r>
      <w:r w:rsidR="001B49F9" w:rsidRPr="00623619">
        <w:rPr>
          <w:rFonts w:ascii="Arial" w:hAnsi="Arial" w:cs="Arial"/>
          <w:sz w:val="24"/>
          <w:szCs w:val="24"/>
        </w:rPr>
        <w:t>(Departamento-Municipio-Distrito)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B349BB" w:rsidRPr="00623619" w:rsidRDefault="00B349BB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01ACC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Generar espacios que permitan a sus participantes el estudio y an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álisis de temas relacionados con control interno, buenas prácticas en la materia</w:t>
      </w:r>
      <w:r w:rsidR="00025899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herramientas, metodologías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u otros</w:t>
      </w:r>
      <w:r w:rsidR="00025899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temas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 interés que permita fortalecer </w:t>
      </w:r>
      <w:r w:rsidR="00025899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sus competencias para el adecuado desarrollo de sus funciones.</w:t>
      </w:r>
    </w:p>
    <w:p w:rsidR="00F77F03" w:rsidRPr="00623619" w:rsidRDefault="00F77F03" w:rsidP="000E21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iCs/>
          <w:sz w:val="24"/>
          <w:szCs w:val="24"/>
          <w:lang w:eastAsia="es-CO"/>
        </w:rPr>
        <w:t>Impulsar las directrices brindadas por los reguladores para el fortalecimiento del Sistema de Control Interno a nivel (departamental, distrital o municipal).</w:t>
      </w:r>
    </w:p>
    <w:p w:rsidR="00F52D64" w:rsidRPr="00623619" w:rsidRDefault="00F52D64" w:rsidP="00F167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Proponer mecani</w:t>
      </w:r>
      <w:r w:rsidR="007524A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smos </w:t>
      </w:r>
      <w:r w:rsidR="00CC54E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que permitan a las entidades que no cuentan</w:t>
      </w:r>
      <w:r w:rsidR="007524A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con jefes de control interno</w:t>
      </w:r>
      <w:r w:rsidR="00CC54E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establecer </w:t>
      </w:r>
      <w:r w:rsidR="005D0BE2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procesos</w:t>
      </w:r>
      <w:r w:rsidR="00CC54EF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 </w:t>
      </w:r>
      <w:r w:rsidR="00620623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autoevaluación que faciliten</w:t>
      </w:r>
      <w:r w:rsidR="005D0BE2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el análisis de los resultados frente a la gestión y control institucional.</w:t>
      </w:r>
    </w:p>
    <w:p w:rsidR="009B78D5" w:rsidRPr="00623619" w:rsidRDefault="009B78D5" w:rsidP="00F167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  <w:lang w:val="es-ES"/>
        </w:rPr>
        <w:t xml:space="preserve">Analizar las recomendaciones del Comité </w:t>
      </w:r>
      <w:r w:rsidR="00CC54EF" w:rsidRPr="00101ACC">
        <w:rPr>
          <w:rFonts w:ascii="Arial" w:hAnsi="Arial" w:cs="Arial"/>
          <w:iCs/>
          <w:sz w:val="24"/>
          <w:szCs w:val="24"/>
          <w:lang w:eastAsia="es-CO"/>
        </w:rPr>
        <w:t xml:space="preserve">(departamental, </w:t>
      </w:r>
      <w:r w:rsidR="00CC54EF" w:rsidRPr="00623619">
        <w:rPr>
          <w:rFonts w:ascii="Arial" w:hAnsi="Arial" w:cs="Arial"/>
          <w:iCs/>
          <w:sz w:val="24"/>
          <w:szCs w:val="24"/>
          <w:lang w:eastAsia="es-CO"/>
        </w:rPr>
        <w:t>distrital o municipal)</w:t>
      </w:r>
      <w:r w:rsidRPr="00623619">
        <w:rPr>
          <w:rFonts w:ascii="Arial" w:hAnsi="Arial" w:cs="Arial"/>
          <w:sz w:val="24"/>
          <w:szCs w:val="24"/>
          <w:lang w:val="es-ES"/>
        </w:rPr>
        <w:t xml:space="preserve"> de Gestión y Desempeño que puedan generar cambios o ajustes a la</w:t>
      </w:r>
      <w:r w:rsidR="00CC54EF" w:rsidRPr="00623619">
        <w:rPr>
          <w:rFonts w:ascii="Arial" w:hAnsi="Arial" w:cs="Arial"/>
          <w:sz w:val="24"/>
          <w:szCs w:val="24"/>
          <w:lang w:val="es-ES"/>
        </w:rPr>
        <w:t>s</w:t>
      </w:r>
      <w:r w:rsidRPr="00623619">
        <w:rPr>
          <w:rFonts w:ascii="Arial" w:hAnsi="Arial" w:cs="Arial"/>
          <w:sz w:val="24"/>
          <w:szCs w:val="24"/>
          <w:lang w:val="es-ES"/>
        </w:rPr>
        <w:t xml:space="preserve"> estructura</w:t>
      </w:r>
      <w:r w:rsidR="00CC54EF" w:rsidRPr="00623619">
        <w:rPr>
          <w:rFonts w:ascii="Arial" w:hAnsi="Arial" w:cs="Arial"/>
          <w:sz w:val="24"/>
          <w:szCs w:val="24"/>
          <w:lang w:val="es-ES"/>
        </w:rPr>
        <w:t>s</w:t>
      </w:r>
      <w:r w:rsidRPr="00623619">
        <w:rPr>
          <w:rFonts w:ascii="Arial" w:hAnsi="Arial" w:cs="Arial"/>
          <w:sz w:val="24"/>
          <w:szCs w:val="24"/>
          <w:lang w:val="es-ES"/>
        </w:rPr>
        <w:t xml:space="preserve"> de control </w:t>
      </w:r>
      <w:r w:rsidR="002314BB" w:rsidRPr="00623619">
        <w:rPr>
          <w:rFonts w:ascii="Arial" w:hAnsi="Arial" w:cs="Arial"/>
          <w:sz w:val="24"/>
          <w:szCs w:val="24"/>
          <w:lang w:val="es-ES"/>
        </w:rPr>
        <w:t>de</w:t>
      </w:r>
      <w:r w:rsidR="005D0BE2" w:rsidRPr="00623619">
        <w:rPr>
          <w:rFonts w:ascii="Arial" w:hAnsi="Arial" w:cs="Arial"/>
          <w:sz w:val="24"/>
          <w:szCs w:val="24"/>
          <w:lang w:val="es-ES"/>
        </w:rPr>
        <w:t xml:space="preserve"> </w:t>
      </w:r>
      <w:r w:rsidR="002314BB" w:rsidRPr="00623619">
        <w:rPr>
          <w:rFonts w:ascii="Arial" w:hAnsi="Arial" w:cs="Arial"/>
          <w:sz w:val="24"/>
          <w:szCs w:val="24"/>
          <w:lang w:val="es-ES"/>
        </w:rPr>
        <w:t>l</w:t>
      </w:r>
      <w:r w:rsidR="005D0BE2" w:rsidRPr="00623619">
        <w:rPr>
          <w:rFonts w:ascii="Arial" w:hAnsi="Arial" w:cs="Arial"/>
          <w:sz w:val="24"/>
          <w:szCs w:val="24"/>
          <w:lang w:val="es-ES"/>
        </w:rPr>
        <w:t>as entidades del</w:t>
      </w:r>
      <w:r w:rsidR="002314BB" w:rsidRPr="00623619">
        <w:rPr>
          <w:rFonts w:ascii="Arial" w:hAnsi="Arial" w:cs="Arial"/>
          <w:sz w:val="24"/>
          <w:szCs w:val="24"/>
          <w:lang w:val="es-ES"/>
        </w:rPr>
        <w:t xml:space="preserve"> </w:t>
      </w:r>
      <w:r w:rsidR="002314BB" w:rsidRPr="00623619">
        <w:rPr>
          <w:rFonts w:ascii="Arial" w:hAnsi="Arial" w:cs="Arial"/>
          <w:sz w:val="24"/>
          <w:szCs w:val="24"/>
        </w:rPr>
        <w:t>(Departamento-Municipio-Distrito).</w:t>
      </w:r>
    </w:p>
    <w:p w:rsidR="00DA3A1D" w:rsidRPr="00623619" w:rsidRDefault="00DA3A1D" w:rsidP="009463E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Las demás asignadas por el</w:t>
      </w:r>
      <w:r w:rsidR="00FD7663"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="00753CB1" w:rsidRPr="00623619">
        <w:rPr>
          <w:rFonts w:ascii="Arial" w:hAnsi="Arial" w:cs="Arial"/>
          <w:sz w:val="24"/>
          <w:szCs w:val="24"/>
        </w:rPr>
        <w:t>(Gobernador-Alcalde)</w:t>
      </w:r>
      <w:r w:rsidRPr="00623619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4A4494" w:rsidRPr="00101ACC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DA3A1D" w:rsidRPr="00623619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(Incluir las funciones que se consideren necesarias y que no excedan las competencias asignadas por la ley o el reglamento)</w:t>
      </w:r>
    </w:p>
    <w:p w:rsidR="0010512B" w:rsidRPr="00623619" w:rsidRDefault="0010512B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623619">
        <w:rPr>
          <w:rFonts w:ascii="Arial" w:hAnsi="Arial" w:cs="Arial"/>
          <w:b/>
          <w:sz w:val="24"/>
          <w:szCs w:val="24"/>
        </w:rPr>
        <w:t>6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Funciones del </w:t>
      </w:r>
      <w:r w:rsidR="000C7E92" w:rsidRPr="00623619">
        <w:rPr>
          <w:rFonts w:ascii="Arial" w:hAnsi="Arial" w:cs="Arial"/>
          <w:b/>
          <w:i/>
          <w:sz w:val="24"/>
          <w:szCs w:val="24"/>
        </w:rPr>
        <w:t xml:space="preserve">presidente del </w:t>
      </w:r>
      <w:r w:rsidR="00037F47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037F47" w:rsidRPr="00623619">
        <w:rPr>
          <w:rFonts w:ascii="Arial" w:hAnsi="Arial" w:cs="Arial"/>
          <w:sz w:val="24"/>
          <w:szCs w:val="24"/>
        </w:rPr>
        <w:t>(</w:t>
      </w:r>
      <w:r w:rsidR="00037F47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</w:rPr>
        <w:t>Son funciones del Presidente</w:t>
      </w:r>
      <w:r w:rsidR="000C7E92" w:rsidRPr="00623619">
        <w:rPr>
          <w:rFonts w:ascii="Arial" w:hAnsi="Arial" w:cs="Arial"/>
          <w:sz w:val="24"/>
          <w:szCs w:val="24"/>
        </w:rPr>
        <w:t xml:space="preserve"> del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="008B6DC2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0C7E92" w:rsidRPr="00623619">
        <w:rPr>
          <w:rFonts w:ascii="Arial" w:hAnsi="Arial" w:cs="Arial"/>
          <w:sz w:val="24"/>
          <w:szCs w:val="24"/>
        </w:rPr>
        <w:t>, las siguientes</w:t>
      </w:r>
      <w:r w:rsidRPr="00623619">
        <w:rPr>
          <w:rFonts w:ascii="Arial" w:hAnsi="Arial" w:cs="Arial"/>
          <w:sz w:val="24"/>
          <w:szCs w:val="24"/>
        </w:rPr>
        <w:t>: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E42705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Promover las citaciones del comité,</w:t>
      </w:r>
      <w:r w:rsidRPr="00101ACC">
        <w:rPr>
          <w:rFonts w:ascii="Arial" w:hAnsi="Arial" w:cs="Arial"/>
          <w:sz w:val="24"/>
          <w:szCs w:val="24"/>
        </w:rPr>
        <w:t xml:space="preserve"> p</w:t>
      </w:r>
      <w:r w:rsidR="00962744" w:rsidRPr="00101ACC">
        <w:rPr>
          <w:rFonts w:ascii="Arial" w:hAnsi="Arial" w:cs="Arial"/>
          <w:sz w:val="24"/>
          <w:szCs w:val="24"/>
        </w:rPr>
        <w:t xml:space="preserve">residir, instalar y dirigir las reuniones </w:t>
      </w:r>
      <w:r w:rsidR="000C7E92" w:rsidRPr="00623619">
        <w:rPr>
          <w:rFonts w:ascii="Arial" w:hAnsi="Arial" w:cs="Arial"/>
          <w:sz w:val="24"/>
          <w:szCs w:val="24"/>
        </w:rPr>
        <w:t xml:space="preserve">del </w:t>
      </w:r>
      <w:r w:rsidR="008B6DC2" w:rsidRPr="00623619">
        <w:rPr>
          <w:rFonts w:ascii="Arial" w:hAnsi="Arial" w:cs="Arial"/>
          <w:sz w:val="24"/>
          <w:szCs w:val="24"/>
        </w:rPr>
        <w:t>C</w:t>
      </w:r>
      <w:r w:rsidR="000C7E92" w:rsidRPr="00623619">
        <w:rPr>
          <w:rFonts w:ascii="Arial" w:hAnsi="Arial" w:cs="Arial"/>
          <w:sz w:val="24"/>
          <w:szCs w:val="24"/>
        </w:rPr>
        <w:t>omité</w:t>
      </w:r>
      <w:r w:rsidR="00962744" w:rsidRPr="00623619">
        <w:rPr>
          <w:rFonts w:ascii="Arial" w:hAnsi="Arial" w:cs="Arial"/>
          <w:sz w:val="24"/>
          <w:szCs w:val="24"/>
        </w:rPr>
        <w:t>.</w:t>
      </w:r>
    </w:p>
    <w:p w:rsidR="00962744" w:rsidRPr="00623619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Representar </w:t>
      </w:r>
      <w:r w:rsidR="008B6DC2" w:rsidRPr="00623619">
        <w:rPr>
          <w:rFonts w:ascii="Arial" w:hAnsi="Arial" w:cs="Arial"/>
          <w:sz w:val="24"/>
          <w:szCs w:val="24"/>
        </w:rPr>
        <w:t>al C</w:t>
      </w:r>
      <w:r w:rsidR="000C7E92" w:rsidRPr="00623619">
        <w:rPr>
          <w:rFonts w:ascii="Arial" w:hAnsi="Arial" w:cs="Arial"/>
          <w:sz w:val="24"/>
          <w:szCs w:val="24"/>
        </w:rPr>
        <w:t>omité</w:t>
      </w:r>
      <w:r w:rsidRPr="00623619">
        <w:rPr>
          <w:rFonts w:ascii="Arial" w:hAnsi="Arial" w:cs="Arial"/>
          <w:sz w:val="24"/>
          <w:szCs w:val="24"/>
        </w:rPr>
        <w:t xml:space="preserve"> cuando se requiera.</w:t>
      </w:r>
    </w:p>
    <w:p w:rsidR="00962744" w:rsidRPr="00623619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Servir de canal de comunicación de las decisiones </w:t>
      </w:r>
      <w:r w:rsidR="001B0FEF" w:rsidRPr="00623619">
        <w:rPr>
          <w:rFonts w:ascii="Arial" w:hAnsi="Arial" w:cs="Arial"/>
          <w:sz w:val="24"/>
          <w:szCs w:val="24"/>
        </w:rPr>
        <w:t xml:space="preserve">del </w:t>
      </w:r>
      <w:r w:rsidR="00937C8A" w:rsidRPr="00623619">
        <w:rPr>
          <w:rFonts w:ascii="Arial" w:hAnsi="Arial" w:cs="Arial"/>
          <w:sz w:val="24"/>
          <w:szCs w:val="24"/>
        </w:rPr>
        <w:t>C</w:t>
      </w:r>
      <w:r w:rsidR="001B0FEF" w:rsidRPr="00623619">
        <w:rPr>
          <w:rFonts w:ascii="Arial" w:hAnsi="Arial" w:cs="Arial"/>
          <w:sz w:val="24"/>
          <w:szCs w:val="24"/>
        </w:rPr>
        <w:t>omité</w:t>
      </w:r>
      <w:r w:rsidRPr="00623619">
        <w:rPr>
          <w:rFonts w:ascii="Arial" w:hAnsi="Arial" w:cs="Arial"/>
          <w:sz w:val="24"/>
          <w:szCs w:val="24"/>
        </w:rPr>
        <w:t xml:space="preserve">. Únicamente el presidente podrá informar oficialmente los asuntos </w:t>
      </w:r>
      <w:r w:rsidR="000C3377" w:rsidRPr="00623619">
        <w:rPr>
          <w:rFonts w:ascii="Arial" w:hAnsi="Arial" w:cs="Arial"/>
          <w:sz w:val="24"/>
          <w:szCs w:val="24"/>
        </w:rPr>
        <w:t>tratados</w:t>
      </w:r>
      <w:r w:rsidRPr="00623619">
        <w:rPr>
          <w:rFonts w:ascii="Arial" w:hAnsi="Arial" w:cs="Arial"/>
          <w:sz w:val="24"/>
          <w:szCs w:val="24"/>
        </w:rPr>
        <w:t xml:space="preserve"> por </w:t>
      </w:r>
      <w:r w:rsidR="001B0FEF" w:rsidRPr="00623619">
        <w:rPr>
          <w:rFonts w:ascii="Arial" w:hAnsi="Arial" w:cs="Arial"/>
          <w:sz w:val="24"/>
          <w:szCs w:val="24"/>
        </w:rPr>
        <w:t xml:space="preserve">el </w:t>
      </w:r>
      <w:r w:rsidR="008B6DC2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Pr="00623619">
        <w:rPr>
          <w:rFonts w:ascii="Arial" w:hAnsi="Arial" w:cs="Arial"/>
          <w:sz w:val="24"/>
          <w:szCs w:val="24"/>
        </w:rPr>
        <w:t>.</w:t>
      </w:r>
    </w:p>
    <w:p w:rsidR="00962744" w:rsidRPr="00623619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Delegar en los otros miembros </w:t>
      </w:r>
      <w:r w:rsidR="001B0FEF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 xml:space="preserve"> algunas de sus funciones, cuando lo considere oportuno.</w:t>
      </w:r>
    </w:p>
    <w:p w:rsidR="00962744" w:rsidRPr="00623619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Hacer el reparto de los asuntos que le corresponda </w:t>
      </w:r>
      <w:r w:rsidR="001B0FEF" w:rsidRPr="00623619">
        <w:rPr>
          <w:rFonts w:ascii="Arial" w:hAnsi="Arial" w:cs="Arial"/>
          <w:sz w:val="24"/>
          <w:szCs w:val="24"/>
        </w:rPr>
        <w:t>al Comité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="008B6DC2" w:rsidRPr="00623619">
        <w:rPr>
          <w:rFonts w:ascii="Arial" w:hAnsi="Arial" w:cs="Arial"/>
          <w:sz w:val="24"/>
          <w:szCs w:val="24"/>
        </w:rPr>
        <w:t>revisar</w:t>
      </w:r>
      <w:r w:rsidRPr="00623619">
        <w:rPr>
          <w:rFonts w:ascii="Arial" w:hAnsi="Arial" w:cs="Arial"/>
          <w:sz w:val="24"/>
          <w:szCs w:val="24"/>
        </w:rPr>
        <w:t xml:space="preserve"> y debatir.</w:t>
      </w:r>
      <w:r w:rsidR="00E42705" w:rsidRPr="00623619">
        <w:rPr>
          <w:rFonts w:ascii="Arial" w:hAnsi="Arial" w:cs="Arial"/>
          <w:sz w:val="24"/>
          <w:szCs w:val="24"/>
        </w:rPr>
        <w:t xml:space="preserve"> </w:t>
      </w:r>
    </w:p>
    <w:p w:rsidR="00962744" w:rsidRPr="00623619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Decidir los impedimentos y recusaciones que presenten los integrantes </w:t>
      </w:r>
      <w:r w:rsidR="001B0FEF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>.</w:t>
      </w:r>
    </w:p>
    <w:p w:rsidR="00962744" w:rsidRPr="00623619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623619">
        <w:rPr>
          <w:rFonts w:ascii="Arial" w:hAnsi="Arial" w:cs="Arial"/>
          <w:b/>
          <w:sz w:val="24"/>
          <w:szCs w:val="24"/>
        </w:rPr>
        <w:t>7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2006DD" w:rsidRPr="00623619">
        <w:rPr>
          <w:rFonts w:ascii="Arial" w:hAnsi="Arial" w:cs="Arial"/>
          <w:b/>
          <w:i/>
          <w:sz w:val="24"/>
          <w:szCs w:val="24"/>
        </w:rPr>
        <w:t xml:space="preserve">de la Secretaría Técnica </w:t>
      </w:r>
      <w:r w:rsidR="00937C8A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0C3377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0C3377" w:rsidRPr="00623619">
        <w:rPr>
          <w:rFonts w:ascii="Arial" w:hAnsi="Arial" w:cs="Arial"/>
          <w:sz w:val="24"/>
          <w:szCs w:val="24"/>
        </w:rPr>
        <w:t>(</w:t>
      </w:r>
      <w:r w:rsidR="000C3377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2006DD" w:rsidRPr="00623619">
        <w:rPr>
          <w:rFonts w:ascii="Arial" w:hAnsi="Arial" w:cs="Arial"/>
          <w:sz w:val="24"/>
          <w:szCs w:val="24"/>
        </w:rPr>
        <w:t xml:space="preserve">Son funciones de la Secretaría Técnica del </w:t>
      </w:r>
      <w:r w:rsidR="000C3377" w:rsidRPr="00623619">
        <w:rPr>
          <w:rFonts w:ascii="Arial" w:hAnsi="Arial" w:cs="Arial"/>
          <w:sz w:val="24"/>
          <w:szCs w:val="24"/>
        </w:rPr>
        <w:lastRenderedPageBreak/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937C8A" w:rsidRPr="00623619">
        <w:rPr>
          <w:rFonts w:ascii="Arial" w:hAnsi="Arial" w:cs="Arial"/>
          <w:sz w:val="24"/>
          <w:szCs w:val="24"/>
        </w:rPr>
        <w:t>, las siguientes</w:t>
      </w:r>
      <w:r w:rsidRPr="00623619">
        <w:rPr>
          <w:rFonts w:ascii="Arial" w:hAnsi="Arial" w:cs="Arial"/>
          <w:sz w:val="24"/>
          <w:szCs w:val="24"/>
        </w:rPr>
        <w:t>: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185750" w:rsidRPr="00623619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Convocar a sesiones a los integrantes del </w:t>
      </w:r>
      <w:r w:rsidR="00937C8A" w:rsidRPr="00623619">
        <w:rPr>
          <w:rFonts w:ascii="Arial" w:hAnsi="Arial" w:cs="Arial"/>
          <w:sz w:val="24"/>
          <w:szCs w:val="24"/>
        </w:rPr>
        <w:t>Comité</w:t>
      </w:r>
      <w:r w:rsidRPr="00623619">
        <w:rPr>
          <w:rFonts w:ascii="Arial" w:hAnsi="Arial" w:cs="Arial"/>
          <w:sz w:val="24"/>
          <w:szCs w:val="24"/>
        </w:rPr>
        <w:t>, indicando: hora, día y lugar de la reunión.</w:t>
      </w:r>
    </w:p>
    <w:p w:rsidR="00185750" w:rsidRPr="00623619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Programar la agenda del </w:t>
      </w:r>
      <w:r w:rsidR="00937C8A" w:rsidRPr="00623619">
        <w:rPr>
          <w:rFonts w:ascii="Arial" w:hAnsi="Arial" w:cs="Arial"/>
          <w:sz w:val="24"/>
          <w:szCs w:val="24"/>
        </w:rPr>
        <w:t xml:space="preserve">Comité </w:t>
      </w:r>
      <w:r w:rsidRPr="00623619">
        <w:rPr>
          <w:rFonts w:ascii="Arial" w:hAnsi="Arial" w:cs="Arial"/>
          <w:sz w:val="24"/>
          <w:szCs w:val="24"/>
        </w:rPr>
        <w:t xml:space="preserve">y enviarla previamente a cada uno de los integrantes del </w:t>
      </w:r>
      <w:r w:rsidR="00937C8A" w:rsidRPr="00623619">
        <w:rPr>
          <w:rFonts w:ascii="Arial" w:hAnsi="Arial" w:cs="Arial"/>
          <w:sz w:val="24"/>
          <w:szCs w:val="24"/>
        </w:rPr>
        <w:t>C</w:t>
      </w:r>
      <w:r w:rsidRPr="00623619">
        <w:rPr>
          <w:rFonts w:ascii="Arial" w:hAnsi="Arial" w:cs="Arial"/>
          <w:sz w:val="24"/>
          <w:szCs w:val="24"/>
        </w:rPr>
        <w:t>omité.</w:t>
      </w:r>
    </w:p>
    <w:p w:rsidR="00AD481E" w:rsidRPr="00623619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Redactar las actas de las reuniones. </w:t>
      </w:r>
    </w:p>
    <w:p w:rsidR="00AD481E" w:rsidRPr="00623619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Organizar la logística y los recursos técnicos necesarios para el funcionamiento </w:t>
      </w:r>
      <w:r w:rsidR="00937C8A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>.</w:t>
      </w:r>
    </w:p>
    <w:p w:rsidR="00185750" w:rsidRPr="00623619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Custodiar, conservar y coordinar el archivo y control de las actas del </w:t>
      </w:r>
      <w:r w:rsidR="00937C8A" w:rsidRPr="00623619">
        <w:rPr>
          <w:rFonts w:ascii="Arial" w:hAnsi="Arial" w:cs="Arial"/>
          <w:sz w:val="24"/>
          <w:szCs w:val="24"/>
        </w:rPr>
        <w:t>C</w:t>
      </w:r>
      <w:r w:rsidRPr="00623619">
        <w:rPr>
          <w:rFonts w:ascii="Arial" w:hAnsi="Arial" w:cs="Arial"/>
          <w:sz w:val="24"/>
          <w:szCs w:val="24"/>
        </w:rPr>
        <w:t>omité, así como de los demás documentos que se posean, tanto en medio físico como electrónico.</w:t>
      </w:r>
    </w:p>
    <w:p w:rsidR="00185750" w:rsidRPr="00623619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Hacer seguimiento a las decisiones adoptadas y</w:t>
      </w:r>
      <w:r w:rsidR="00AD481E" w:rsidRPr="00623619">
        <w:rPr>
          <w:rFonts w:ascii="Arial" w:hAnsi="Arial" w:cs="Arial"/>
          <w:sz w:val="24"/>
          <w:szCs w:val="24"/>
        </w:rPr>
        <w:t xml:space="preserve"> compromisos adquiridos por el </w:t>
      </w:r>
      <w:r w:rsidR="00937C8A" w:rsidRPr="00623619">
        <w:rPr>
          <w:rFonts w:ascii="Arial" w:hAnsi="Arial" w:cs="Arial"/>
          <w:sz w:val="24"/>
          <w:szCs w:val="24"/>
        </w:rPr>
        <w:t>C</w:t>
      </w:r>
      <w:r w:rsidRPr="00623619">
        <w:rPr>
          <w:rFonts w:ascii="Arial" w:hAnsi="Arial" w:cs="Arial"/>
          <w:sz w:val="24"/>
          <w:szCs w:val="24"/>
        </w:rPr>
        <w:t>omité</w:t>
      </w:r>
      <w:r w:rsidR="00AD481E" w:rsidRPr="00623619">
        <w:rPr>
          <w:rFonts w:ascii="Arial" w:hAnsi="Arial" w:cs="Arial"/>
          <w:sz w:val="24"/>
          <w:szCs w:val="24"/>
        </w:rPr>
        <w:t>.</w:t>
      </w:r>
    </w:p>
    <w:p w:rsidR="00962744" w:rsidRPr="00623619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Participar en las reuniones </w:t>
      </w:r>
      <w:r w:rsidR="00937C8A" w:rsidRPr="00623619">
        <w:rPr>
          <w:rFonts w:ascii="Arial" w:hAnsi="Arial" w:cs="Arial"/>
          <w:sz w:val="24"/>
          <w:szCs w:val="24"/>
        </w:rPr>
        <w:t>del C</w:t>
      </w:r>
      <w:r w:rsidR="00AD481E" w:rsidRPr="00623619">
        <w:rPr>
          <w:rFonts w:ascii="Arial" w:hAnsi="Arial" w:cs="Arial"/>
          <w:sz w:val="24"/>
          <w:szCs w:val="24"/>
        </w:rPr>
        <w:t>omité</w:t>
      </w:r>
      <w:r w:rsidRPr="00623619">
        <w:rPr>
          <w:rFonts w:ascii="Arial" w:hAnsi="Arial" w:cs="Arial"/>
          <w:sz w:val="24"/>
          <w:szCs w:val="24"/>
        </w:rPr>
        <w:t>, con voz y sin voto.</w:t>
      </w:r>
    </w:p>
    <w:p w:rsidR="00962744" w:rsidRPr="00623619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623619">
        <w:rPr>
          <w:rFonts w:ascii="Arial" w:hAnsi="Arial" w:cs="Arial"/>
          <w:b/>
          <w:sz w:val="24"/>
          <w:szCs w:val="24"/>
        </w:rPr>
        <w:t>8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Obligaciones de los </w:t>
      </w:r>
      <w:r w:rsidR="008C771F" w:rsidRPr="00623619">
        <w:rPr>
          <w:rFonts w:ascii="Arial" w:hAnsi="Arial" w:cs="Arial"/>
          <w:b/>
          <w:i/>
          <w:sz w:val="24"/>
          <w:szCs w:val="24"/>
        </w:rPr>
        <w:t xml:space="preserve">integrantes del </w:t>
      </w:r>
      <w:r w:rsidR="00E33689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E33689" w:rsidRPr="00623619">
        <w:rPr>
          <w:rFonts w:ascii="Arial" w:hAnsi="Arial" w:cs="Arial"/>
          <w:sz w:val="24"/>
          <w:szCs w:val="24"/>
        </w:rPr>
        <w:t>(</w:t>
      </w:r>
      <w:r w:rsidR="00E33689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Los integrantes </w:t>
      </w:r>
      <w:r w:rsidR="008C771F"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del </w:t>
      </w:r>
      <w:r w:rsidR="00182D59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8C771F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>tendrán las siguientes obligaciones: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623619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Asistir a las reuniones que sean convocadas. </w:t>
      </w:r>
    </w:p>
    <w:p w:rsidR="00962744" w:rsidRPr="00623619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Suscribir las actas de cada sesión. </w:t>
      </w:r>
    </w:p>
    <w:p w:rsidR="00962744" w:rsidRPr="00623619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Las demás funciones que establezca la ley o el reglamento.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4C0C4A" w:rsidRPr="00410056" w:rsidRDefault="004C0C4A" w:rsidP="004C0C4A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8C771F">
        <w:rPr>
          <w:rFonts w:ascii="Arial" w:hAnsi="Arial" w:cs="Arial"/>
          <w:sz w:val="24"/>
          <w:szCs w:val="24"/>
        </w:rPr>
        <w:t xml:space="preserve">Los integrantes del Comité Institucional de Coordinación de Control Interno pueden delegar en </w:t>
      </w:r>
      <w:r w:rsidRPr="00410056">
        <w:rPr>
          <w:rFonts w:ascii="Arial" w:hAnsi="Arial" w:cs="Arial"/>
          <w:sz w:val="24"/>
          <w:szCs w:val="24"/>
        </w:rPr>
        <w:t>su presidente la suscripción de los actos que contengan sus decisiones.</w:t>
      </w:r>
    </w:p>
    <w:p w:rsidR="004C0C4A" w:rsidRPr="00410056" w:rsidRDefault="004C0C4A" w:rsidP="004C0C4A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(Incluir las demás obligaciones que no excedan las competencias asignadas por la ley o el reglamento)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623619">
        <w:rPr>
          <w:rFonts w:ascii="Arial" w:hAnsi="Arial" w:cs="Arial"/>
          <w:b/>
          <w:sz w:val="24"/>
          <w:szCs w:val="24"/>
        </w:rPr>
        <w:t>9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Impedimentos, recusaciones o conflictos de interés. </w:t>
      </w:r>
      <w:r w:rsidRPr="00623619">
        <w:rPr>
          <w:rFonts w:ascii="Arial" w:hAnsi="Arial" w:cs="Arial"/>
          <w:sz w:val="24"/>
          <w:szCs w:val="24"/>
        </w:rPr>
        <w:t>L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os 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integrantes del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2F6882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2F6882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>están sujetos a las causales de impedimento y recusación previstas en el Código de Procedimiento Administrativo y de lo Contencioso Administrativo.</w:t>
      </w:r>
    </w:p>
    <w:p w:rsidR="00962744" w:rsidRPr="00623619" w:rsidRDefault="002F6882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</w:p>
    <w:p w:rsidR="00962744" w:rsidRPr="00623619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Cuando un miembro 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 advierta que puede estar inmerso en una de las 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lastRenderedPageBreak/>
        <w:t xml:space="preserve">causales de impedimento, deberá informarlo inmediatamente al Presidente 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>, quien deberá decidir el impedimento. De aceptarlo, designará su remplazo y en el mismo acto ordenará la entrega de los documentos.</w:t>
      </w:r>
    </w:p>
    <w:p w:rsidR="00962744" w:rsidRPr="00623619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623619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Cuando el 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integrante del Comité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 no manifieste su impedimento, podrá ser recusado por el interesado, qu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ien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 deberá aportar las pruebas que considere necesarias para decidir el impedimento. </w:t>
      </w:r>
    </w:p>
    <w:p w:rsidR="00962744" w:rsidRPr="00623619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623619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Cuando el impedimento recaiga en el presidente 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, la decisión se adoptará por la mayoría de los integrantes </w:t>
      </w:r>
      <w:r w:rsidR="00410056" w:rsidRPr="00623619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. </w:t>
      </w:r>
    </w:p>
    <w:p w:rsidR="00410056" w:rsidRPr="00623619" w:rsidRDefault="00410056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101ACC">
        <w:rPr>
          <w:rFonts w:ascii="Arial" w:hAnsi="Arial" w:cs="Arial"/>
          <w:b/>
          <w:sz w:val="24"/>
          <w:szCs w:val="24"/>
        </w:rPr>
        <w:t>CAPÍTULO 3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Reuniones y funcionamiento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E00133" w:rsidRPr="00623619">
        <w:rPr>
          <w:rFonts w:ascii="Arial" w:hAnsi="Arial" w:cs="Arial"/>
          <w:b/>
          <w:sz w:val="24"/>
          <w:szCs w:val="24"/>
        </w:rPr>
        <w:t>0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Reuniones </w:t>
      </w:r>
      <w:r w:rsidR="00214254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A31736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A31736" w:rsidRPr="00623619">
        <w:rPr>
          <w:rFonts w:ascii="Arial" w:hAnsi="Arial" w:cs="Arial"/>
          <w:sz w:val="24"/>
          <w:szCs w:val="24"/>
        </w:rPr>
        <w:t>(</w:t>
      </w:r>
      <w:r w:rsidR="00A31736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="00214254" w:rsidRPr="00623619">
        <w:rPr>
          <w:rFonts w:ascii="Arial" w:hAnsi="Arial" w:cs="Arial"/>
          <w:sz w:val="24"/>
          <w:szCs w:val="24"/>
        </w:rPr>
        <w:t xml:space="preserve">El </w:t>
      </w:r>
      <w:r w:rsidR="00A31736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A31736" w:rsidRPr="00623619">
        <w:rPr>
          <w:rFonts w:ascii="Arial" w:hAnsi="Arial" w:cs="Arial"/>
          <w:sz w:val="24"/>
          <w:szCs w:val="24"/>
        </w:rPr>
        <w:t xml:space="preserve"> </w:t>
      </w:r>
      <w:r w:rsidR="00214254" w:rsidRPr="00623619">
        <w:rPr>
          <w:rFonts w:ascii="Arial" w:hAnsi="Arial" w:cs="Arial"/>
          <w:sz w:val="24"/>
          <w:szCs w:val="24"/>
        </w:rPr>
        <w:t xml:space="preserve">se reunirá de forma ordinaria como mínimo </w:t>
      </w:r>
      <w:r w:rsidR="00214254" w:rsidRPr="00623619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dos (2) veces en el año. </w:t>
      </w:r>
      <w:r w:rsidRPr="00623619">
        <w:rPr>
          <w:rFonts w:ascii="Arial" w:hAnsi="Arial" w:cs="Arial"/>
          <w:sz w:val="24"/>
          <w:szCs w:val="24"/>
        </w:rPr>
        <w:t xml:space="preserve">También se </w:t>
      </w:r>
      <w:r w:rsidR="00527CDE" w:rsidRPr="00623619">
        <w:rPr>
          <w:rFonts w:ascii="Arial" w:hAnsi="Arial" w:cs="Arial"/>
          <w:sz w:val="24"/>
          <w:szCs w:val="24"/>
        </w:rPr>
        <w:t xml:space="preserve">podrá </w:t>
      </w:r>
      <w:r w:rsidRPr="00623619">
        <w:rPr>
          <w:rFonts w:ascii="Arial" w:hAnsi="Arial" w:cs="Arial"/>
          <w:sz w:val="24"/>
          <w:szCs w:val="24"/>
        </w:rPr>
        <w:t xml:space="preserve">reunir de forma extraordinaria </w:t>
      </w:r>
      <w:r w:rsidR="00527CDE" w:rsidRPr="00623619">
        <w:rPr>
          <w:rFonts w:ascii="Arial" w:hAnsi="Arial" w:cs="Arial"/>
          <w:sz w:val="24"/>
          <w:szCs w:val="24"/>
        </w:rPr>
        <w:t>por solicitud de los integrantes y previa citación de la Secretaría Técnica</w:t>
      </w:r>
      <w:r w:rsidRPr="00623619">
        <w:rPr>
          <w:rFonts w:ascii="Arial" w:hAnsi="Arial" w:cs="Arial"/>
          <w:sz w:val="24"/>
          <w:szCs w:val="24"/>
        </w:rPr>
        <w:t xml:space="preserve">. </w:t>
      </w:r>
    </w:p>
    <w:p w:rsidR="00962744" w:rsidRPr="00623619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 </w:t>
      </w:r>
      <w:r w:rsidR="006541F5" w:rsidRPr="00623619">
        <w:rPr>
          <w:rFonts w:ascii="Arial" w:hAnsi="Arial" w:cs="Arial"/>
          <w:sz w:val="24"/>
          <w:szCs w:val="24"/>
        </w:rPr>
        <w:t xml:space="preserve"> </w:t>
      </w:r>
    </w:p>
    <w:p w:rsidR="00887AAF" w:rsidRPr="00623619" w:rsidRDefault="00E41D7C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623619">
        <w:rPr>
          <w:rFonts w:ascii="Arial" w:hAnsi="Arial" w:cs="Arial"/>
          <w:b/>
          <w:bCs/>
          <w:sz w:val="24"/>
          <w:szCs w:val="24"/>
        </w:rPr>
        <w:t>Parágrafo.</w:t>
      </w:r>
      <w:r w:rsidRPr="00623619">
        <w:rPr>
          <w:rFonts w:ascii="Arial" w:hAnsi="Arial" w:cs="Arial"/>
          <w:bCs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  <w:shd w:val="clear" w:color="auto" w:fill="FFFFFF"/>
          <w:lang w:eastAsia="es-CO"/>
        </w:rPr>
        <w:t>Se podrán celebrar sesiones virtuales, las cuales serán solicitadas por la Secretaría Técnica. En las sesiones virtuales se podrá deliberar y decidir por medio de comunicación simultánea o sucesiva, utilizando los recursos tecnológicos en materia de telecomunicaciones, tales como: fax, teléfono, teleconferencia, videoconferencia, correo electrónico, internet, conferencia virtual o vía chat y todos aquellos medios que se encuentren al alcance de los miembros del comité.</w:t>
      </w:r>
    </w:p>
    <w:p w:rsidR="00710218" w:rsidRPr="00623619" w:rsidRDefault="00710218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985447" w:rsidRPr="00623619">
        <w:rPr>
          <w:rFonts w:ascii="Arial" w:hAnsi="Arial" w:cs="Arial"/>
          <w:b/>
          <w:sz w:val="24"/>
          <w:szCs w:val="24"/>
        </w:rPr>
        <w:t>1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Citación a las reuniones </w:t>
      </w:r>
      <w:r w:rsidR="00191D32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C45AF8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C45AF8" w:rsidRPr="00623619">
        <w:rPr>
          <w:rFonts w:ascii="Arial" w:hAnsi="Arial" w:cs="Arial"/>
          <w:sz w:val="24"/>
          <w:szCs w:val="24"/>
        </w:rPr>
        <w:t>(</w:t>
      </w:r>
      <w:r w:rsidR="00C45AF8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</w:rPr>
        <w:t xml:space="preserve">Las reuniones ordinarias </w:t>
      </w:r>
      <w:r w:rsidR="00191D32" w:rsidRPr="00623619">
        <w:rPr>
          <w:rFonts w:ascii="Arial" w:hAnsi="Arial" w:cs="Arial"/>
          <w:sz w:val="24"/>
          <w:szCs w:val="24"/>
        </w:rPr>
        <w:t xml:space="preserve">del Comité </w:t>
      </w:r>
      <w:r w:rsidRPr="00623619">
        <w:rPr>
          <w:rFonts w:ascii="Arial" w:hAnsi="Arial" w:cs="Arial"/>
          <w:sz w:val="24"/>
          <w:szCs w:val="24"/>
        </w:rPr>
        <w:t>serán convocadas por su secretaría con una antelación de por lo menos (</w:t>
      </w:r>
      <w:r w:rsidR="00863C87">
        <w:rPr>
          <w:rFonts w:ascii="Arial" w:hAnsi="Arial" w:cs="Arial"/>
          <w:sz w:val="24"/>
          <w:szCs w:val="24"/>
        </w:rPr>
        <w:t>número de días</w:t>
      </w:r>
      <w:r w:rsidRPr="00623619">
        <w:rPr>
          <w:rFonts w:ascii="Arial" w:hAnsi="Arial" w:cs="Arial"/>
          <w:sz w:val="24"/>
          <w:szCs w:val="24"/>
        </w:rPr>
        <w:t>) días.</w:t>
      </w:r>
    </w:p>
    <w:p w:rsidR="00962744" w:rsidRPr="00623619" w:rsidRDefault="00C45AF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eastAsiaTheme="minorHAnsi" w:hAnsi="Arial" w:cs="Arial"/>
          <w:sz w:val="24"/>
          <w:szCs w:val="24"/>
          <w:lang w:val="es-ES"/>
        </w:rPr>
        <w:t xml:space="preserve">La </w:t>
      </w:r>
      <w:r w:rsidRPr="00623619">
        <w:rPr>
          <w:rFonts w:ascii="Arial" w:hAnsi="Arial" w:cs="Arial"/>
          <w:sz w:val="24"/>
          <w:szCs w:val="24"/>
        </w:rPr>
        <w:t>convocatoria de las reuniones extraordinarias se hará por escrito con la indicación del día, la hora y el objeto de la reunión, con una antelación de por lo menos (</w:t>
      </w:r>
      <w:r w:rsidR="00863C87">
        <w:rPr>
          <w:rFonts w:ascii="Arial" w:hAnsi="Arial" w:cs="Arial"/>
          <w:sz w:val="24"/>
          <w:szCs w:val="24"/>
        </w:rPr>
        <w:t>número de días</w:t>
      </w:r>
      <w:r w:rsidRPr="00623619">
        <w:rPr>
          <w:rFonts w:ascii="Arial" w:hAnsi="Arial" w:cs="Arial"/>
          <w:sz w:val="24"/>
          <w:szCs w:val="24"/>
        </w:rPr>
        <w:t>) días. En caso de urgencia se podrá convocar verbalmente, de los cual se dejará constancia en el acta. La citación siempre indicará el orden del día a tratar.</w:t>
      </w:r>
    </w:p>
    <w:p w:rsidR="00962744" w:rsidRPr="00623619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985447" w:rsidRPr="00623619">
        <w:rPr>
          <w:rFonts w:ascii="Arial" w:hAnsi="Arial" w:cs="Arial"/>
          <w:b/>
          <w:sz w:val="24"/>
          <w:szCs w:val="24"/>
        </w:rPr>
        <w:t>2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Invitados a las reuniones </w:t>
      </w:r>
      <w:r w:rsidR="00211CD4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4356C0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4356C0" w:rsidRPr="00623619">
        <w:rPr>
          <w:rFonts w:ascii="Arial" w:hAnsi="Arial" w:cs="Arial"/>
          <w:sz w:val="24"/>
          <w:szCs w:val="24"/>
        </w:rPr>
        <w:t>(</w:t>
      </w:r>
      <w:r w:rsidR="004356C0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</w:rPr>
        <w:t xml:space="preserve">Cuando lo considere pertinente según los temas a tratar en el orden del día, el presidente </w:t>
      </w:r>
      <w:r w:rsidR="00211CD4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 xml:space="preserve">, podrá invitar </w:t>
      </w:r>
      <w:r w:rsidR="00211CD4" w:rsidRPr="00623619">
        <w:rPr>
          <w:rFonts w:ascii="Arial" w:hAnsi="Arial" w:cs="Arial"/>
          <w:sz w:val="24"/>
          <w:szCs w:val="24"/>
          <w:shd w:val="clear" w:color="auto" w:fill="FFFFFF"/>
          <w:lang w:eastAsia="es-CO"/>
        </w:rPr>
        <w:t>personas o representantes de entidades del sector público o privado que tengan injerencia en los asuntos de control interno</w:t>
      </w:r>
      <w:r w:rsidRPr="00623619">
        <w:rPr>
          <w:rFonts w:ascii="Arial" w:hAnsi="Arial" w:cs="Arial"/>
          <w:sz w:val="24"/>
          <w:szCs w:val="24"/>
        </w:rPr>
        <w:t xml:space="preserve">, quienes sólo podrán participar, aportar y debatir sobre los temas para los cuales han sido invitados.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985447" w:rsidRPr="00623619">
        <w:rPr>
          <w:rFonts w:ascii="Arial" w:hAnsi="Arial" w:cs="Arial"/>
          <w:b/>
          <w:sz w:val="24"/>
          <w:szCs w:val="24"/>
        </w:rPr>
        <w:t>3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Desarrollo las reuniones </w:t>
      </w:r>
      <w:r w:rsidR="00325691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4356C0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4356C0" w:rsidRPr="00623619">
        <w:rPr>
          <w:rFonts w:ascii="Arial" w:hAnsi="Arial" w:cs="Arial"/>
          <w:sz w:val="24"/>
          <w:szCs w:val="24"/>
        </w:rPr>
        <w:t>(</w:t>
      </w:r>
      <w:r w:rsidR="004356C0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</w:rPr>
        <w:t xml:space="preserve">Las reuniones </w:t>
      </w:r>
      <w:r w:rsidR="00325691" w:rsidRPr="00623619">
        <w:rPr>
          <w:rFonts w:ascii="Arial" w:hAnsi="Arial" w:cs="Arial"/>
          <w:sz w:val="24"/>
          <w:szCs w:val="24"/>
        </w:rPr>
        <w:t xml:space="preserve">del </w:t>
      </w:r>
      <w:r w:rsidR="004356C0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4356C0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 xml:space="preserve">serán instaladas por su presidente.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En cada reunión de </w:t>
      </w:r>
      <w:r w:rsidR="00325691" w:rsidRPr="00623619">
        <w:rPr>
          <w:rFonts w:ascii="Arial" w:hAnsi="Arial" w:cs="Arial"/>
          <w:sz w:val="24"/>
          <w:szCs w:val="24"/>
        </w:rPr>
        <w:t xml:space="preserve">Comité </w:t>
      </w:r>
      <w:r w:rsidRPr="00623619">
        <w:rPr>
          <w:rFonts w:ascii="Arial" w:hAnsi="Arial" w:cs="Arial"/>
          <w:sz w:val="24"/>
          <w:szCs w:val="24"/>
        </w:rPr>
        <w:t xml:space="preserve">sólo podrán tratarse los temas incluidos en el orden del día y uno de los puntos será necesariamente la lectura y aprobación del acta anterior. No obstante, el orden del día podrá ser modificado por el pleno </w:t>
      </w:r>
      <w:r w:rsidR="00325691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>.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Una vez aprobado el orden del día se dará lectura al acta de la reunión anterior, con el objeto de ser aprobada por los integrantes </w:t>
      </w:r>
      <w:r w:rsidR="00A9220C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 xml:space="preserve">.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52350" w:rsidRPr="00623619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985447" w:rsidRPr="00623619">
        <w:rPr>
          <w:rFonts w:ascii="Arial" w:hAnsi="Arial" w:cs="Arial"/>
          <w:b/>
          <w:sz w:val="24"/>
          <w:szCs w:val="24"/>
        </w:rPr>
        <w:t>4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Reuniones virtuales del </w:t>
      </w:r>
      <w:r w:rsidR="009B787D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9B787D" w:rsidRPr="00623619">
        <w:rPr>
          <w:rFonts w:ascii="Arial" w:hAnsi="Arial" w:cs="Arial"/>
          <w:sz w:val="24"/>
          <w:szCs w:val="24"/>
        </w:rPr>
        <w:t>(</w:t>
      </w:r>
      <w:r w:rsidR="009B787D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  <w:lang w:val="es-ES"/>
        </w:rPr>
        <w:t xml:space="preserve">Las sesiones virtuales del </w:t>
      </w:r>
      <w:r w:rsidR="009B787D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(Departamento-Municipio-Distrito)</w:t>
      </w:r>
      <w:r w:rsidR="009B787D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  <w:lang w:val="es-ES"/>
        </w:rPr>
        <w:t xml:space="preserve">se adelantarán de conformidad con el siguiente procedimiento: </w:t>
      </w:r>
    </w:p>
    <w:p w:rsidR="00852350" w:rsidRPr="00623619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863C87" w:rsidRPr="00710218" w:rsidRDefault="00863C87" w:rsidP="00863C8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La invitación a la sesión del Comité se efectuará por medio del correo electrónico institucional,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1021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 cual se adjuntará los soportes correspondientes al asunto a tratar. </w:t>
      </w:r>
    </w:p>
    <w:p w:rsidR="00863C87" w:rsidRPr="00710218" w:rsidRDefault="00863C87" w:rsidP="00863C8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El Secretario Técnico deberá especificar en el texto de la convocatoria la fecha y hora de la sesión, el orden del día, las instrucciones de la sesión vi</w:t>
      </w:r>
      <w:r>
        <w:rPr>
          <w:rFonts w:ascii="Arial" w:hAnsi="Arial" w:cs="Arial"/>
          <w:sz w:val="24"/>
          <w:szCs w:val="24"/>
          <w:lang w:val="es-ES"/>
        </w:rPr>
        <w:t>rtual, la forma de intervención y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 el término para proponer observaciones y para manifestar la aprobación o no de cada uno de los temas a tratar.</w:t>
      </w:r>
    </w:p>
    <w:p w:rsidR="00863C87" w:rsidRPr="00710218" w:rsidRDefault="00863C87" w:rsidP="00863C8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sz w:val="24"/>
          <w:szCs w:val="24"/>
          <w:lang w:val="es-ES"/>
        </w:rPr>
        <w:t>Cada uno de los miembros deberá manifestar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de manera clara y expresa, su posición frente al asunto sometido a consideración y remitir</w:t>
      </w:r>
      <w:r w:rsidRPr="00BA2509">
        <w:rPr>
          <w:rFonts w:ascii="Arial" w:hAnsi="Arial" w:cs="Arial"/>
          <w:sz w:val="24"/>
          <w:szCs w:val="24"/>
          <w:lang w:val="es-ES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>al Secretario Técnico y a los demás miembros del Comité</w:t>
      </w:r>
      <w:r w:rsidRPr="00BA2509">
        <w:rPr>
          <w:rFonts w:ascii="Arial" w:hAnsi="Arial" w:cs="Arial"/>
          <w:sz w:val="24"/>
          <w:szCs w:val="24"/>
          <w:lang w:val="es-ES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>su decisión</w:t>
      </w:r>
      <w:r>
        <w:rPr>
          <w:rFonts w:ascii="Arial" w:hAnsi="Arial" w:cs="Arial"/>
          <w:sz w:val="24"/>
          <w:szCs w:val="24"/>
          <w:lang w:val="es-ES"/>
        </w:rPr>
        <w:t>. Está remisión la podrá realizar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por correo electrónico</w:t>
      </w:r>
      <w:r>
        <w:rPr>
          <w:rFonts w:ascii="Arial" w:hAnsi="Arial" w:cs="Arial"/>
          <w:sz w:val="24"/>
          <w:szCs w:val="24"/>
          <w:lang w:val="es-ES"/>
        </w:rPr>
        <w:t xml:space="preserve"> y siempre </w:t>
      </w:r>
      <w:r w:rsidRPr="009E196D">
        <w:rPr>
          <w:rFonts w:ascii="Arial" w:hAnsi="Arial" w:cs="Arial"/>
          <w:sz w:val="24"/>
          <w:szCs w:val="24"/>
          <w:lang w:val="es-ES"/>
        </w:rPr>
        <w:t>dentro de las 24 horas siguientes a la finalización de la sesión virtual. Vencido este término</w:t>
      </w:r>
      <w:r>
        <w:rPr>
          <w:rFonts w:ascii="Arial" w:hAnsi="Arial" w:cs="Arial"/>
          <w:sz w:val="24"/>
          <w:szCs w:val="24"/>
          <w:lang w:val="es-ES"/>
        </w:rPr>
        <w:t xml:space="preserve"> sin que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el miembro del </w:t>
      </w:r>
      <w:r w:rsidRPr="009E196D">
        <w:rPr>
          <w:rFonts w:ascii="Arial" w:hAnsi="Arial" w:cs="Arial"/>
          <w:sz w:val="24"/>
          <w:szCs w:val="24"/>
        </w:rPr>
        <w:t xml:space="preserve">Comité 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manifieste su decisión, se entenderá que no tiene objeciones y </w:t>
      </w: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Pr="009E196D">
        <w:rPr>
          <w:rFonts w:ascii="Arial" w:hAnsi="Arial" w:cs="Arial"/>
          <w:sz w:val="24"/>
          <w:szCs w:val="24"/>
          <w:lang w:val="es-ES"/>
        </w:rPr>
        <w:t>acepta las decisiones de la mayoría en cada tema discutido</w:t>
      </w:r>
      <w:r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863C87" w:rsidRPr="00710218" w:rsidRDefault="00863C87" w:rsidP="00863C8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 xml:space="preserve">Si se presentan observaciones o comentarios por los miembros del Comité, se harán los ajustes sugeridos, si en criterio del Presidente proceden, y el Secretario enviará nuevamente el proyecto a todos los integrantes con los ajustes, para que sean aprobados por los miembros del Comité. </w:t>
      </w:r>
    </w:p>
    <w:p w:rsidR="00863C87" w:rsidRPr="00710218" w:rsidRDefault="00863C87" w:rsidP="00863C8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sz w:val="24"/>
          <w:szCs w:val="24"/>
          <w:lang w:val="es-ES"/>
        </w:rPr>
        <w:t xml:space="preserve">Una vez adoptadas las decisiones pertinentes, el Secretario Técnico informará la decisión a los miembros del Comité a través del correo electrónico y levantará el acta respectiva. Los miembros del Comité dentro de las 24 horas siguientes al envío del acta remitirán </w:t>
      </w:r>
      <w:r>
        <w:rPr>
          <w:rFonts w:ascii="Arial" w:hAnsi="Arial" w:cs="Arial"/>
          <w:sz w:val="24"/>
          <w:szCs w:val="24"/>
          <w:lang w:val="es-ES"/>
        </w:rPr>
        <w:t>sus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observaciones</w:t>
      </w:r>
      <w:r>
        <w:rPr>
          <w:rFonts w:ascii="Arial" w:hAnsi="Arial" w:cs="Arial"/>
          <w:sz w:val="24"/>
          <w:szCs w:val="24"/>
          <w:lang w:val="es-ES"/>
        </w:rPr>
        <w:t>, si a ello hubiere lugar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. Si no se presentan observaciones se entenderá que están de acuerdo con el contenido de la misma. Este plazo se ajustará de </w:t>
      </w:r>
      <w:r w:rsidRPr="009E196D">
        <w:rPr>
          <w:rFonts w:ascii="Arial" w:hAnsi="Arial" w:cs="Arial"/>
          <w:sz w:val="24"/>
          <w:szCs w:val="24"/>
          <w:lang w:val="es-ES"/>
        </w:rPr>
        <w:lastRenderedPageBreak/>
        <w:t>acuerdo la complejidad del tema a tratar, según lo dispongan los miembros del Comité</w:t>
      </w:r>
      <w:r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623619" w:rsidRDefault="00863C87" w:rsidP="00863C8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Las actas de las reuniones virtuales serán firmadas por todos sus miembros</w:t>
      </w:r>
      <w:r w:rsidR="00852350" w:rsidRPr="00623619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623619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623619" w:rsidRDefault="00852350" w:rsidP="00852350">
      <w:pPr>
        <w:pStyle w:val="Listaconvietas"/>
        <w:numPr>
          <w:ilvl w:val="0"/>
          <w:numId w:val="0"/>
        </w:numPr>
        <w:ind w:right="-233"/>
        <w:jc w:val="both"/>
        <w:rPr>
          <w:rFonts w:cs="Arial"/>
          <w:szCs w:val="24"/>
          <w:lang w:val="es-ES"/>
        </w:rPr>
      </w:pPr>
      <w:r w:rsidRPr="00623619">
        <w:rPr>
          <w:rFonts w:cs="Arial"/>
          <w:b/>
          <w:szCs w:val="24"/>
          <w:lang w:val="es-ES"/>
        </w:rPr>
        <w:t xml:space="preserve">Parágrafo. </w:t>
      </w:r>
      <w:r w:rsidRPr="00623619">
        <w:rPr>
          <w:rFonts w:cs="Arial"/>
          <w:szCs w:val="24"/>
          <w:lang w:val="es-ES"/>
        </w:rPr>
        <w:t>La Secretaría del Comité conservará los archivos de correos electrónicos enviados y recibidos durante la sesión virtual, al igual que los demás medios tecnológicos de apoyo o respaldo de la respectiva sesión, lo cual servirá de insumo para la elaboración de las actas.</w:t>
      </w:r>
    </w:p>
    <w:p w:rsidR="00852350" w:rsidRPr="00623619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623619" w:rsidRDefault="00852350" w:rsidP="00852350">
      <w:pPr>
        <w:pStyle w:val="Textocomentario"/>
        <w:jc w:val="both"/>
        <w:rPr>
          <w:rFonts w:cs="Arial"/>
          <w:sz w:val="24"/>
          <w:szCs w:val="24"/>
          <w:shd w:val="clear" w:color="auto" w:fill="FFFFFF"/>
          <w:lang w:eastAsia="es-CO"/>
        </w:rPr>
      </w:pPr>
      <w:r w:rsidRPr="00623619">
        <w:rPr>
          <w:sz w:val="24"/>
          <w:szCs w:val="24"/>
        </w:rPr>
        <w:t xml:space="preserve">(El procedimiento anterior es un ejemplo. Cada </w:t>
      </w:r>
      <w:r w:rsidR="00E42705" w:rsidRPr="00623619">
        <w:rPr>
          <w:rFonts w:cs="Arial"/>
          <w:sz w:val="24"/>
          <w:szCs w:val="24"/>
        </w:rPr>
        <w:t>Gobernación, Alcaldía o Distrito</w:t>
      </w:r>
      <w:r w:rsidRPr="00623619">
        <w:rPr>
          <w:sz w:val="24"/>
          <w:szCs w:val="24"/>
        </w:rPr>
        <w:t xml:space="preserve"> deberá establecer su propio procedimiento conforme a los </w:t>
      </w:r>
      <w:r w:rsidRPr="00623619">
        <w:rPr>
          <w:rFonts w:cs="Arial"/>
          <w:sz w:val="24"/>
          <w:szCs w:val="24"/>
          <w:shd w:val="clear" w:color="auto" w:fill="FFFFFF"/>
          <w:lang w:eastAsia="es-CO"/>
        </w:rPr>
        <w:t>recursos tecnológicos con los que cuente)</w:t>
      </w:r>
    </w:p>
    <w:p w:rsidR="00852350" w:rsidRPr="00623619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710218" w:rsidRPr="00623619">
        <w:rPr>
          <w:rFonts w:ascii="Arial" w:hAnsi="Arial" w:cs="Arial"/>
          <w:b/>
          <w:sz w:val="24"/>
          <w:szCs w:val="24"/>
        </w:rPr>
        <w:t>5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>Quórum y mayorías.</w:t>
      </w:r>
      <w:r w:rsidR="00325691" w:rsidRPr="00623619">
        <w:rPr>
          <w:rFonts w:ascii="Arial" w:hAnsi="Arial" w:cs="Arial"/>
          <w:sz w:val="24"/>
          <w:szCs w:val="24"/>
        </w:rPr>
        <w:t xml:space="preserve"> El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="00196A8A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(Gobernación-Alcaldía-Distrito)</w:t>
      </w:r>
      <w:r w:rsidR="00196A8A"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sz w:val="24"/>
          <w:szCs w:val="24"/>
        </w:rPr>
        <w:t xml:space="preserve">sesionará y deliberará con la </w:t>
      </w:r>
      <w:r w:rsidR="00947CFE" w:rsidRPr="00623619">
        <w:rPr>
          <w:rFonts w:ascii="Arial" w:hAnsi="Arial" w:cs="Arial"/>
          <w:sz w:val="24"/>
          <w:szCs w:val="24"/>
        </w:rPr>
        <w:t>mayoría</w:t>
      </w:r>
      <w:r w:rsidRPr="00623619">
        <w:rPr>
          <w:rFonts w:ascii="Arial" w:hAnsi="Arial" w:cs="Arial"/>
          <w:sz w:val="24"/>
          <w:szCs w:val="24"/>
        </w:rPr>
        <w:t xml:space="preserve"> de sus miembros y las decisiones </w:t>
      </w:r>
      <w:r w:rsidR="00863C87">
        <w:rPr>
          <w:rFonts w:ascii="Arial" w:hAnsi="Arial" w:cs="Arial"/>
          <w:sz w:val="24"/>
          <w:szCs w:val="24"/>
        </w:rPr>
        <w:t>las</w:t>
      </w:r>
      <w:r w:rsidRPr="00623619">
        <w:rPr>
          <w:rFonts w:ascii="Arial" w:hAnsi="Arial" w:cs="Arial"/>
          <w:sz w:val="24"/>
          <w:szCs w:val="24"/>
        </w:rPr>
        <w:t xml:space="preserve"> tomará por </w:t>
      </w:r>
      <w:r w:rsidR="00947CFE" w:rsidRPr="00623619">
        <w:rPr>
          <w:rFonts w:ascii="Arial" w:hAnsi="Arial" w:cs="Arial"/>
          <w:sz w:val="24"/>
          <w:szCs w:val="24"/>
        </w:rPr>
        <w:t xml:space="preserve">la </w:t>
      </w:r>
      <w:r w:rsidRPr="00623619">
        <w:rPr>
          <w:rFonts w:ascii="Arial" w:hAnsi="Arial" w:cs="Arial"/>
          <w:sz w:val="24"/>
          <w:szCs w:val="24"/>
        </w:rPr>
        <w:t xml:space="preserve">mayoría </w:t>
      </w:r>
      <w:r w:rsidR="00947CFE" w:rsidRPr="00623619">
        <w:rPr>
          <w:rFonts w:ascii="Arial" w:hAnsi="Arial" w:cs="Arial"/>
          <w:sz w:val="24"/>
          <w:szCs w:val="24"/>
        </w:rPr>
        <w:t>de los miembros asistentes</w:t>
      </w:r>
      <w:r w:rsidRPr="00623619">
        <w:rPr>
          <w:rFonts w:ascii="Arial" w:hAnsi="Arial" w:cs="Arial"/>
          <w:sz w:val="24"/>
          <w:szCs w:val="24"/>
        </w:rPr>
        <w:t xml:space="preserve">. Al inicio de las reuniones, el secretario debe verificar la existencia de quórum para deliberar. </w:t>
      </w:r>
    </w:p>
    <w:p w:rsidR="00947CFE" w:rsidRPr="00623619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62361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62744" w:rsidRPr="00101ACC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623619">
        <w:rPr>
          <w:rFonts w:ascii="Arial" w:hAnsi="Arial" w:cs="Arial"/>
          <w:sz w:val="24"/>
          <w:szCs w:val="24"/>
          <w:lang w:val="es-ES"/>
        </w:rPr>
        <w:t xml:space="preserve">En caso de empate en </w:t>
      </w:r>
      <w:r w:rsidR="00852350" w:rsidRPr="00623619">
        <w:rPr>
          <w:rFonts w:ascii="Arial" w:hAnsi="Arial" w:cs="Arial"/>
          <w:sz w:val="24"/>
          <w:szCs w:val="24"/>
          <w:lang w:val="es-ES"/>
        </w:rPr>
        <w:t xml:space="preserve">la votación, </w:t>
      </w:r>
      <w:r w:rsidRPr="00623619">
        <w:rPr>
          <w:rFonts w:ascii="Arial" w:hAnsi="Arial" w:cs="Arial"/>
          <w:sz w:val="24"/>
          <w:szCs w:val="24"/>
          <w:lang w:val="es-ES"/>
        </w:rPr>
        <w:t>el Presidente del Comité</w:t>
      </w:r>
      <w:r w:rsidR="00852350" w:rsidRPr="00623619">
        <w:rPr>
          <w:rFonts w:ascii="Arial" w:hAnsi="Arial" w:cs="Arial"/>
          <w:sz w:val="24"/>
          <w:szCs w:val="24"/>
          <w:lang w:val="es-ES"/>
        </w:rPr>
        <w:t xml:space="preserve"> toma la decisión</w:t>
      </w:r>
      <w:r w:rsidRPr="00623619">
        <w:rPr>
          <w:rFonts w:ascii="Arial" w:hAnsi="Arial" w:cs="Arial"/>
          <w:sz w:val="24"/>
          <w:szCs w:val="24"/>
          <w:lang w:val="es-ES"/>
        </w:rPr>
        <w:t>.</w:t>
      </w:r>
    </w:p>
    <w:p w:rsidR="00947CFE" w:rsidRPr="00623619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710218" w:rsidRPr="00623619">
        <w:rPr>
          <w:rFonts w:ascii="Arial" w:hAnsi="Arial" w:cs="Arial"/>
          <w:b/>
          <w:sz w:val="24"/>
          <w:szCs w:val="24"/>
        </w:rPr>
        <w:t>6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Decisiones </w:t>
      </w:r>
      <w:r w:rsidR="00D0156F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196A8A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196A8A" w:rsidRPr="00623619">
        <w:rPr>
          <w:rFonts w:ascii="Arial" w:hAnsi="Arial" w:cs="Arial"/>
          <w:sz w:val="24"/>
          <w:szCs w:val="24"/>
        </w:rPr>
        <w:t>(</w:t>
      </w:r>
      <w:r w:rsidR="00196A8A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</w:rPr>
        <w:t xml:space="preserve">Las decisiones </w:t>
      </w:r>
      <w:r w:rsidR="00D0156F" w:rsidRPr="00623619">
        <w:rPr>
          <w:rFonts w:ascii="Arial" w:hAnsi="Arial" w:cs="Arial"/>
          <w:sz w:val="24"/>
          <w:szCs w:val="24"/>
        </w:rPr>
        <w:t xml:space="preserve">del </w:t>
      </w:r>
      <w:r w:rsidR="00196A8A" w:rsidRPr="00623619">
        <w:rPr>
          <w:rFonts w:ascii="Arial" w:hAnsi="Arial" w:cs="Arial"/>
          <w:sz w:val="24"/>
          <w:szCs w:val="24"/>
        </w:rPr>
        <w:t xml:space="preserve">Comité (Departamental-Municipal-Distrital) de Auditoría de </w:t>
      </w:r>
      <w:r w:rsidR="00E42705" w:rsidRPr="00623619">
        <w:rPr>
          <w:rFonts w:ascii="Arial" w:hAnsi="Arial" w:cs="Arial"/>
          <w:sz w:val="24"/>
          <w:szCs w:val="24"/>
        </w:rPr>
        <w:t>(Gobernación-Alcaldía-Distrito)</w:t>
      </w:r>
      <w:r w:rsidR="00196A8A" w:rsidRPr="00101ACC">
        <w:rPr>
          <w:rFonts w:ascii="Arial" w:hAnsi="Arial" w:cs="Arial"/>
          <w:sz w:val="24"/>
          <w:szCs w:val="24"/>
        </w:rPr>
        <w:t xml:space="preserve"> </w:t>
      </w:r>
      <w:r w:rsidRPr="00101ACC">
        <w:rPr>
          <w:rFonts w:ascii="Arial" w:hAnsi="Arial" w:cs="Arial"/>
          <w:sz w:val="24"/>
          <w:szCs w:val="24"/>
        </w:rPr>
        <w:t xml:space="preserve">se adoptarán mediante </w:t>
      </w:r>
      <w:r w:rsidRPr="00623619">
        <w:rPr>
          <w:rFonts w:ascii="Arial" w:hAnsi="Arial" w:cs="Arial"/>
          <w:sz w:val="24"/>
          <w:szCs w:val="24"/>
        </w:rPr>
        <w:t>resoluciones, circulares, instructivos o cualquier otro acto administrativo que las contenga.</w:t>
      </w:r>
      <w:r w:rsidRPr="00101ACC">
        <w:rPr>
          <w:rFonts w:ascii="Arial" w:hAnsi="Arial" w:cs="Arial"/>
          <w:sz w:val="24"/>
          <w:szCs w:val="24"/>
        </w:rPr>
        <w:t xml:space="preserve"> Los actos que las contengan deberán ser suscritos por la totalidad de los miembros </w:t>
      </w:r>
      <w:r w:rsidR="00D0156F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>, sin perjuicio de que para casos particulares, puedan delegar en el presidente la firma.</w:t>
      </w:r>
    </w:p>
    <w:p w:rsidR="00962744" w:rsidRPr="00623619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El voto de los integrantes deberá ser motivado y con fundamento en los documentos aportados por el solicitante y en las pruebas que se hubieren practicado. </w:t>
      </w:r>
    </w:p>
    <w:p w:rsidR="00D0156F" w:rsidRPr="00623619" w:rsidRDefault="00D0156F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 xml:space="preserve">Las decisiones </w:t>
      </w:r>
      <w:r w:rsidR="00D0156F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 xml:space="preserve"> deberán notificarse y comunicarse en los términos previstos en el Código de Procedimiento Administrativo y de los Contencioso Administrativo.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Artículo 1</w:t>
      </w:r>
      <w:r w:rsidR="00710218" w:rsidRPr="00623619">
        <w:rPr>
          <w:rFonts w:ascii="Arial" w:hAnsi="Arial" w:cs="Arial"/>
          <w:b/>
          <w:sz w:val="24"/>
          <w:szCs w:val="24"/>
        </w:rPr>
        <w:t>7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Actas de las reuniones </w:t>
      </w:r>
      <w:r w:rsidR="00AA76E0" w:rsidRPr="00623619">
        <w:rPr>
          <w:rFonts w:ascii="Arial" w:hAnsi="Arial" w:cs="Arial"/>
          <w:b/>
          <w:i/>
          <w:sz w:val="24"/>
          <w:szCs w:val="24"/>
        </w:rPr>
        <w:t xml:space="preserve">del </w:t>
      </w:r>
      <w:r w:rsidR="00196A8A" w:rsidRPr="00623619">
        <w:rPr>
          <w:rFonts w:ascii="Arial" w:hAnsi="Arial" w:cs="Arial"/>
          <w:b/>
          <w:i/>
          <w:sz w:val="24"/>
          <w:szCs w:val="24"/>
        </w:rPr>
        <w:t xml:space="preserve">Comité </w:t>
      </w:r>
      <w:r w:rsidR="00196A8A" w:rsidRPr="00623619">
        <w:rPr>
          <w:rFonts w:ascii="Arial" w:hAnsi="Arial" w:cs="Arial"/>
          <w:sz w:val="24"/>
          <w:szCs w:val="24"/>
        </w:rPr>
        <w:t>(</w:t>
      </w:r>
      <w:r w:rsidR="00196A8A" w:rsidRPr="00623619">
        <w:rPr>
          <w:rFonts w:ascii="Arial" w:hAnsi="Arial" w:cs="Arial"/>
          <w:b/>
          <w:i/>
          <w:sz w:val="24"/>
          <w:szCs w:val="24"/>
        </w:rPr>
        <w:t>Departamental-Municipal-Distrital) de Auditoría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. </w:t>
      </w:r>
      <w:r w:rsidRPr="00623619">
        <w:rPr>
          <w:rFonts w:ascii="Arial" w:hAnsi="Arial" w:cs="Arial"/>
          <w:sz w:val="24"/>
          <w:szCs w:val="24"/>
        </w:rPr>
        <w:t xml:space="preserve">De cada reunión se levantará un acta que contendrá la relación de quienes intervinieron, los temas tratados, las decisiones adoptadas y los votos emitidos por cada uno de los </w:t>
      </w:r>
      <w:r w:rsidR="00AA76E0" w:rsidRPr="00623619">
        <w:rPr>
          <w:rFonts w:ascii="Arial" w:hAnsi="Arial" w:cs="Arial"/>
          <w:sz w:val="24"/>
          <w:szCs w:val="24"/>
        </w:rPr>
        <w:t>integrantes</w:t>
      </w:r>
      <w:r w:rsidRPr="00623619">
        <w:rPr>
          <w:rFonts w:ascii="Arial" w:hAnsi="Arial" w:cs="Arial"/>
          <w:sz w:val="24"/>
          <w:szCs w:val="24"/>
        </w:rPr>
        <w:t xml:space="preserve">. El contenido del acta deberá ser aprobado en la siguiente sesión. Las actas llevarán el número consecutivo por cada año y serán suscritas por los integrantes </w:t>
      </w:r>
      <w:r w:rsidR="00AA76E0" w:rsidRPr="00623619">
        <w:rPr>
          <w:rFonts w:ascii="Arial" w:hAnsi="Arial" w:cs="Arial"/>
          <w:sz w:val="24"/>
          <w:szCs w:val="24"/>
        </w:rPr>
        <w:t>del Comité</w:t>
      </w:r>
      <w:r w:rsidRPr="00623619">
        <w:rPr>
          <w:rFonts w:ascii="Arial" w:hAnsi="Arial" w:cs="Arial"/>
          <w:sz w:val="24"/>
          <w:szCs w:val="24"/>
        </w:rPr>
        <w:t>.</w:t>
      </w:r>
      <w:r w:rsidR="00AA76E0" w:rsidRPr="00623619">
        <w:rPr>
          <w:rFonts w:ascii="Arial" w:hAnsi="Arial" w:cs="Arial"/>
          <w:sz w:val="24"/>
          <w:szCs w:val="24"/>
        </w:rPr>
        <w:t xml:space="preserve"> 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101ACC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CAPÍTULO 4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>Varios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2744" w:rsidRPr="00101ACC" w:rsidDel="00510493" w:rsidRDefault="00962744" w:rsidP="00402923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623619">
        <w:rPr>
          <w:rFonts w:ascii="Arial" w:hAnsi="Arial" w:cs="Arial"/>
          <w:b/>
          <w:sz w:val="24"/>
          <w:szCs w:val="24"/>
        </w:rPr>
        <w:t>1</w:t>
      </w:r>
      <w:r w:rsidR="00710218" w:rsidRPr="00623619">
        <w:rPr>
          <w:rFonts w:ascii="Arial" w:hAnsi="Arial" w:cs="Arial"/>
          <w:b/>
          <w:sz w:val="24"/>
          <w:szCs w:val="24"/>
        </w:rPr>
        <w:t>8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Modificación del reglamento. </w:t>
      </w:r>
      <w:r w:rsidRPr="00623619" w:rsidDel="00510493">
        <w:rPr>
          <w:rFonts w:ascii="Arial" w:hAnsi="Arial" w:cs="Arial"/>
          <w:sz w:val="24"/>
          <w:szCs w:val="24"/>
        </w:rPr>
        <w:t>Este reglament</w:t>
      </w:r>
      <w:r w:rsidRPr="00623619">
        <w:rPr>
          <w:rFonts w:ascii="Arial" w:hAnsi="Arial" w:cs="Arial"/>
          <w:sz w:val="24"/>
          <w:szCs w:val="24"/>
        </w:rPr>
        <w:t xml:space="preserve">o podrá ser reformado mediante </w:t>
      </w:r>
      <w:r w:rsidR="00402923" w:rsidRPr="00623619">
        <w:rPr>
          <w:rFonts w:ascii="Arial" w:hAnsi="Arial" w:cs="Arial"/>
          <w:sz w:val="24"/>
          <w:szCs w:val="24"/>
        </w:rPr>
        <w:t>resolución</w:t>
      </w:r>
      <w:r w:rsidRPr="00623619" w:rsidDel="00510493">
        <w:rPr>
          <w:rFonts w:ascii="Arial" w:hAnsi="Arial" w:cs="Arial"/>
          <w:sz w:val="24"/>
          <w:szCs w:val="24"/>
        </w:rPr>
        <w:t xml:space="preserve"> </w:t>
      </w:r>
      <w:r w:rsidR="001F6288" w:rsidRPr="00623619">
        <w:rPr>
          <w:rFonts w:ascii="Arial" w:hAnsi="Arial" w:cs="Arial"/>
          <w:sz w:val="24"/>
          <w:szCs w:val="24"/>
        </w:rPr>
        <w:t xml:space="preserve">del </w:t>
      </w:r>
      <w:r w:rsidR="00402923" w:rsidRPr="00623619">
        <w:rPr>
          <w:rFonts w:ascii="Arial" w:hAnsi="Arial" w:cs="Arial"/>
          <w:sz w:val="24"/>
          <w:szCs w:val="24"/>
        </w:rPr>
        <w:t>(Gobernador o Alcalde)</w:t>
      </w:r>
      <w:r w:rsidRPr="00623619" w:rsidDel="00510493">
        <w:rPr>
          <w:rFonts w:ascii="Arial" w:hAnsi="Arial" w:cs="Arial"/>
          <w:sz w:val="24"/>
          <w:szCs w:val="24"/>
        </w:rPr>
        <w:t xml:space="preserve">, a iniciativa de cualquiera de </w:t>
      </w:r>
      <w:r w:rsidR="00402923" w:rsidRPr="00623619">
        <w:rPr>
          <w:rFonts w:ascii="Arial" w:hAnsi="Arial" w:cs="Arial"/>
          <w:sz w:val="24"/>
          <w:szCs w:val="24"/>
        </w:rPr>
        <w:t>lo</w:t>
      </w:r>
      <w:r w:rsidRPr="00623619" w:rsidDel="00510493">
        <w:rPr>
          <w:rFonts w:ascii="Arial" w:hAnsi="Arial" w:cs="Arial"/>
          <w:sz w:val="24"/>
          <w:szCs w:val="24"/>
        </w:rPr>
        <w:t xml:space="preserve">s </w:t>
      </w:r>
      <w:r w:rsidR="001F6288" w:rsidRPr="00623619">
        <w:rPr>
          <w:rFonts w:ascii="Arial" w:hAnsi="Arial" w:cs="Arial"/>
          <w:sz w:val="24"/>
          <w:szCs w:val="24"/>
        </w:rPr>
        <w:t>integrantes</w:t>
      </w:r>
      <w:r w:rsidR="00402923" w:rsidRPr="00623619">
        <w:rPr>
          <w:rFonts w:ascii="Arial" w:hAnsi="Arial" w:cs="Arial"/>
          <w:sz w:val="24"/>
          <w:szCs w:val="24"/>
        </w:rPr>
        <w:t xml:space="preserve"> del Comité (Departamental-Municipal-Distrital) de Auditoría de (Departamento-Municipio-Distrito)</w:t>
      </w:r>
      <w:r w:rsidR="00AA13D5">
        <w:rPr>
          <w:rFonts w:ascii="Arial" w:hAnsi="Arial" w:cs="Arial"/>
          <w:sz w:val="24"/>
          <w:szCs w:val="24"/>
        </w:rPr>
        <w:t>, y aprobada</w:t>
      </w:r>
      <w:r w:rsidRPr="00623619" w:rsidDel="00510493">
        <w:rPr>
          <w:rFonts w:ascii="Arial" w:hAnsi="Arial" w:cs="Arial"/>
          <w:sz w:val="24"/>
          <w:szCs w:val="24"/>
        </w:rPr>
        <w:t xml:space="preserve"> en un debate.</w:t>
      </w:r>
    </w:p>
    <w:p w:rsidR="00962744" w:rsidRPr="00623619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623619">
        <w:rPr>
          <w:rFonts w:ascii="Arial" w:hAnsi="Arial" w:cs="Arial"/>
          <w:b/>
          <w:sz w:val="24"/>
          <w:szCs w:val="24"/>
        </w:rPr>
        <w:t>1</w:t>
      </w:r>
      <w:r w:rsidR="00710218" w:rsidRPr="00623619">
        <w:rPr>
          <w:rFonts w:ascii="Arial" w:hAnsi="Arial" w:cs="Arial"/>
          <w:b/>
          <w:sz w:val="24"/>
          <w:szCs w:val="24"/>
        </w:rPr>
        <w:t>9</w:t>
      </w:r>
      <w:r w:rsidRPr="00623619">
        <w:rPr>
          <w:rFonts w:ascii="Arial" w:hAnsi="Arial" w:cs="Arial"/>
          <w:b/>
          <w:sz w:val="24"/>
          <w:szCs w:val="24"/>
        </w:rPr>
        <w:t>.</w:t>
      </w:r>
      <w:r w:rsidRPr="00623619">
        <w:rPr>
          <w:rFonts w:ascii="Arial" w:hAnsi="Arial" w:cs="Arial"/>
          <w:sz w:val="24"/>
          <w:szCs w:val="24"/>
        </w:rPr>
        <w:t xml:space="preserve"> </w:t>
      </w:r>
      <w:r w:rsidRPr="00623619">
        <w:rPr>
          <w:rFonts w:ascii="Arial" w:hAnsi="Arial" w:cs="Arial"/>
          <w:b/>
          <w:i/>
          <w:sz w:val="24"/>
          <w:szCs w:val="24"/>
        </w:rPr>
        <w:t xml:space="preserve">Vigencia. </w:t>
      </w:r>
      <w:r w:rsidRPr="00623619" w:rsidDel="00510493">
        <w:rPr>
          <w:rFonts w:ascii="Arial" w:hAnsi="Arial" w:cs="Arial"/>
          <w:sz w:val="24"/>
          <w:szCs w:val="24"/>
        </w:rPr>
        <w:t xml:space="preserve"> El pr</w:t>
      </w:r>
      <w:bookmarkStart w:id="0" w:name="_GoBack"/>
      <w:bookmarkEnd w:id="0"/>
      <w:r w:rsidRPr="00623619" w:rsidDel="00510493">
        <w:rPr>
          <w:rFonts w:ascii="Arial" w:hAnsi="Arial" w:cs="Arial"/>
          <w:sz w:val="24"/>
          <w:szCs w:val="24"/>
        </w:rPr>
        <w:t xml:space="preserve">esente </w:t>
      </w:r>
      <w:r w:rsidR="00935FA8" w:rsidRPr="00623619">
        <w:rPr>
          <w:rFonts w:ascii="Arial" w:hAnsi="Arial" w:cs="Arial"/>
          <w:sz w:val="24"/>
          <w:szCs w:val="24"/>
        </w:rPr>
        <w:t>r</w:t>
      </w:r>
      <w:r w:rsidRPr="00623619" w:rsidDel="00510493">
        <w:rPr>
          <w:rFonts w:ascii="Arial" w:hAnsi="Arial" w:cs="Arial"/>
          <w:sz w:val="24"/>
          <w:szCs w:val="24"/>
        </w:rPr>
        <w:t>eglamento rige a partir de la fecha de su aprobación.</w:t>
      </w:r>
    </w:p>
    <w:p w:rsidR="00962744" w:rsidRPr="00623619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COMUNÍQUESE Y CÚMPLASE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Dada en (Ciudad), a los</w:t>
      </w: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623619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______________________________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23619">
        <w:rPr>
          <w:rFonts w:ascii="Arial" w:hAnsi="Arial" w:cs="Arial"/>
          <w:sz w:val="24"/>
          <w:szCs w:val="24"/>
        </w:rPr>
        <w:t>(</w:t>
      </w:r>
      <w:r w:rsidR="00591CEA" w:rsidRPr="00623619">
        <w:rPr>
          <w:rFonts w:ascii="Arial" w:hAnsi="Arial" w:cs="Arial"/>
          <w:sz w:val="24"/>
          <w:szCs w:val="24"/>
        </w:rPr>
        <w:t>Gobernador o Alcalde</w:t>
      </w:r>
      <w:r w:rsidRPr="00623619">
        <w:rPr>
          <w:rFonts w:ascii="Arial" w:hAnsi="Arial" w:cs="Arial"/>
          <w:sz w:val="24"/>
          <w:szCs w:val="24"/>
        </w:rPr>
        <w:t>)</w:t>
      </w:r>
    </w:p>
    <w:sectPr w:rsidR="00962744" w:rsidSect="003D5395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78B" w:rsidRDefault="0075678B" w:rsidP="003D5395">
      <w:pPr>
        <w:spacing w:after="0" w:line="240" w:lineRule="auto"/>
      </w:pPr>
      <w:r>
        <w:separator/>
      </w:r>
    </w:p>
  </w:endnote>
  <w:endnote w:type="continuationSeparator" w:id="0">
    <w:p w:rsidR="0075678B" w:rsidRDefault="0075678B" w:rsidP="003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78B" w:rsidRDefault="0075678B" w:rsidP="003D5395">
      <w:pPr>
        <w:spacing w:after="0" w:line="240" w:lineRule="auto"/>
      </w:pPr>
      <w:r>
        <w:separator/>
      </w:r>
    </w:p>
  </w:footnote>
  <w:footnote w:type="continuationSeparator" w:id="0">
    <w:p w:rsidR="0075678B" w:rsidRDefault="0075678B" w:rsidP="003D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A8A" w:rsidRDefault="000334C2" w:rsidP="003D5395">
    <w:pPr>
      <w:pStyle w:val="Encabezado"/>
    </w:pPr>
    <w:r>
      <w:t xml:space="preserve">(______) </w:t>
    </w:r>
    <w:r w:rsidR="00196A8A">
      <w:t xml:space="preserve">NÚMERO ______________________DE ______________________    </w:t>
    </w:r>
    <w:r w:rsidR="00196A8A">
      <w:rPr>
        <w:lang w:val="es-ES"/>
      </w:rPr>
      <w:t xml:space="preserve">Página </w:t>
    </w:r>
    <w:r w:rsidR="00196A8A">
      <w:rPr>
        <w:b/>
      </w:rPr>
      <w:fldChar w:fldCharType="begin"/>
    </w:r>
    <w:r w:rsidR="00196A8A">
      <w:rPr>
        <w:b/>
      </w:rPr>
      <w:instrText>PAGE  \* Arabic  \* MERGEFORMAT</w:instrText>
    </w:r>
    <w:r w:rsidR="00196A8A">
      <w:rPr>
        <w:b/>
      </w:rPr>
      <w:fldChar w:fldCharType="separate"/>
    </w:r>
    <w:r w:rsidR="00AA13D5" w:rsidRPr="00AA13D5">
      <w:rPr>
        <w:b/>
        <w:noProof/>
        <w:lang w:val="es-ES"/>
      </w:rPr>
      <w:t>2</w:t>
    </w:r>
    <w:r w:rsidR="00196A8A">
      <w:rPr>
        <w:b/>
      </w:rPr>
      <w:fldChar w:fldCharType="end"/>
    </w:r>
    <w:r w:rsidR="00196A8A">
      <w:rPr>
        <w:lang w:val="es-ES"/>
      </w:rPr>
      <w:t xml:space="preserve"> de </w:t>
    </w:r>
    <w:r w:rsidR="00196A8A">
      <w:rPr>
        <w:b/>
      </w:rPr>
      <w:fldChar w:fldCharType="begin"/>
    </w:r>
    <w:r w:rsidR="00196A8A">
      <w:rPr>
        <w:b/>
      </w:rPr>
      <w:instrText>NUMPAGES  \* Arabic  \* MERGEFORMAT</w:instrText>
    </w:r>
    <w:r w:rsidR="00196A8A">
      <w:rPr>
        <w:b/>
      </w:rPr>
      <w:fldChar w:fldCharType="separate"/>
    </w:r>
    <w:r w:rsidR="00AA13D5" w:rsidRPr="00AA13D5">
      <w:rPr>
        <w:b/>
        <w:noProof/>
        <w:lang w:val="es-ES"/>
      </w:rPr>
      <w:t>9</w:t>
    </w:r>
    <w:r w:rsidR="00196A8A">
      <w:rPr>
        <w:b/>
      </w:rPr>
      <w:fldChar w:fldCharType="end"/>
    </w:r>
  </w:p>
  <w:p w:rsidR="00196A8A" w:rsidRDefault="00196A8A" w:rsidP="003D5395">
    <w:pPr>
      <w:pStyle w:val="Encabezado"/>
    </w:pPr>
  </w:p>
  <w:p w:rsidR="00196A8A" w:rsidRPr="002314BB" w:rsidRDefault="00196A8A" w:rsidP="003D5395">
    <w:pPr>
      <w:pStyle w:val="Encabezado"/>
      <w:jc w:val="center"/>
      <w:rPr>
        <w:rFonts w:asciiTheme="majorHAnsi" w:hAnsiTheme="majorHAnsi"/>
      </w:rPr>
    </w:pPr>
    <w:r w:rsidRPr="00045020">
      <w:rPr>
        <w:rFonts w:asciiTheme="majorHAnsi" w:hAnsiTheme="majorHAnsi"/>
      </w:rPr>
      <w:t>“</w:t>
    </w:r>
    <w:r w:rsidRPr="003D5395">
      <w:rPr>
        <w:rFonts w:asciiTheme="majorHAnsi" w:hAnsiTheme="majorHAnsi" w:cs="Arial"/>
      </w:rPr>
      <w:t xml:space="preserve">Por la cual se integra y se establece el </w:t>
    </w:r>
    <w:r w:rsidRPr="002314BB">
      <w:rPr>
        <w:rFonts w:asciiTheme="majorHAnsi" w:hAnsiTheme="majorHAnsi" w:cs="Arial"/>
      </w:rPr>
      <w:t>reglamento de funcionamiento del Comité (Departamenta</w:t>
    </w:r>
    <w:r w:rsidR="009B44C4">
      <w:rPr>
        <w:rFonts w:asciiTheme="majorHAnsi" w:hAnsiTheme="majorHAnsi" w:cs="Arial"/>
      </w:rPr>
      <w:t>l</w:t>
    </w:r>
    <w:r w:rsidRPr="002314BB">
      <w:rPr>
        <w:rFonts w:asciiTheme="majorHAnsi" w:hAnsiTheme="majorHAnsi" w:cs="Arial"/>
      </w:rPr>
      <w:t>-Municipal-Distrital) de Auditoría de (</w:t>
    </w:r>
    <w:r w:rsidR="002314BB" w:rsidRPr="002314BB">
      <w:rPr>
        <w:rFonts w:asciiTheme="majorHAnsi" w:hAnsiTheme="majorHAnsi" w:cs="Arial"/>
      </w:rPr>
      <w:t>Departamento-Municipio-Distrito</w:t>
    </w:r>
    <w:r w:rsidRPr="002314BB">
      <w:rPr>
        <w:rFonts w:asciiTheme="majorHAnsi" w:hAnsiTheme="majorHAnsi" w:cs="Arial"/>
      </w:rPr>
      <w:t>)</w:t>
    </w:r>
    <w:r w:rsidRPr="002314BB">
      <w:rPr>
        <w:rFonts w:asciiTheme="majorHAnsi" w:hAnsiTheme="majorHAnsi"/>
      </w:rPr>
      <w:t>”.</w:t>
    </w:r>
  </w:p>
  <w:p w:rsidR="00196A8A" w:rsidRDefault="00196A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A8A" w:rsidRDefault="00196A8A">
    <w:pPr>
      <w:pStyle w:val="Encabezado"/>
    </w:pPr>
  </w:p>
  <w:p w:rsidR="00196A8A" w:rsidRDefault="00196A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E14E1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D9243E"/>
    <w:multiLevelType w:val="hybridMultilevel"/>
    <w:tmpl w:val="3CBC4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6104"/>
    <w:multiLevelType w:val="hybridMultilevel"/>
    <w:tmpl w:val="67FA5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5723"/>
    <w:multiLevelType w:val="hybridMultilevel"/>
    <w:tmpl w:val="78142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7DE4"/>
    <w:multiLevelType w:val="hybridMultilevel"/>
    <w:tmpl w:val="B18E04DA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64504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240E"/>
    <w:multiLevelType w:val="hybridMultilevel"/>
    <w:tmpl w:val="B414DF9C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7548B"/>
    <w:multiLevelType w:val="hybridMultilevel"/>
    <w:tmpl w:val="55C27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379D2"/>
    <w:multiLevelType w:val="hybridMultilevel"/>
    <w:tmpl w:val="A1DAC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D09B2"/>
    <w:multiLevelType w:val="hybridMultilevel"/>
    <w:tmpl w:val="65ACE402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yriam Cubillos Benavides">
    <w15:presenceInfo w15:providerId="AD" w15:userId="S-1-5-21-698892919-1512978967-1683584401-6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44"/>
    <w:rsid w:val="00012482"/>
    <w:rsid w:val="000208FB"/>
    <w:rsid w:val="00025899"/>
    <w:rsid w:val="00030025"/>
    <w:rsid w:val="000334C2"/>
    <w:rsid w:val="00034C78"/>
    <w:rsid w:val="000379BD"/>
    <w:rsid w:val="00037F47"/>
    <w:rsid w:val="0005375A"/>
    <w:rsid w:val="000672AA"/>
    <w:rsid w:val="00075C01"/>
    <w:rsid w:val="000B0F52"/>
    <w:rsid w:val="000B2355"/>
    <w:rsid w:val="000B2AF3"/>
    <w:rsid w:val="000C3377"/>
    <w:rsid w:val="000C7E92"/>
    <w:rsid w:val="000E2134"/>
    <w:rsid w:val="000E72F7"/>
    <w:rsid w:val="000E74F8"/>
    <w:rsid w:val="00101ACC"/>
    <w:rsid w:val="0010512B"/>
    <w:rsid w:val="00131E1B"/>
    <w:rsid w:val="001432B6"/>
    <w:rsid w:val="00146E3D"/>
    <w:rsid w:val="00147733"/>
    <w:rsid w:val="00182D59"/>
    <w:rsid w:val="00185750"/>
    <w:rsid w:val="00191D32"/>
    <w:rsid w:val="00196A8A"/>
    <w:rsid w:val="001A3108"/>
    <w:rsid w:val="001B0FEF"/>
    <w:rsid w:val="001B49F9"/>
    <w:rsid w:val="001D2CB7"/>
    <w:rsid w:val="001E7D16"/>
    <w:rsid w:val="001F6288"/>
    <w:rsid w:val="001F7FBA"/>
    <w:rsid w:val="002006DD"/>
    <w:rsid w:val="00211CD4"/>
    <w:rsid w:val="00214254"/>
    <w:rsid w:val="00225BF7"/>
    <w:rsid w:val="002314BB"/>
    <w:rsid w:val="00242734"/>
    <w:rsid w:val="00245388"/>
    <w:rsid w:val="00262534"/>
    <w:rsid w:val="00265163"/>
    <w:rsid w:val="0028216D"/>
    <w:rsid w:val="00285DA8"/>
    <w:rsid w:val="00291A46"/>
    <w:rsid w:val="002A2DF1"/>
    <w:rsid w:val="002B3029"/>
    <w:rsid w:val="002B4938"/>
    <w:rsid w:val="002C0364"/>
    <w:rsid w:val="002D47EB"/>
    <w:rsid w:val="002F2564"/>
    <w:rsid w:val="002F6882"/>
    <w:rsid w:val="00325691"/>
    <w:rsid w:val="00327D5D"/>
    <w:rsid w:val="00331963"/>
    <w:rsid w:val="00352E73"/>
    <w:rsid w:val="00385DCC"/>
    <w:rsid w:val="0039148A"/>
    <w:rsid w:val="003A2416"/>
    <w:rsid w:val="003B4A88"/>
    <w:rsid w:val="003B5C1C"/>
    <w:rsid w:val="003B63D7"/>
    <w:rsid w:val="003C5F4B"/>
    <w:rsid w:val="003D5395"/>
    <w:rsid w:val="003F18BC"/>
    <w:rsid w:val="003F72F3"/>
    <w:rsid w:val="00402923"/>
    <w:rsid w:val="00410056"/>
    <w:rsid w:val="00416020"/>
    <w:rsid w:val="004356C0"/>
    <w:rsid w:val="00440D94"/>
    <w:rsid w:val="00451A1A"/>
    <w:rsid w:val="004616BB"/>
    <w:rsid w:val="00463E86"/>
    <w:rsid w:val="0047327F"/>
    <w:rsid w:val="004A4494"/>
    <w:rsid w:val="004B2B0D"/>
    <w:rsid w:val="004B7910"/>
    <w:rsid w:val="004C0C4A"/>
    <w:rsid w:val="004D1081"/>
    <w:rsid w:val="004D1C95"/>
    <w:rsid w:val="004D4458"/>
    <w:rsid w:val="004E0827"/>
    <w:rsid w:val="004E221F"/>
    <w:rsid w:val="00500320"/>
    <w:rsid w:val="005136F4"/>
    <w:rsid w:val="00527CDE"/>
    <w:rsid w:val="00537668"/>
    <w:rsid w:val="00583B6D"/>
    <w:rsid w:val="00585088"/>
    <w:rsid w:val="00591CEA"/>
    <w:rsid w:val="005959E2"/>
    <w:rsid w:val="005A28AE"/>
    <w:rsid w:val="005B3B8A"/>
    <w:rsid w:val="005D0BE2"/>
    <w:rsid w:val="005E3B6F"/>
    <w:rsid w:val="00607A88"/>
    <w:rsid w:val="00620623"/>
    <w:rsid w:val="00623619"/>
    <w:rsid w:val="0064335F"/>
    <w:rsid w:val="006459DD"/>
    <w:rsid w:val="00653699"/>
    <w:rsid w:val="006541F5"/>
    <w:rsid w:val="006659EC"/>
    <w:rsid w:val="006A46D3"/>
    <w:rsid w:val="006B3AE5"/>
    <w:rsid w:val="006C1C9D"/>
    <w:rsid w:val="006F1F6E"/>
    <w:rsid w:val="0070345A"/>
    <w:rsid w:val="00710218"/>
    <w:rsid w:val="007106D4"/>
    <w:rsid w:val="00740EDC"/>
    <w:rsid w:val="007524AF"/>
    <w:rsid w:val="00753CB1"/>
    <w:rsid w:val="00756407"/>
    <w:rsid w:val="0075678B"/>
    <w:rsid w:val="00766E39"/>
    <w:rsid w:val="007941E6"/>
    <w:rsid w:val="00795D2E"/>
    <w:rsid w:val="0079644F"/>
    <w:rsid w:val="007B30CB"/>
    <w:rsid w:val="007C1961"/>
    <w:rsid w:val="007C2B1B"/>
    <w:rsid w:val="007D352B"/>
    <w:rsid w:val="007D6B70"/>
    <w:rsid w:val="007E78D1"/>
    <w:rsid w:val="00824458"/>
    <w:rsid w:val="008262A6"/>
    <w:rsid w:val="00827E16"/>
    <w:rsid w:val="00831B09"/>
    <w:rsid w:val="00836F96"/>
    <w:rsid w:val="00844632"/>
    <w:rsid w:val="00846CF1"/>
    <w:rsid w:val="00852350"/>
    <w:rsid w:val="008559C8"/>
    <w:rsid w:val="00863C87"/>
    <w:rsid w:val="0086580A"/>
    <w:rsid w:val="00877C4F"/>
    <w:rsid w:val="00887AAF"/>
    <w:rsid w:val="008A16AE"/>
    <w:rsid w:val="008A6528"/>
    <w:rsid w:val="008B3EC7"/>
    <w:rsid w:val="008B4A45"/>
    <w:rsid w:val="008B6DC2"/>
    <w:rsid w:val="008C771F"/>
    <w:rsid w:val="008D7EF4"/>
    <w:rsid w:val="008F5AA9"/>
    <w:rsid w:val="009138FA"/>
    <w:rsid w:val="0091596E"/>
    <w:rsid w:val="009171A3"/>
    <w:rsid w:val="00935FA8"/>
    <w:rsid w:val="00937C8A"/>
    <w:rsid w:val="009463E1"/>
    <w:rsid w:val="00947CFE"/>
    <w:rsid w:val="00962744"/>
    <w:rsid w:val="00973710"/>
    <w:rsid w:val="00983894"/>
    <w:rsid w:val="00985447"/>
    <w:rsid w:val="009914B9"/>
    <w:rsid w:val="009941E5"/>
    <w:rsid w:val="009A0597"/>
    <w:rsid w:val="009B44C4"/>
    <w:rsid w:val="009B787D"/>
    <w:rsid w:val="009B78D5"/>
    <w:rsid w:val="009F0C1A"/>
    <w:rsid w:val="00A31736"/>
    <w:rsid w:val="00A43254"/>
    <w:rsid w:val="00A4631F"/>
    <w:rsid w:val="00A57AF7"/>
    <w:rsid w:val="00A63B4A"/>
    <w:rsid w:val="00A9220C"/>
    <w:rsid w:val="00A9427A"/>
    <w:rsid w:val="00A95394"/>
    <w:rsid w:val="00A95402"/>
    <w:rsid w:val="00AA13D5"/>
    <w:rsid w:val="00AA341B"/>
    <w:rsid w:val="00AA76E0"/>
    <w:rsid w:val="00AC1E83"/>
    <w:rsid w:val="00AD481E"/>
    <w:rsid w:val="00AE6A9C"/>
    <w:rsid w:val="00AF49C3"/>
    <w:rsid w:val="00B07B9E"/>
    <w:rsid w:val="00B16E08"/>
    <w:rsid w:val="00B208AC"/>
    <w:rsid w:val="00B349BB"/>
    <w:rsid w:val="00B45B66"/>
    <w:rsid w:val="00B474B3"/>
    <w:rsid w:val="00B64D26"/>
    <w:rsid w:val="00B75853"/>
    <w:rsid w:val="00B77AC1"/>
    <w:rsid w:val="00BA5705"/>
    <w:rsid w:val="00BA5C79"/>
    <w:rsid w:val="00BD0EDC"/>
    <w:rsid w:val="00BD7A8D"/>
    <w:rsid w:val="00BE597D"/>
    <w:rsid w:val="00BF4FC9"/>
    <w:rsid w:val="00C10F28"/>
    <w:rsid w:val="00C45AF8"/>
    <w:rsid w:val="00C85D07"/>
    <w:rsid w:val="00C90831"/>
    <w:rsid w:val="00C96982"/>
    <w:rsid w:val="00CA62E1"/>
    <w:rsid w:val="00CB3C62"/>
    <w:rsid w:val="00CC28A1"/>
    <w:rsid w:val="00CC54EF"/>
    <w:rsid w:val="00CD6997"/>
    <w:rsid w:val="00CD7036"/>
    <w:rsid w:val="00D0156F"/>
    <w:rsid w:val="00D16958"/>
    <w:rsid w:val="00D22A54"/>
    <w:rsid w:val="00D374A5"/>
    <w:rsid w:val="00DA33D6"/>
    <w:rsid w:val="00DA3A1D"/>
    <w:rsid w:val="00DB529A"/>
    <w:rsid w:val="00DD1D6F"/>
    <w:rsid w:val="00DD4395"/>
    <w:rsid w:val="00E00133"/>
    <w:rsid w:val="00E33689"/>
    <w:rsid w:val="00E33E05"/>
    <w:rsid w:val="00E41D7C"/>
    <w:rsid w:val="00E42705"/>
    <w:rsid w:val="00E601E4"/>
    <w:rsid w:val="00E63450"/>
    <w:rsid w:val="00E6752A"/>
    <w:rsid w:val="00E752A8"/>
    <w:rsid w:val="00E76982"/>
    <w:rsid w:val="00E80D0F"/>
    <w:rsid w:val="00E84B6D"/>
    <w:rsid w:val="00E86BB5"/>
    <w:rsid w:val="00E97B52"/>
    <w:rsid w:val="00EB486C"/>
    <w:rsid w:val="00ED74CB"/>
    <w:rsid w:val="00EF7123"/>
    <w:rsid w:val="00F02465"/>
    <w:rsid w:val="00F11B44"/>
    <w:rsid w:val="00F11C52"/>
    <w:rsid w:val="00F167A5"/>
    <w:rsid w:val="00F26E3B"/>
    <w:rsid w:val="00F36836"/>
    <w:rsid w:val="00F52D64"/>
    <w:rsid w:val="00F56B35"/>
    <w:rsid w:val="00F729A5"/>
    <w:rsid w:val="00F77F03"/>
    <w:rsid w:val="00F93C09"/>
    <w:rsid w:val="00F9486A"/>
    <w:rsid w:val="00FA0068"/>
    <w:rsid w:val="00FA35B2"/>
    <w:rsid w:val="00FB085F"/>
    <w:rsid w:val="00FB2E39"/>
    <w:rsid w:val="00FB7DFE"/>
    <w:rsid w:val="00FC3161"/>
    <w:rsid w:val="00FC6E8F"/>
    <w:rsid w:val="00FD13E0"/>
    <w:rsid w:val="00FD7663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54EF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54EF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863C8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54EF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54EF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863C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DE50D-C9A6-42DB-8C40-9C3C2B37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2882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Del Rio Arias</dc:creator>
  <cp:lastModifiedBy>Maria Jose Del Rio Arias</cp:lastModifiedBy>
  <cp:revision>2</cp:revision>
  <dcterms:created xsi:type="dcterms:W3CDTF">2018-03-15T21:46:00Z</dcterms:created>
  <dcterms:modified xsi:type="dcterms:W3CDTF">2018-03-15T21:46:00Z</dcterms:modified>
</cp:coreProperties>
</file>