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405C" w14:textId="0E33FE35" w:rsidR="00C70483" w:rsidRPr="00786C4B" w:rsidRDefault="00EE1464">
      <w:pPr>
        <w:rPr>
          <w:rFonts w:ascii="Calibri" w:hAnsi="Calibri" w:cs="Calibri"/>
          <w:b/>
          <w:bCs/>
          <w:sz w:val="32"/>
          <w:szCs w:val="32"/>
        </w:rPr>
      </w:pPr>
      <w:r w:rsidRPr="00786C4B">
        <w:rPr>
          <w:rFonts w:ascii="Calibri" w:hAnsi="Calibri" w:cs="Calibri"/>
          <w:b/>
          <w:bCs/>
          <w:sz w:val="32"/>
          <w:szCs w:val="32"/>
        </w:rPr>
        <w:t>C7-6D Load</w:t>
      </w:r>
      <w:r w:rsidR="00AD7679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786C4B">
        <w:rPr>
          <w:rFonts w:ascii="Calibri" w:hAnsi="Calibri" w:cs="Calibri"/>
          <w:b/>
          <w:bCs/>
          <w:sz w:val="32"/>
          <w:szCs w:val="32"/>
        </w:rPr>
        <w:t xml:space="preserve">Campus Card </w:t>
      </w:r>
      <w:r w:rsidR="00AD7679">
        <w:rPr>
          <w:rFonts w:ascii="Calibri" w:hAnsi="Calibri" w:cs="Calibri"/>
          <w:b/>
          <w:bCs/>
          <w:sz w:val="32"/>
          <w:szCs w:val="32"/>
        </w:rPr>
        <w:t>K</w:t>
      </w:r>
      <w:r w:rsidRPr="00786C4B">
        <w:rPr>
          <w:rFonts w:ascii="Calibri" w:hAnsi="Calibri" w:cs="Calibri"/>
          <w:b/>
          <w:bCs/>
          <w:sz w:val="32"/>
          <w:szCs w:val="32"/>
        </w:rPr>
        <w:t>ey</w:t>
      </w:r>
      <w:r w:rsidR="00AD7679">
        <w:rPr>
          <w:rFonts w:ascii="Calibri" w:hAnsi="Calibri" w:cs="Calibri"/>
          <w:b/>
          <w:bCs/>
          <w:sz w:val="32"/>
          <w:szCs w:val="32"/>
        </w:rPr>
        <w:t xml:space="preserve"> Block</w:t>
      </w:r>
      <w:r w:rsidRPr="00786C4B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AD7679">
        <w:rPr>
          <w:rFonts w:ascii="Calibri" w:hAnsi="Calibri" w:cs="Calibri"/>
          <w:b/>
          <w:bCs/>
          <w:sz w:val="32"/>
          <w:szCs w:val="32"/>
        </w:rPr>
        <w:t xml:space="preserve">/ Retrieve Key Block Info </w:t>
      </w:r>
      <w:r w:rsidRPr="00786C4B">
        <w:rPr>
          <w:rFonts w:ascii="Calibri" w:hAnsi="Calibri" w:cs="Calibri"/>
          <w:b/>
          <w:bCs/>
          <w:sz w:val="32"/>
          <w:szCs w:val="32"/>
        </w:rPr>
        <w:t>(Clear</w:t>
      </w:r>
      <w:r w:rsidR="00AD7679">
        <w:rPr>
          <w:rFonts w:ascii="Calibri" w:hAnsi="Calibri" w:cs="Calibri"/>
          <w:b/>
          <w:bCs/>
          <w:sz w:val="32"/>
          <w:szCs w:val="32"/>
        </w:rPr>
        <w:t xml:space="preserve"> Text</w:t>
      </w:r>
      <w:r w:rsidRPr="00786C4B">
        <w:rPr>
          <w:rFonts w:ascii="Calibri" w:hAnsi="Calibri" w:cs="Calibri"/>
          <w:b/>
          <w:bCs/>
          <w:sz w:val="32"/>
          <w:szCs w:val="32"/>
        </w:rPr>
        <w:t>)</w:t>
      </w:r>
    </w:p>
    <w:p w14:paraId="5BE88DE3" w14:textId="77777777" w:rsidR="00C73124" w:rsidRPr="00786C4B" w:rsidRDefault="00C73124" w:rsidP="00C73124">
      <w:pPr>
        <w:pStyle w:val="Frame"/>
        <w:rPr>
          <w:rFonts w:ascii="Calibri" w:hAnsi="Calibri" w:cs="Calibri"/>
          <w:sz w:val="22"/>
          <w:szCs w:val="21"/>
        </w:rPr>
      </w:pPr>
      <w:r w:rsidRPr="00786C4B">
        <w:rPr>
          <w:rFonts w:ascii="Calibri" w:hAnsi="Calibri" w:cs="Calibri"/>
          <w:sz w:val="22"/>
          <w:szCs w:val="21"/>
        </w:rPr>
        <w:t>Command Frame</w:t>
      </w:r>
    </w:p>
    <w:tbl>
      <w:tblPr>
        <w:tblW w:w="8166" w:type="dxa"/>
        <w:tblInd w:w="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982"/>
        <w:gridCol w:w="1181"/>
        <w:gridCol w:w="1011"/>
        <w:gridCol w:w="1011"/>
        <w:gridCol w:w="810"/>
        <w:gridCol w:w="968"/>
        <w:gridCol w:w="1002"/>
      </w:tblGrid>
      <w:tr w:rsidR="00C73124" w:rsidRPr="00786C4B" w14:paraId="3DEC6BF3" w14:textId="77777777" w:rsidTr="00EA704F">
        <w:trPr>
          <w:cantSplit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03981EE0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Byte 0-9</w:t>
            </w:r>
          </w:p>
        </w:tc>
        <w:tc>
          <w:tcPr>
            <w:tcW w:w="9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7DE52FF1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Byte 10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5C6D3612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Byte 11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64C044C0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Byte 12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3F1A6F63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Byte 13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003366"/>
          </w:tcPr>
          <w:p w14:paraId="7430098B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Byte14</w:t>
            </w:r>
          </w:p>
        </w:tc>
        <w:tc>
          <w:tcPr>
            <w:tcW w:w="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71EB1EDE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Byte 15</w:t>
            </w:r>
          </w:p>
        </w:tc>
        <w:tc>
          <w:tcPr>
            <w:tcW w:w="10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640C10C6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Byte 16</w:t>
            </w:r>
          </w:p>
        </w:tc>
      </w:tr>
      <w:tr w:rsidR="00C73124" w:rsidRPr="00786C4B" w14:paraId="683DD29C" w14:textId="77777777" w:rsidTr="00EA704F">
        <w:trPr>
          <w:cantSplit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31F611F5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Header Tag &amp; Protocol Version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481BC530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Command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6C688C77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Sub-Command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01E19CC2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Data Length (MSB)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474764C4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Data Length (LSB)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18614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4B173B4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Parameter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26B069FA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CRC (LSB)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58DE6E64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CRC (MSB)</w:t>
            </w:r>
          </w:p>
        </w:tc>
      </w:tr>
      <w:tr w:rsidR="00C73124" w:rsidRPr="00786C4B" w14:paraId="4A743E8F" w14:textId="77777777" w:rsidTr="00EA704F">
        <w:trPr>
          <w:cantSplit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26C5942C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ViVOpayV2\0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04D22C3D" w14:textId="61CE98BD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C7h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0DF7C1E2" w14:textId="55E29BB6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6Dh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74D5A489" w14:textId="0C49F348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Var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431606C4" w14:textId="04A0070A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Var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0E75BA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 xml:space="preserve">See data table 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</w:tcPr>
          <w:p w14:paraId="28C74952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</w:tcPr>
          <w:p w14:paraId="0054A616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678B7A9" w14:textId="77777777" w:rsidR="00AB4B36" w:rsidRDefault="00AD7679" w:rsidP="00AB4B36">
      <w:pPr>
        <w:ind w:leftChars="100" w:left="2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To retrieve loaded Key Block Info (Key block data has</w:t>
      </w:r>
      <w:r w:rsidR="00AB4B36">
        <w:rPr>
          <w:rFonts w:ascii="Calibri" w:hAnsi="Calibri" w:cs="Calibri" w:hint="eastAsia"/>
          <w:sz w:val="18"/>
          <w:szCs w:val="18"/>
        </w:rPr>
        <w:t>h</w:t>
      </w:r>
      <w:r>
        <w:rPr>
          <w:rFonts w:ascii="Calibri" w:hAnsi="Calibri" w:cs="Calibri"/>
          <w:sz w:val="18"/>
          <w:szCs w:val="18"/>
        </w:rPr>
        <w:t xml:space="preserve">), set </w:t>
      </w:r>
      <w:r w:rsidR="00AB4B36">
        <w:rPr>
          <w:rFonts w:ascii="Calibri" w:hAnsi="Calibri" w:cs="Calibri" w:hint="eastAsia"/>
          <w:sz w:val="18"/>
          <w:szCs w:val="18"/>
        </w:rPr>
        <w:t xml:space="preserve">the </w:t>
      </w:r>
      <w:r>
        <w:rPr>
          <w:rFonts w:ascii="Calibri" w:hAnsi="Calibri" w:cs="Calibri"/>
          <w:sz w:val="18"/>
          <w:szCs w:val="18"/>
        </w:rPr>
        <w:t xml:space="preserve">data length </w:t>
      </w:r>
      <w:r w:rsidR="00AB4B36">
        <w:rPr>
          <w:rFonts w:ascii="Calibri" w:hAnsi="Calibri" w:cs="Calibri" w:hint="eastAsia"/>
          <w:sz w:val="18"/>
          <w:szCs w:val="18"/>
        </w:rPr>
        <w:t xml:space="preserve">to </w:t>
      </w:r>
      <w:r>
        <w:rPr>
          <w:rFonts w:ascii="Calibri" w:hAnsi="Calibri" w:cs="Calibri"/>
          <w:sz w:val="18"/>
          <w:szCs w:val="18"/>
        </w:rPr>
        <w:t>0</w:t>
      </w:r>
      <w:r w:rsidR="00AB4B36">
        <w:rPr>
          <w:rFonts w:ascii="Calibri" w:hAnsi="Calibri" w:cs="Calibri" w:hint="eastAsia"/>
          <w:sz w:val="18"/>
          <w:szCs w:val="18"/>
        </w:rPr>
        <w:t>.</w:t>
      </w:r>
      <w:r w:rsidR="00AB4B36">
        <w:rPr>
          <w:rFonts w:ascii="Calibri" w:hAnsi="Calibri" w:cs="Calibri"/>
          <w:sz w:val="18"/>
          <w:szCs w:val="18"/>
        </w:rPr>
        <w:br/>
      </w:r>
      <w:r>
        <w:rPr>
          <w:rFonts w:ascii="Calibri" w:hAnsi="Calibri" w:cs="Calibri" w:hint="eastAsia"/>
          <w:sz w:val="18"/>
          <w:szCs w:val="18"/>
        </w:rPr>
        <w:t xml:space="preserve">If </w:t>
      </w:r>
      <w:r w:rsidR="00AB4B36">
        <w:rPr>
          <w:rFonts w:ascii="Calibri" w:hAnsi="Calibri" w:cs="Calibri" w:hint="eastAsia"/>
          <w:sz w:val="18"/>
          <w:szCs w:val="18"/>
        </w:rPr>
        <w:t xml:space="preserve">the </w:t>
      </w:r>
      <w:r>
        <w:rPr>
          <w:rFonts w:ascii="Calibri" w:hAnsi="Calibri" w:cs="Calibri" w:hint="eastAsia"/>
          <w:sz w:val="18"/>
          <w:szCs w:val="18"/>
        </w:rPr>
        <w:t>key</w:t>
      </w:r>
      <w:r>
        <w:rPr>
          <w:rFonts w:ascii="Calibri" w:hAnsi="Calibri" w:cs="Calibri"/>
          <w:sz w:val="18"/>
          <w:szCs w:val="18"/>
        </w:rPr>
        <w:t xml:space="preserve"> block </w:t>
      </w:r>
      <w:r w:rsidR="00AB4B36">
        <w:rPr>
          <w:rFonts w:ascii="Calibri" w:hAnsi="Calibri" w:cs="Calibri" w:hint="eastAsia"/>
          <w:sz w:val="18"/>
          <w:szCs w:val="18"/>
        </w:rPr>
        <w:t xml:space="preserve">has </w:t>
      </w:r>
      <w:r>
        <w:rPr>
          <w:rFonts w:ascii="Calibri" w:hAnsi="Calibri" w:cs="Calibri"/>
          <w:sz w:val="18"/>
          <w:szCs w:val="18"/>
        </w:rPr>
        <w:t xml:space="preserve">never been loaded, </w:t>
      </w:r>
      <w:r w:rsidR="00AB4B36">
        <w:rPr>
          <w:rFonts w:ascii="Calibri" w:hAnsi="Calibri" w:cs="Calibri" w:hint="eastAsia"/>
          <w:sz w:val="18"/>
          <w:szCs w:val="18"/>
        </w:rPr>
        <w:t xml:space="preserve">the </w:t>
      </w:r>
      <w:r>
        <w:rPr>
          <w:rFonts w:ascii="Calibri" w:hAnsi="Calibri" w:cs="Calibri"/>
          <w:sz w:val="18"/>
          <w:szCs w:val="18"/>
        </w:rPr>
        <w:t xml:space="preserve">response </w:t>
      </w:r>
      <w:r>
        <w:rPr>
          <w:rFonts w:ascii="Calibri" w:hAnsi="Calibri" w:cs="Calibri" w:hint="eastAsia"/>
          <w:sz w:val="18"/>
          <w:szCs w:val="18"/>
        </w:rPr>
        <w:t xml:space="preserve">status code </w:t>
      </w:r>
      <w:r w:rsidR="00AB4B36">
        <w:rPr>
          <w:rFonts w:ascii="Calibri" w:hAnsi="Calibri" w:cs="Calibri" w:hint="eastAsia"/>
          <w:sz w:val="18"/>
          <w:szCs w:val="18"/>
        </w:rPr>
        <w:t xml:space="preserve">is </w:t>
      </w:r>
      <w:r>
        <w:rPr>
          <w:rFonts w:ascii="Calibri" w:hAnsi="Calibri" w:cs="Calibri" w:hint="eastAsia"/>
          <w:sz w:val="18"/>
          <w:szCs w:val="18"/>
        </w:rPr>
        <w:t>0x60 (Data not exist)</w:t>
      </w:r>
    </w:p>
    <w:p w14:paraId="5533D9F5" w14:textId="117D793A" w:rsidR="00AB4B36" w:rsidRPr="00DF1978" w:rsidRDefault="00DF1978" w:rsidP="00AB4B36">
      <w:pPr>
        <w:ind w:leftChars="100" w:left="240"/>
        <w:rPr>
          <w:rFonts w:ascii="Calibri" w:hAnsi="Calibri" w:cs="Calibri" w:hint="eastAsia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To delete the key block, the data length should be 2, and data should be 0xFFFF.</w:t>
      </w:r>
    </w:p>
    <w:p w14:paraId="29EAB6AC" w14:textId="271631D4" w:rsidR="005F3A9D" w:rsidRPr="00AB4B36" w:rsidRDefault="00AD7679" w:rsidP="00AB4B36">
      <w:pPr>
        <w:ind w:leftChars="100" w:left="2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To load the key block data, the data length should be &gt; </w:t>
      </w:r>
      <w:r w:rsidR="00C5038F">
        <w:rPr>
          <w:rFonts w:ascii="Calibri" w:hAnsi="Calibri" w:cs="Calibri" w:hint="eastAsia"/>
          <w:sz w:val="18"/>
          <w:szCs w:val="18"/>
        </w:rPr>
        <w:t>4 (include header (2 bytes) and packet length information (3 bytes))</w:t>
      </w:r>
      <w:r w:rsidR="00AB4B36">
        <w:rPr>
          <w:rFonts w:ascii="Calibri" w:hAnsi="Calibri" w:cs="Calibri"/>
          <w:sz w:val="18"/>
          <w:szCs w:val="18"/>
        </w:rPr>
        <w:br/>
      </w:r>
      <w:r>
        <w:rPr>
          <w:rFonts w:ascii="Calibri" w:hAnsi="Calibri" w:cs="Calibri"/>
          <w:sz w:val="18"/>
          <w:szCs w:val="18"/>
        </w:rPr>
        <w:t xml:space="preserve">For the command data, </w:t>
      </w:r>
      <w:r w:rsidR="008B2A6D" w:rsidRPr="008B2A6D">
        <w:rPr>
          <w:rFonts w:ascii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please refer to</w:t>
      </w:r>
      <w:r w:rsidR="008B2A6D" w:rsidRPr="008B2A6D">
        <w:rPr>
          <w:rFonts w:ascii="Calibri" w:hAnsi="Calibri" w:cs="Calibri" w:hint="eastAsia"/>
          <w:sz w:val="18"/>
          <w:szCs w:val="18"/>
        </w:rPr>
        <w:t xml:space="preserve"> Data Table</w:t>
      </w:r>
      <w:r>
        <w:rPr>
          <w:rFonts w:ascii="Calibri" w:hAnsi="Calibri" w:cs="Calibri"/>
          <w:sz w:val="18"/>
          <w:szCs w:val="18"/>
        </w:rPr>
        <w:t xml:space="preserve"> below</w:t>
      </w:r>
      <w:r w:rsidR="008B2A6D" w:rsidRPr="008B2A6D">
        <w:rPr>
          <w:rFonts w:ascii="Calibri" w:hAnsi="Calibri" w:cs="Calibri" w:hint="eastAsia"/>
          <w:sz w:val="18"/>
          <w:szCs w:val="18"/>
        </w:rPr>
        <w:t>.</w:t>
      </w:r>
    </w:p>
    <w:p w14:paraId="1422B63D" w14:textId="093714CF" w:rsidR="00C73124" w:rsidRPr="00786C4B" w:rsidRDefault="00C73124" w:rsidP="00AB4B36">
      <w:pPr>
        <w:ind w:firstLineChars="50" w:firstLine="120"/>
        <w:rPr>
          <w:rFonts w:ascii="Calibri" w:hAnsi="Calibri" w:cs="Calibri"/>
          <w:b/>
          <w:bCs/>
          <w:szCs w:val="22"/>
        </w:rPr>
      </w:pPr>
      <w:r w:rsidRPr="00786C4B">
        <w:rPr>
          <w:rFonts w:ascii="Calibri" w:hAnsi="Calibri" w:cs="Calibri"/>
          <w:b/>
          <w:bCs/>
          <w:szCs w:val="22"/>
        </w:rPr>
        <w:t>Data Table</w:t>
      </w:r>
      <w:r w:rsidR="00786C4B">
        <w:rPr>
          <w:rFonts w:ascii="Calibri" w:hAnsi="Calibri" w:cs="Calibri" w:hint="eastAsia"/>
          <w:b/>
          <w:bCs/>
          <w:szCs w:val="22"/>
        </w:rPr>
        <w:t>:</w:t>
      </w:r>
      <w:r w:rsidR="008B2A6D">
        <w:rPr>
          <w:rFonts w:ascii="Calibri" w:hAnsi="Calibri" w:cs="Calibri" w:hint="eastAsia"/>
          <w:b/>
          <w:bCs/>
          <w:szCs w:val="22"/>
        </w:rPr>
        <w:t xml:space="preserve"> (</w:t>
      </w:r>
      <w:r w:rsidR="008B2A6D" w:rsidRPr="00786C4B">
        <w:rPr>
          <w:rFonts w:ascii="Calibri" w:hAnsi="Calibri" w:cs="Calibri"/>
          <w:b/>
          <w:bCs/>
          <w:szCs w:val="22"/>
        </w:rPr>
        <w:t xml:space="preserve">All tags after </w:t>
      </w:r>
      <w:r w:rsidR="008B2A6D">
        <w:rPr>
          <w:rFonts w:ascii="Calibri" w:hAnsi="Calibri" w:cs="Calibri" w:hint="eastAsia"/>
          <w:b/>
          <w:bCs/>
          <w:szCs w:val="22"/>
        </w:rPr>
        <w:t>tag</w:t>
      </w:r>
      <w:r w:rsidR="008B2A6D" w:rsidRPr="00786C4B">
        <w:rPr>
          <w:rFonts w:ascii="Calibri" w:hAnsi="Calibri" w:cs="Calibri"/>
          <w:b/>
          <w:bCs/>
          <w:szCs w:val="22"/>
        </w:rPr>
        <w:t xml:space="preserve"> 0x04 are optional.</w:t>
      </w:r>
      <w:r w:rsidR="008B2A6D">
        <w:rPr>
          <w:rFonts w:ascii="Calibri" w:hAnsi="Calibri" w:cs="Calibri" w:hint="eastAsia"/>
          <w:b/>
          <w:bCs/>
          <w:szCs w:val="22"/>
        </w:rPr>
        <w:t>)</w:t>
      </w:r>
    </w:p>
    <w:tbl>
      <w:tblPr>
        <w:tblW w:w="8010" w:type="dxa"/>
        <w:tblInd w:w="1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1265"/>
        <w:gridCol w:w="3431"/>
        <w:gridCol w:w="1249"/>
      </w:tblGrid>
      <w:tr w:rsidR="00CB0DBA" w:rsidRPr="00786C4B" w14:paraId="1AF84127" w14:textId="52E0572F" w:rsidTr="00C13138">
        <w:trPr>
          <w:cantSplit/>
          <w:tblHeader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2B60DC4" w14:textId="4ED089C5" w:rsidR="00CB0DBA" w:rsidRPr="00786C4B" w:rsidRDefault="00CB0DBA" w:rsidP="00EA704F">
            <w:pPr>
              <w:pStyle w:val="TableHeading"/>
              <w:rPr>
                <w:rFonts w:ascii="Calibri" w:eastAsiaTheme="minorEastAsia" w:hAnsi="Calibri" w:cs="Calibri"/>
                <w:lang w:eastAsia="zh-TW"/>
              </w:rPr>
            </w:pPr>
            <w:r w:rsidRPr="00786C4B">
              <w:rPr>
                <w:rFonts w:ascii="Calibri" w:hAnsi="Calibri" w:cs="Calibri"/>
              </w:rPr>
              <w:t>Item</w:t>
            </w:r>
            <w:r w:rsidRPr="00786C4B">
              <w:rPr>
                <w:rFonts w:ascii="Calibri" w:eastAsiaTheme="minorEastAsia" w:hAnsi="Calibri" w:cs="Calibri"/>
                <w:lang w:eastAsia="zh-TW"/>
              </w:rPr>
              <w:t>s</w:t>
            </w:r>
            <w:r w:rsidR="00C13138" w:rsidRPr="00786C4B">
              <w:rPr>
                <w:rFonts w:ascii="Calibri" w:eastAsiaTheme="minorEastAsia" w:hAnsi="Calibri" w:cs="Calibri"/>
                <w:lang w:eastAsia="zh-TW"/>
              </w:rPr>
              <w:t xml:space="preserve"> (Tags)</w:t>
            </w:r>
          </w:p>
        </w:tc>
        <w:tc>
          <w:tcPr>
            <w:tcW w:w="12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D3AD63E" w14:textId="77777777" w:rsidR="00CB0DBA" w:rsidRPr="00786C4B" w:rsidRDefault="00CB0DBA" w:rsidP="00EA704F">
            <w:pPr>
              <w:pStyle w:val="TableHeading"/>
              <w:rPr>
                <w:rFonts w:ascii="Calibri" w:hAnsi="Calibri" w:cs="Calibri"/>
              </w:rPr>
            </w:pPr>
            <w:r w:rsidRPr="00786C4B">
              <w:rPr>
                <w:rFonts w:ascii="Calibri" w:hAnsi="Calibri" w:cs="Calibri"/>
              </w:rPr>
              <w:t>Length</w:t>
            </w:r>
          </w:p>
        </w:tc>
        <w:tc>
          <w:tcPr>
            <w:tcW w:w="34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0000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539F1A7" w14:textId="77777777" w:rsidR="00CB0DBA" w:rsidRPr="00786C4B" w:rsidRDefault="00CB0DBA" w:rsidP="00EA704F">
            <w:pPr>
              <w:pStyle w:val="TableHeading"/>
              <w:rPr>
                <w:rFonts w:ascii="Calibri" w:hAnsi="Calibri" w:cs="Calibri"/>
              </w:rPr>
            </w:pPr>
            <w:r w:rsidRPr="00786C4B">
              <w:rPr>
                <w:rFonts w:ascii="Calibri" w:hAnsi="Calibri" w:cs="Calibri"/>
              </w:rPr>
              <w:t>Description</w:t>
            </w:r>
          </w:p>
        </w:tc>
        <w:tc>
          <w:tcPr>
            <w:tcW w:w="124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vAlign w:val="center"/>
          </w:tcPr>
          <w:p w14:paraId="037D9379" w14:textId="5DF5A379" w:rsidR="00CB0DBA" w:rsidRPr="00786C4B" w:rsidRDefault="00CB0DBA" w:rsidP="00CB0DBA">
            <w:pPr>
              <w:pStyle w:val="TableHeading"/>
              <w:rPr>
                <w:rFonts w:ascii="Calibri" w:eastAsiaTheme="minorEastAsia" w:hAnsi="Calibri" w:cs="Calibri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lang w:eastAsia="zh-TW"/>
              </w:rPr>
              <w:t>Note</w:t>
            </w:r>
          </w:p>
        </w:tc>
      </w:tr>
      <w:tr w:rsidR="00CB0DBA" w:rsidRPr="00786C4B" w14:paraId="49A615BE" w14:textId="5A8B05CC" w:rsidTr="00C13138">
        <w:trPr>
          <w:cantSplit/>
          <w:trHeight w:val="655"/>
        </w:trPr>
        <w:tc>
          <w:tcPr>
            <w:tcW w:w="20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0E83276" w14:textId="617E7AFD" w:rsidR="00CB0DBA" w:rsidRPr="00786C4B" w:rsidRDefault="00C13138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Start Bytes Header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6E4A2AC" w14:textId="779E9BE9" w:rsidR="00CB0DBA" w:rsidRPr="00786C4B" w:rsidRDefault="00C13138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2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682F962" w14:textId="5725CC3C" w:rsidR="00CB0DBA" w:rsidRPr="00786C4B" w:rsidRDefault="00C13138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The start bytes of the Packet 0x00,0x00</w:t>
            </w:r>
          </w:p>
        </w:tc>
        <w:tc>
          <w:tcPr>
            <w:tcW w:w="124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6A3ED3" w14:textId="77777777" w:rsidR="00CB0DBA" w:rsidRPr="00786C4B" w:rsidRDefault="00CB0DBA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</w:p>
        </w:tc>
      </w:tr>
      <w:tr w:rsidR="00EA39DE" w:rsidRPr="00786C4B" w14:paraId="024EB5A7" w14:textId="1549CC3C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D1E1740" w14:textId="4FE87C6D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0x01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66EC98B" w14:textId="0B0E3028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Var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336A46D" w14:textId="67FAA7F2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Packet Length (Complete Blob length including the Header)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2CC6AE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5055BA4F" w14:textId="05D3D606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B193004" w14:textId="65A28646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0x02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053C207" w14:textId="7BC28E53" w:rsidR="00EA39DE" w:rsidRPr="00786C4B" w:rsidRDefault="005F3A9D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8473F57" w14:textId="14E5320F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Number of Tags (Including Header, Packet Length and Number of Tags. Default will be 0x03)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C65629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4611BD91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F35F271" w14:textId="265F998B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0x03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3A2D403" w14:textId="561268AB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8AC2D6A" w14:textId="08DA0F42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Key Set Version, Current Version</w:t>
            </w:r>
            <w:r w:rsidR="005F3A9D" w:rsidRPr="00786C4B">
              <w:rPr>
                <w:rFonts w:ascii="Calibri" w:eastAsiaTheme="minorEastAsia" w:hAnsi="Calibri" w:cs="Calibri"/>
                <w:lang w:eastAsia="zh-TW"/>
              </w:rPr>
              <w:t xml:space="preserve"> </w:t>
            </w:r>
            <w:r w:rsidRPr="00786C4B">
              <w:rPr>
                <w:rFonts w:ascii="Calibri" w:hAnsi="Calibri" w:cs="Calibri"/>
              </w:rPr>
              <w:t>0x01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57096F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3A017BCC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21E3981" w14:textId="22B92189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0x04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C90C821" w14:textId="7DBE0527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Var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95A71A8" w14:textId="0FEA49CD" w:rsidR="00EA39DE" w:rsidRPr="00786C4B" w:rsidRDefault="00EA39DE" w:rsidP="005F3A9D">
            <w:pPr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String Representing the Credential Provider and Campus“Allegion Swathmore” or Allegion Test”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C71870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25DA3DB1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7D7D789" w14:textId="5EC4C0D0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lastRenderedPageBreak/>
              <w:t>0x05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E747DBC" w14:textId="29F6ED37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6085C67" w14:textId="37CE6C12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TCI 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CDC3B8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65568604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D336B22" w14:textId="2505FF69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0x06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8A1B252" w14:textId="00F71C71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E42CBC1" w14:textId="77E791FB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 xml:space="preserve">TCI </w:t>
            </w:r>
            <w:r w:rsidRPr="00786C4B">
              <w:rPr>
                <w:rFonts w:ascii="Calibri" w:eastAsiaTheme="minorEastAsia" w:hAnsi="Calibri" w:cs="Calibri"/>
                <w:lang w:eastAsia="zh-TW"/>
              </w:rPr>
              <w:t>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8F8E64" w14:textId="608F96A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RFU</w:t>
            </w:r>
          </w:p>
        </w:tc>
      </w:tr>
      <w:tr w:rsidR="00EA39DE" w:rsidRPr="00786C4B" w14:paraId="7808AC82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B9A990D" w14:textId="7A947728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0x07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4EE78F0" w14:textId="230ADD24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BA27AB5" w14:textId="4B2E9854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 xml:space="preserve">TCI </w:t>
            </w:r>
            <w:r w:rsidRPr="00786C4B">
              <w:rPr>
                <w:rFonts w:ascii="Calibri" w:eastAsiaTheme="minorEastAsia" w:hAnsi="Calibri" w:cs="Calibri"/>
                <w:lang w:eastAsia="zh-TW"/>
              </w:rPr>
              <w:t>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4A64C5" w14:textId="0D555F13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RFU</w:t>
            </w:r>
          </w:p>
        </w:tc>
      </w:tr>
      <w:tr w:rsidR="00EA39DE" w:rsidRPr="00786C4B" w14:paraId="5BACF01D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E9CB762" w14:textId="79F7DA2F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0x08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D3422EF" w14:textId="72D2697F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42D203D" w14:textId="0EE826B1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 xml:space="preserve">TCI </w:t>
            </w:r>
            <w:r w:rsidRPr="00786C4B">
              <w:rPr>
                <w:rFonts w:ascii="Calibri" w:eastAsiaTheme="minorEastAsia" w:hAnsi="Calibri" w:cs="Calibri"/>
                <w:lang w:eastAsia="zh-TW"/>
              </w:rPr>
              <w:t>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3A8FD7" w14:textId="3034040C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RFU</w:t>
            </w:r>
          </w:p>
        </w:tc>
      </w:tr>
      <w:tr w:rsidR="00EA39DE" w:rsidRPr="00786C4B" w14:paraId="5E10D7D0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277B5D2" w14:textId="37C215D2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586F741" w14:textId="0D26140E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5C85AC6" w14:textId="5C35BC06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iOS Key Number</w:t>
            </w:r>
            <w:r w:rsidR="005F3A9D" w:rsidRPr="00786C4B">
              <w:rPr>
                <w:rFonts w:ascii="Calibri" w:eastAsiaTheme="minorEastAsia" w:hAnsi="Calibri" w:cs="Calibri"/>
                <w:lang w:eastAsia="zh-TW"/>
              </w:rPr>
              <w:br/>
              <w:t>(0x00 or 0x01)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4F0F74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7FB71D23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CF7FBF5" w14:textId="6BFD2A28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0x11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089AEFB" w14:textId="08DC0FF7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D0AD03D" w14:textId="1FDCD286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iOS File Id</w:t>
            </w:r>
            <w:r w:rsidR="005F3A9D" w:rsidRPr="00786C4B">
              <w:rPr>
                <w:rFonts w:ascii="Calibri" w:eastAsiaTheme="minorEastAsia" w:hAnsi="Calibri" w:cs="Calibri"/>
                <w:lang w:eastAsia="zh-TW"/>
              </w:rPr>
              <w:br/>
            </w:r>
            <w:r w:rsidR="005F3A9D"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(default is 1)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E39424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586A3EE4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E0D65E5" w14:textId="09D508C0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30AEA7E" w14:textId="7D5D3704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4D2B79F" w14:textId="3EAA5B40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iOS Read Offset</w:t>
            </w:r>
            <w:r w:rsidR="005F3A9D" w:rsidRPr="00786C4B">
              <w:rPr>
                <w:rFonts w:ascii="Calibri" w:eastAsiaTheme="minorEastAsia" w:hAnsi="Calibri" w:cs="Calibri"/>
                <w:lang w:eastAsia="zh-TW"/>
              </w:rPr>
              <w:br/>
            </w:r>
            <w:r w:rsidR="005F3A9D"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(default is 0)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DB0C0D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4F78DE2A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FA6DD72" w14:textId="7D84AE8A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0x13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F8A66A2" w14:textId="7C148ECF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B903762" w14:textId="6C808459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iOS Read Size</w:t>
            </w:r>
            <w:r w:rsidR="005F3A9D" w:rsidRPr="00786C4B">
              <w:rPr>
                <w:rFonts w:ascii="Calibri" w:eastAsiaTheme="minorEastAsia" w:hAnsi="Calibri" w:cs="Calibri"/>
                <w:lang w:eastAsia="zh-TW"/>
              </w:rPr>
              <w:br/>
              <w:t>(default is 28)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A97EF9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7235A3E7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49ADE34" w14:textId="4A02552B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0x14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44B311B" w14:textId="3BB78CDE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3A7A5D7" w14:textId="05BEA9BC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iOS Privacy App Id</w:t>
            </w:r>
            <w:r w:rsidR="00D61F17" w:rsidRPr="00786C4B">
              <w:rPr>
                <w:rFonts w:ascii="Calibri" w:eastAsiaTheme="minorEastAsia" w:hAnsi="Calibri" w:cs="Calibri"/>
                <w:lang w:eastAsia="zh-TW"/>
              </w:rPr>
              <w:br/>
            </w:r>
            <w:r w:rsidR="00D61F17"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(The default setting is BBBBB0. If there is a setting, it will be set according to the setting.)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91D218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6E86A9D4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AD9B9FD" w14:textId="309801DA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0x15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DC11394" w14:textId="2A383CD4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16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318C133" w14:textId="3B427803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iOS Privacy App Key</w:t>
            </w:r>
            <w:r w:rsidR="00D61F17" w:rsidRPr="00786C4B">
              <w:rPr>
                <w:rFonts w:ascii="Calibri" w:eastAsiaTheme="minorEastAsia" w:hAnsi="Calibri" w:cs="Calibri"/>
                <w:lang w:eastAsia="zh-TW"/>
              </w:rPr>
              <w:br/>
              <w:t>(2-TDES</w:t>
            </w:r>
            <w:r w:rsidR="00140B2E" w:rsidRPr="00786C4B">
              <w:rPr>
                <w:rFonts w:ascii="Calibri" w:eastAsiaTheme="minorEastAsia" w:hAnsi="Calibri" w:cs="Calibri"/>
                <w:lang w:eastAsia="zh-TW"/>
              </w:rPr>
              <w:t xml:space="preserve"> key for </w:t>
            </w:r>
            <w:r w:rsidR="00140B2E" w:rsidRPr="00786C4B">
              <w:rPr>
                <w:rFonts w:ascii="Calibri" w:hAnsi="Calibri" w:cs="Calibri"/>
              </w:rPr>
              <w:t>Mifare DESFire AuthenticateISO (APDU command of 0x1A)</w:t>
            </w:r>
            <w:r w:rsidR="00140B2E" w:rsidRPr="00786C4B">
              <w:rPr>
                <w:rFonts w:ascii="Calibri" w:eastAsiaTheme="minorEastAsia" w:hAnsi="Calibri" w:cs="Calibri"/>
                <w:lang w:eastAsia="zh-TW"/>
              </w:rPr>
              <w:t>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B8905B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47A909E2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34B5281" w14:textId="7B0E4EEF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0x16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BA90B6F" w14:textId="4A825F2A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F2882BA" w14:textId="68B780B5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iOS Credential App Id</w:t>
            </w:r>
            <w:r w:rsidR="00D61F17" w:rsidRPr="00786C4B">
              <w:rPr>
                <w:rFonts w:ascii="Calibri" w:eastAsiaTheme="minorEastAsia" w:hAnsi="Calibri" w:cs="Calibri"/>
                <w:lang w:eastAsia="zh-TW"/>
              </w:rPr>
              <w:br/>
              <w:t>(The default setting is BBBBB3. If there is a setting, it will be set according to the setting.)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2C1EDE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004E3795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51EF058" w14:textId="5D9D10A5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0x17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EF72919" w14:textId="6C9A9AE1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16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AF088B5" w14:textId="3BBF5843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iOS Credential App Key</w:t>
            </w:r>
            <w:r w:rsidR="00140B2E" w:rsidRPr="00786C4B">
              <w:rPr>
                <w:rFonts w:ascii="Calibri" w:eastAsiaTheme="minorEastAsia" w:hAnsi="Calibri" w:cs="Calibri"/>
                <w:lang w:eastAsia="zh-TW"/>
              </w:rPr>
              <w:br/>
              <w:t>(AES-128 key for C</w:t>
            </w:r>
            <w:r w:rsidR="00140B2E" w:rsidRPr="00786C4B">
              <w:rPr>
                <w:rFonts w:ascii="Calibri" w:hAnsi="Calibri" w:cs="Calibri"/>
              </w:rPr>
              <w:t>alculate the CMAC and Derive BBBBB3 app private key</w:t>
            </w:r>
            <w:r w:rsidR="00140B2E" w:rsidRPr="00786C4B">
              <w:rPr>
                <w:rFonts w:ascii="Calibri" w:eastAsiaTheme="minorEastAsia" w:hAnsi="Calibri" w:cs="Calibri"/>
                <w:lang w:eastAsia="zh-TW"/>
              </w:rPr>
              <w:t>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B985C8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7B62D03E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74957B0" w14:textId="5E516BE3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0x18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3B5DC6C" w14:textId="02348A40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2D5DAC5" w14:textId="37393708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iOS Security App Id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36B8F9" w14:textId="7996E165" w:rsidR="00EA39DE" w:rsidRPr="00786C4B" w:rsidRDefault="00270CC1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RFU</w:t>
            </w:r>
          </w:p>
        </w:tc>
      </w:tr>
      <w:tr w:rsidR="00EA39DE" w:rsidRPr="00786C4B" w14:paraId="15C59A8F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CFD38E9" w14:textId="209B36DD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0x19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97D0508" w14:textId="3C1AF059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16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C36DB33" w14:textId="0ACF8E16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iOS Security App Key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83FE74" w14:textId="021A2055" w:rsidR="00EA39DE" w:rsidRPr="00786C4B" w:rsidRDefault="00270CC1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RFU</w:t>
            </w:r>
          </w:p>
        </w:tc>
      </w:tr>
      <w:tr w:rsidR="00EA39DE" w:rsidRPr="00786C4B" w14:paraId="7812ADEC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8A4BC32" w14:textId="7C2DB0AC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0x20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2D4AC40" w14:textId="7083668A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3E0BDD0" w14:textId="3759376E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 xml:space="preserve">Android Key Number 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>(0 or 1)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DE8EA1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1801D6DD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0160B96" w14:textId="349F2BE3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0x21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8C74877" w14:textId="7C019EA9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033E84D" w14:textId="391B6696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Android File Id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>(Default is 1)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63C178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3AF1855E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9C25A3A" w14:textId="311C5D50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0x22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00C25C1" w14:textId="6530B433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D115048" w14:textId="09A814F3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Android Read Offset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>(Default is 0)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4194AD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1604A3C9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9546A9F" w14:textId="5B85D31C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0x23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68B3F30" w14:textId="187DFDA5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703DDB7" w14:textId="5DD1B2EE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Android Read Size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>(Default is 28)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5DA80C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683E2388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96B0531" w14:textId="5619945B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lastRenderedPageBreak/>
              <w:t>0x24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9B316F3" w14:textId="347852BF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6841C5B" w14:textId="584DCCFC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Android App Id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>(</w:t>
            </w:r>
            <w:r w:rsidR="00270CC1" w:rsidRPr="00786C4B">
              <w:rPr>
                <w:rFonts w:ascii="Calibri" w:hAnsi="Calibri" w:cs="Calibri"/>
              </w:rPr>
              <w:t xml:space="preserve"> 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t>The default setting is BBBBB3. If there is a setting, it will be set according to the setting.)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408BC1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30F0DDBF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D2FB854" w14:textId="6404A12B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0x25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ABF3CAB" w14:textId="5578213E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16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58730E8" w14:textId="4369E8B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Android App Key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 xml:space="preserve">(AES-128 key for </w:t>
            </w:r>
            <w:r w:rsidR="00270CC1" w:rsidRPr="00786C4B">
              <w:rPr>
                <w:rFonts w:ascii="Calibri" w:hAnsi="Calibri" w:cs="Calibri"/>
              </w:rPr>
              <w:t>calculate the CMAC and Derive BBBBB3 app private key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t>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6C0462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3E207C87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9875DAF" w14:textId="661215FF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0x30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921E362" w14:textId="7CA029C0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41CF427" w14:textId="1DA201C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>MIFARE Key Type (0x60-Key A, 0x61- Key B)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CF55EF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54107925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9FE0541" w14:textId="40BFD9B6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0x31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11C3473" w14:textId="276EAFF9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2151590" w14:textId="491796F4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MIFARE Block number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 xml:space="preserve">(Mifare 1K default is block 52, 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 xml:space="preserve"> Mifare 4K default is block 116)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E923D5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48EDB5DF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53C0082" w14:textId="5EFF66BA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0x32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9EC5E49" w14:textId="5C61BBCC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BE9CEF0" w14:textId="0D7ACEC6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MIFARE Read Block Count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>(Default is 3)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B4C4C7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18E61AF2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29E7E1D" w14:textId="2A765395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0x33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5590290" w14:textId="2C6E60DF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6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2C43B0A" w14:textId="6656EFCE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MIFARE App Key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br/>
              <w:t>(</w:t>
            </w:r>
            <w:r w:rsidR="00270CC1" w:rsidRPr="00786C4B">
              <w:rPr>
                <w:rFonts w:ascii="Calibri" w:hAnsi="Calibri" w:cs="Calibri"/>
              </w:rPr>
              <w:t xml:space="preserve">Mifare Classic Key 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t>f</w:t>
            </w:r>
            <w:r w:rsidR="00270CC1" w:rsidRPr="00786C4B">
              <w:rPr>
                <w:rFonts w:ascii="Calibri" w:hAnsi="Calibri" w:cs="Calibri"/>
              </w:rPr>
              <w:t>or Mifare Authenticate</w:t>
            </w:r>
            <w:r w:rsidR="00270CC1" w:rsidRPr="00786C4B">
              <w:rPr>
                <w:rFonts w:ascii="Calibri" w:eastAsiaTheme="minorEastAsia" w:hAnsi="Calibri" w:cs="Calibri"/>
                <w:lang w:eastAsia="zh-TW"/>
              </w:rPr>
              <w:t>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199140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10674A1F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C7A1BA7" w14:textId="09260CF2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383A40C" w14:textId="218703BC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C3913AF" w14:textId="208D1ABC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DESFire Key Number</w:t>
            </w:r>
            <w:r w:rsidR="0077196E" w:rsidRPr="00786C4B">
              <w:rPr>
                <w:rFonts w:ascii="Calibri" w:eastAsiaTheme="minorEastAsia" w:hAnsi="Calibri" w:cs="Calibri"/>
                <w:lang w:eastAsia="zh-TW"/>
              </w:rPr>
              <w:br/>
              <w:t>( 0 or 1)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B50AAC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761D1DF7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56D55CB" w14:textId="327CFFE0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0x41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E812D08" w14:textId="53A70A07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CA94F0C" w14:textId="7317DCA5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DESFire File ID</w:t>
            </w:r>
            <w:r w:rsidR="0077196E" w:rsidRPr="00786C4B">
              <w:rPr>
                <w:rFonts w:ascii="Calibri" w:eastAsiaTheme="minorEastAsia" w:hAnsi="Calibri" w:cs="Calibri"/>
                <w:lang w:eastAsia="zh-TW"/>
              </w:rPr>
              <w:br/>
              <w:t>(Default is 1)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4A293E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7C1C1D0B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D6308CF" w14:textId="25F59240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B55DE0B" w14:textId="4A389A5D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8341499" w14:textId="37F99FA0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DESFire Read Offset</w:t>
            </w:r>
            <w:r w:rsidR="0077196E" w:rsidRPr="00786C4B">
              <w:rPr>
                <w:rFonts w:ascii="Calibri" w:eastAsiaTheme="minorEastAsia" w:hAnsi="Calibri" w:cs="Calibri"/>
                <w:lang w:eastAsia="zh-TW"/>
              </w:rPr>
              <w:br/>
              <w:t>(Default is 0)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073229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1CB01426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04BBE18" w14:textId="71089AC0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0x43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4C89255" w14:textId="7886CA3B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DA2AB22" w14:textId="0029E41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DESFire Read Size</w:t>
            </w:r>
            <w:r w:rsidR="0077196E" w:rsidRPr="00786C4B">
              <w:rPr>
                <w:rFonts w:ascii="Calibri" w:eastAsiaTheme="minorEastAsia" w:hAnsi="Calibri" w:cs="Calibri"/>
                <w:lang w:eastAsia="zh-TW"/>
              </w:rPr>
              <w:br/>
              <w:t>(Default is 28)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8C128A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2A214221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118F289" w14:textId="5AC5E266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0x44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51D32A9" w14:textId="66094194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C2D3C69" w14:textId="1A4E482D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DESFire App Id</w:t>
            </w:r>
            <w:r w:rsidR="0077196E" w:rsidRPr="00786C4B">
              <w:rPr>
                <w:rFonts w:ascii="Calibri" w:eastAsiaTheme="minorEastAsia" w:hAnsi="Calibri" w:cs="Calibri"/>
                <w:lang w:eastAsia="zh-TW"/>
              </w:rPr>
              <w:br/>
              <w:t>(The default setting is BBBBB3. If there is a setting, it will be set according to the setting.)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7358C4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222F4EA0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6DCE4D1" w14:textId="57378E98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0x45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342EC9F" w14:textId="1B67DD23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16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97C64EB" w14:textId="75F71861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DESFire App Key</w:t>
            </w:r>
            <w:r w:rsidR="0077196E" w:rsidRPr="00786C4B">
              <w:rPr>
                <w:rFonts w:ascii="Calibri" w:eastAsiaTheme="minorEastAsia" w:hAnsi="Calibri" w:cs="Calibri"/>
                <w:lang w:eastAsia="zh-TW"/>
              </w:rPr>
              <w:br/>
              <w:t xml:space="preserve">(AES-128 key for </w:t>
            </w:r>
            <w:r w:rsidR="0077196E" w:rsidRPr="00786C4B">
              <w:rPr>
                <w:rFonts w:ascii="Calibri" w:hAnsi="Calibri" w:cs="Calibri"/>
              </w:rPr>
              <w:t>Mifare DESFire AuthenticateAES(APDU command of 0xAA)</w:t>
            </w:r>
            <w:r w:rsidR="0077196E" w:rsidRPr="00786C4B">
              <w:rPr>
                <w:rFonts w:ascii="Calibri" w:eastAsiaTheme="minorEastAsia" w:hAnsi="Calibri" w:cs="Calibri"/>
                <w:lang w:eastAsia="zh-TW"/>
              </w:rPr>
              <w:t>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3862B4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18ED02B0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DCD3F87" w14:textId="2CFE226F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0x46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60B0F69" w14:textId="3546D34C" w:rsidR="00EA39DE" w:rsidRPr="00786C4B" w:rsidRDefault="001E5B90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15B022B" w14:textId="298F111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 xml:space="preserve">DESFire Card Data UID </w:t>
            </w:r>
            <w:r w:rsidR="001E5B90" w:rsidRPr="00786C4B">
              <w:rPr>
                <w:rFonts w:ascii="Calibri" w:eastAsiaTheme="minorEastAsia" w:hAnsi="Calibri" w:cs="Calibri"/>
                <w:lang w:eastAsia="zh-TW"/>
              </w:rPr>
              <w:br/>
              <w:t>0: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t xml:space="preserve"> Use the Tag 0x40 to 0x 44</w:t>
            </w:r>
            <w:r w:rsidR="001E5B90" w:rsidRPr="00786C4B">
              <w:rPr>
                <w:rFonts w:ascii="Calibri" w:eastAsiaTheme="minorEastAsia" w:hAnsi="Calibri" w:cs="Calibri"/>
                <w:lang w:eastAsia="zh-TW"/>
              </w:rPr>
              <w:br/>
              <w:t>1: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t xml:space="preserve"> Tag 0x40 to 45 are not used) and </w:t>
            </w:r>
            <w:r w:rsidR="00786C4B" w:rsidRPr="00786C4B">
              <w:rPr>
                <w:rFonts w:ascii="Calibri" w:eastAsiaTheme="minorEastAsia" w:hAnsi="Calibri" w:cs="Calibri"/>
                <w:lang w:eastAsia="zh-TW"/>
              </w:rPr>
              <w:br/>
              <w:t xml:space="preserve">  response 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t>UID</w:t>
            </w:r>
            <w:r w:rsidR="00786C4B" w:rsidRPr="00786C4B">
              <w:rPr>
                <w:rFonts w:ascii="Calibri" w:eastAsiaTheme="minorEastAsia" w:hAnsi="Calibri" w:cs="Calibri"/>
                <w:lang w:eastAsia="zh-TW"/>
              </w:rPr>
              <w:t xml:space="preserve"> to host.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t xml:space="preserve"> </w:t>
            </w:r>
            <w:r w:rsidR="001E5B90" w:rsidRPr="00786C4B">
              <w:rPr>
                <w:rFonts w:ascii="Calibri" w:eastAsiaTheme="minorEastAsia" w:hAnsi="Calibri" w:cs="Calibri"/>
                <w:lang w:eastAsia="zh-TW"/>
              </w:rPr>
              <w:br/>
            </w:r>
            <w:r w:rsidR="00CA604A" w:rsidRPr="00786C4B">
              <w:rPr>
                <w:rFonts w:ascii="Calibri" w:eastAsiaTheme="minorEastAsia" w:hAnsi="Calibri" w:cs="Calibri"/>
                <w:szCs w:val="18"/>
                <w:lang w:eastAsia="zh-TW"/>
              </w:rPr>
              <w:t xml:space="preserve">  (</w:t>
            </w:r>
            <w:r w:rsidR="00786C4B"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T</w:t>
            </w:r>
            <w:r w:rsidR="00786C4B" w:rsidRPr="00786C4B">
              <w:rPr>
                <w:rFonts w:ascii="Calibri" w:eastAsiaTheme="minorEastAsia" w:hAnsi="Calibri" w:cs="Calibri"/>
                <w:szCs w:val="18"/>
                <w:lang w:val="en-US" w:eastAsia="zh-TW"/>
              </w:rPr>
              <w:t xml:space="preserve">here is no authorization process </w:t>
            </w:r>
            <w:r w:rsidR="00786C4B" w:rsidRPr="00786C4B">
              <w:rPr>
                <w:rFonts w:ascii="Calibri" w:eastAsiaTheme="minorEastAsia" w:hAnsi="Calibri" w:cs="Calibri"/>
                <w:szCs w:val="18"/>
                <w:lang w:val="en-US" w:eastAsia="zh-TW"/>
              </w:rPr>
              <w:br/>
              <w:t xml:space="preserve">  required</w:t>
            </w:r>
            <w:r w:rsidR="00CA604A"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)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6EE8FC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01016C7A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806FA91" w14:textId="6CE70C0B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0x47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EC78430" w14:textId="4C6D75E6" w:rsidR="00EA39DE" w:rsidRPr="00786C4B" w:rsidRDefault="00CA604A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726F469" w14:textId="1B4F6822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lang w:eastAsia="zh-TW"/>
              </w:rPr>
            </w:pPr>
            <w:r w:rsidRPr="00786C4B">
              <w:rPr>
                <w:rFonts w:ascii="Calibri" w:hAnsi="Calibri" w:cs="Calibri"/>
              </w:rPr>
              <w:t>DESFire Card UID Normal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br/>
              <w:t>This is used along with Tag 0x46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br/>
              <w:t>0:</w:t>
            </w:r>
            <w:r w:rsidR="00CA604A" w:rsidRPr="00786C4B">
              <w:rPr>
                <w:rFonts w:ascii="Calibri" w:hAnsi="Calibri" w:cs="Calibri"/>
              </w:rPr>
              <w:t xml:space="preserve"> 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t>UID will be byte order reversed and sent as card data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br/>
              <w:t>1: UID will be sent as card data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7B4B37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  <w:tr w:rsidR="00EA39DE" w:rsidRPr="00786C4B" w14:paraId="32923040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48E579E" w14:textId="25777654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0x48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3C44049" w14:textId="78BA8031" w:rsidR="00EA39DE" w:rsidRPr="00786C4B" w:rsidRDefault="00BB21A9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AE2FBF8" w14:textId="525EB3DD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DESFire AID Select Reverse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br/>
              <w:t>This is used along with Tag 0x44</w:t>
            </w:r>
            <w:r w:rsidR="00CA604A" w:rsidRPr="00786C4B">
              <w:rPr>
                <w:rFonts w:ascii="Calibri" w:eastAsiaTheme="minorEastAsia" w:hAnsi="Calibri" w:cs="Calibri"/>
                <w:lang w:eastAsia="zh-TW"/>
              </w:rPr>
              <w:br/>
            </w:r>
            <w:r w:rsidR="00CA604A"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0:</w:t>
            </w:r>
            <w:r w:rsidR="00CA604A" w:rsidRPr="00786C4B">
              <w:rPr>
                <w:rFonts w:ascii="Calibri" w:hAnsi="Calibri" w:cs="Calibri"/>
              </w:rPr>
              <w:t xml:space="preserve"> </w:t>
            </w:r>
            <w:r w:rsidR="00CA604A"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AID will be used as it is and used for selection</w:t>
            </w:r>
            <w:r w:rsidR="00CA604A" w:rsidRPr="00786C4B">
              <w:rPr>
                <w:rFonts w:ascii="Calibri" w:eastAsiaTheme="minorEastAsia" w:hAnsi="Calibri" w:cs="Calibri"/>
                <w:szCs w:val="18"/>
                <w:lang w:eastAsia="zh-TW"/>
              </w:rPr>
              <w:br/>
              <w:t>1: AID will be Byte order reversed and used for selection</w:t>
            </w:r>
            <w:r w:rsidR="00CA604A" w:rsidRPr="00786C4B">
              <w:rPr>
                <w:rFonts w:ascii="Calibri" w:eastAsiaTheme="minorEastAsia" w:hAnsi="Calibri" w:cs="Calibri"/>
                <w:szCs w:val="18"/>
                <w:lang w:eastAsia="zh-TW"/>
              </w:rPr>
              <w:br/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E955ED" w14:textId="77777777" w:rsidR="00EA39DE" w:rsidRPr="00786C4B" w:rsidRDefault="00EA39DE" w:rsidP="00EA39DE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</w:p>
        </w:tc>
      </w:tr>
    </w:tbl>
    <w:p w14:paraId="16036939" w14:textId="77777777" w:rsidR="00CB0DBA" w:rsidRPr="00786C4B" w:rsidRDefault="00CB0DBA" w:rsidP="00C73124">
      <w:pPr>
        <w:rPr>
          <w:rFonts w:ascii="Calibri" w:hAnsi="Calibri" w:cs="Calibri"/>
          <w:b/>
          <w:color w:val="000000"/>
        </w:rPr>
      </w:pPr>
    </w:p>
    <w:p w14:paraId="73E5E7E3" w14:textId="77777777" w:rsidR="00786C4B" w:rsidRPr="00786C4B" w:rsidRDefault="00786C4B" w:rsidP="00C73124">
      <w:pPr>
        <w:rPr>
          <w:rFonts w:ascii="Calibri" w:hAnsi="Calibri" w:cs="Calibri"/>
          <w:b/>
          <w:color w:val="000000"/>
        </w:rPr>
      </w:pPr>
    </w:p>
    <w:p w14:paraId="38DC6498" w14:textId="77777777" w:rsidR="00C73124" w:rsidRPr="00786C4B" w:rsidRDefault="00C73124" w:rsidP="00C73124">
      <w:pPr>
        <w:rPr>
          <w:rFonts w:ascii="Calibri" w:hAnsi="Calibri" w:cs="Calibri"/>
          <w:b/>
          <w:color w:val="000000"/>
        </w:rPr>
      </w:pPr>
      <w:r w:rsidRPr="00786C4B">
        <w:rPr>
          <w:rFonts w:ascii="Calibri" w:hAnsi="Calibri" w:cs="Calibri"/>
          <w:b/>
          <w:color w:val="000000"/>
        </w:rPr>
        <w:t>Response Frame</w:t>
      </w:r>
    </w:p>
    <w:tbl>
      <w:tblPr>
        <w:tblW w:w="8234" w:type="dxa"/>
        <w:tblInd w:w="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080"/>
        <w:gridCol w:w="1080"/>
        <w:gridCol w:w="1170"/>
        <w:gridCol w:w="1170"/>
        <w:gridCol w:w="1260"/>
        <w:gridCol w:w="630"/>
        <w:gridCol w:w="714"/>
      </w:tblGrid>
      <w:tr w:rsidR="00C73124" w:rsidRPr="00786C4B" w14:paraId="1CA2C5C4" w14:textId="77777777" w:rsidTr="00EA704F">
        <w:trPr>
          <w:cantSplit/>
        </w:trPr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7A0BEADD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Byte 0-9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363E23B6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Byte 10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08ECC7AD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Byte 11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7EB4E10E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Byte 12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7C2AD28A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Byte 13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11DBED19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 xml:space="preserve">Byte 14… </w:t>
            </w:r>
          </w:p>
          <w:p w14:paraId="3D23A063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Byte 14+n+1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1ACCDAAC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Byte 14+n</w:t>
            </w:r>
          </w:p>
        </w:tc>
        <w:tc>
          <w:tcPr>
            <w:tcW w:w="7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366"/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3FEDB0C1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Byte 15+n</w:t>
            </w:r>
          </w:p>
        </w:tc>
      </w:tr>
      <w:tr w:rsidR="00C73124" w:rsidRPr="00786C4B" w14:paraId="703F9520" w14:textId="77777777" w:rsidTr="00EA704F">
        <w:trPr>
          <w:cantSplit/>
        </w:trPr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2B89A807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Header Tag &amp; Protocol Version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5AFFD461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Command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23838427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Sub-Command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077189C3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Data Length (MSB)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29BEBD28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Data Length (LSB)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156B6DAB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Data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555AED32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CRC (LSB)</w:t>
            </w:r>
          </w:p>
        </w:tc>
        <w:tc>
          <w:tcPr>
            <w:tcW w:w="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1C4A7A39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CRC (MSB)</w:t>
            </w:r>
          </w:p>
        </w:tc>
      </w:tr>
      <w:tr w:rsidR="00C73124" w:rsidRPr="00786C4B" w14:paraId="45B35B01" w14:textId="77777777" w:rsidTr="00EA704F">
        <w:trPr>
          <w:cantSplit/>
        </w:trPr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5248E436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ViVOpayV2\0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5167C18F" w14:textId="71EF4F3C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C7h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147971E7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See status code table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1213746D" w14:textId="6E4F7F7C" w:rsidR="00C73124" w:rsidRPr="00786C4B" w:rsidRDefault="00C13138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00h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0F663458" w14:textId="14F41CF9" w:rsidR="00C73124" w:rsidRPr="00786C4B" w:rsidRDefault="00C13138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  <w:r w:rsidRPr="00786C4B">
              <w:rPr>
                <w:rFonts w:ascii="Calibri" w:hAnsi="Calibri" w:cs="Calibri"/>
                <w:sz w:val="18"/>
                <w:szCs w:val="16"/>
              </w:rPr>
              <w:t>Var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  <w:hideMark/>
          </w:tcPr>
          <w:p w14:paraId="5EF2D707" w14:textId="5E20C7E4" w:rsidR="00C73124" w:rsidRPr="00786C4B" w:rsidRDefault="00C13138" w:rsidP="00EA70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86C4B">
              <w:rPr>
                <w:rFonts w:ascii="Calibri" w:hAnsi="Calibri" w:cs="Calibri"/>
                <w:sz w:val="18"/>
                <w:szCs w:val="18"/>
              </w:rPr>
              <w:t>Response Data</w:t>
            </w:r>
            <w:r w:rsidR="008B2A6D">
              <w:rPr>
                <w:rFonts w:ascii="Calibri" w:hAnsi="Calibri" w:cs="Calibri" w:hint="eastAsia"/>
                <w:sz w:val="18"/>
                <w:szCs w:val="18"/>
              </w:rPr>
              <w:t xml:space="preserve"> Table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</w:tcPr>
          <w:p w14:paraId="25301730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0" w:type="dxa"/>
              <w:left w:w="108" w:type="dxa"/>
              <w:bottom w:w="20" w:type="dxa"/>
              <w:right w:w="108" w:type="dxa"/>
            </w:tcMar>
            <w:vAlign w:val="center"/>
          </w:tcPr>
          <w:p w14:paraId="40F658A4" w14:textId="77777777" w:rsidR="00C73124" w:rsidRPr="00786C4B" w:rsidRDefault="00C73124" w:rsidP="00EA704F">
            <w:pPr>
              <w:jc w:val="center"/>
              <w:rPr>
                <w:rFonts w:ascii="Calibri" w:hAnsi="Calibri" w:cs="Calibri"/>
                <w:sz w:val="18"/>
                <w:szCs w:val="16"/>
              </w:rPr>
            </w:pPr>
          </w:p>
        </w:tc>
      </w:tr>
    </w:tbl>
    <w:p w14:paraId="0CB6FD86" w14:textId="77777777" w:rsidR="00C73124" w:rsidRDefault="00C73124" w:rsidP="00C73124">
      <w:pPr>
        <w:rPr>
          <w:rFonts w:ascii="Calibri" w:hAnsi="Calibri" w:cs="Calibri"/>
          <w:color w:val="000000"/>
        </w:rPr>
      </w:pPr>
    </w:p>
    <w:p w14:paraId="469EB918" w14:textId="373D5B37" w:rsidR="006B5DAB" w:rsidRPr="00786C4B" w:rsidRDefault="006B5DAB" w:rsidP="00C7312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For both load and retrieve command, the response data will be the following</w:t>
      </w:r>
    </w:p>
    <w:p w14:paraId="372980B9" w14:textId="39AA6A41" w:rsidR="00C13138" w:rsidRPr="00786C4B" w:rsidRDefault="00C13138" w:rsidP="00C13138">
      <w:pPr>
        <w:rPr>
          <w:rFonts w:ascii="Calibri" w:hAnsi="Calibri" w:cs="Calibri"/>
        </w:rPr>
      </w:pPr>
      <w:r w:rsidRPr="00786C4B">
        <w:rPr>
          <w:rFonts w:ascii="Calibri" w:hAnsi="Calibri" w:cs="Calibri"/>
        </w:rPr>
        <w:t>Response Data</w:t>
      </w:r>
      <w:r w:rsidR="008B2A6D">
        <w:rPr>
          <w:rFonts w:ascii="Calibri" w:hAnsi="Calibri" w:cs="Calibri" w:hint="eastAsia"/>
        </w:rPr>
        <w:t xml:space="preserve"> Table</w:t>
      </w:r>
      <w:r w:rsidRPr="00786C4B">
        <w:rPr>
          <w:rFonts w:ascii="Calibri" w:hAnsi="Calibri" w:cs="Calibri"/>
        </w:rPr>
        <w:t>:</w:t>
      </w:r>
    </w:p>
    <w:tbl>
      <w:tblPr>
        <w:tblW w:w="8010" w:type="dxa"/>
        <w:tblInd w:w="1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1265"/>
        <w:gridCol w:w="4680"/>
      </w:tblGrid>
      <w:tr w:rsidR="00C13138" w:rsidRPr="00786C4B" w14:paraId="0EA9FB98" w14:textId="77777777" w:rsidTr="00EA704F">
        <w:trPr>
          <w:cantSplit/>
          <w:tblHeader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E3C0196" w14:textId="77777777" w:rsidR="00C13138" w:rsidRPr="00786C4B" w:rsidRDefault="00C13138" w:rsidP="00EA704F">
            <w:pPr>
              <w:pStyle w:val="TableHeading"/>
              <w:rPr>
                <w:rFonts w:ascii="Calibri" w:hAnsi="Calibri" w:cs="Calibri"/>
              </w:rPr>
            </w:pPr>
            <w:r w:rsidRPr="00786C4B">
              <w:rPr>
                <w:rFonts w:ascii="Calibri" w:hAnsi="Calibri" w:cs="Calibri"/>
              </w:rPr>
              <w:t>Data Item</w:t>
            </w:r>
          </w:p>
        </w:tc>
        <w:tc>
          <w:tcPr>
            <w:tcW w:w="12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F15C329" w14:textId="77777777" w:rsidR="00C13138" w:rsidRPr="00786C4B" w:rsidRDefault="00C13138" w:rsidP="00EA704F">
            <w:pPr>
              <w:pStyle w:val="TableHeading"/>
              <w:rPr>
                <w:rFonts w:ascii="Calibri" w:hAnsi="Calibri" w:cs="Calibri"/>
              </w:rPr>
            </w:pPr>
            <w:r w:rsidRPr="00786C4B">
              <w:rPr>
                <w:rFonts w:ascii="Calibri" w:hAnsi="Calibri" w:cs="Calibri"/>
              </w:rPr>
              <w:t>Length</w:t>
            </w:r>
          </w:p>
        </w:tc>
        <w:tc>
          <w:tcPr>
            <w:tcW w:w="4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0ECFCC6" w14:textId="77777777" w:rsidR="00C13138" w:rsidRPr="00786C4B" w:rsidRDefault="00C13138" w:rsidP="00EA704F">
            <w:pPr>
              <w:pStyle w:val="TableHeading"/>
              <w:rPr>
                <w:rFonts w:ascii="Calibri" w:hAnsi="Calibri" w:cs="Calibri"/>
              </w:rPr>
            </w:pPr>
            <w:r w:rsidRPr="00786C4B">
              <w:rPr>
                <w:rFonts w:ascii="Calibri" w:hAnsi="Calibri" w:cs="Calibri"/>
              </w:rPr>
              <w:t>Description</w:t>
            </w:r>
          </w:p>
        </w:tc>
      </w:tr>
      <w:tr w:rsidR="00C13138" w:rsidRPr="00786C4B" w14:paraId="3883CF15" w14:textId="77777777" w:rsidTr="00C13138">
        <w:trPr>
          <w:cantSplit/>
          <w:trHeight w:val="655"/>
        </w:trPr>
        <w:tc>
          <w:tcPr>
            <w:tcW w:w="20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A25AA85" w14:textId="1015BC3F" w:rsidR="00C13138" w:rsidRPr="00786C4B" w:rsidRDefault="00C13138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Sha256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20B81EB" w14:textId="1D04C189" w:rsidR="00C13138" w:rsidRPr="00786C4B" w:rsidRDefault="00C13138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32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F7A0E4F" w14:textId="1E161BC2" w:rsidR="00C13138" w:rsidRPr="00786C4B" w:rsidRDefault="008243AA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CN"/>
              </w:rPr>
              <w:t>Use sha-256 to calculate the data table</w:t>
            </w:r>
          </w:p>
        </w:tc>
      </w:tr>
      <w:tr w:rsidR="00C13138" w:rsidRPr="00786C4B" w14:paraId="42F4307F" w14:textId="77777777" w:rsidTr="00C13138">
        <w:trPr>
          <w:cantSplit/>
          <w:trHeight w:val="655"/>
        </w:trPr>
        <w:tc>
          <w:tcPr>
            <w:tcW w:w="206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1EEBB1D" w14:textId="420FD58F" w:rsidR="00C13138" w:rsidRPr="00786C4B" w:rsidRDefault="00C13138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hAnsi="Calibri" w:cs="Calibri"/>
              </w:rPr>
              <w:t>String Representing the Credential Provider and Campus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E8CFCE2" w14:textId="4E0AF19E" w:rsidR="00C13138" w:rsidRPr="00786C4B" w:rsidRDefault="00C13138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TW"/>
              </w:rPr>
            </w:pPr>
            <w:r w:rsidRPr="00786C4B">
              <w:rPr>
                <w:rFonts w:ascii="Calibri" w:eastAsiaTheme="minorEastAsia" w:hAnsi="Calibri" w:cs="Calibri"/>
                <w:szCs w:val="18"/>
                <w:lang w:eastAsia="zh-TW"/>
              </w:rPr>
              <w:t>Var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1CE5087" w14:textId="1AEB8D85" w:rsidR="00C13138" w:rsidRPr="00786C4B" w:rsidRDefault="00C13138" w:rsidP="00EA704F">
            <w:pPr>
              <w:pStyle w:val="tabletext"/>
              <w:spacing w:before="20" w:after="20"/>
              <w:rPr>
                <w:rFonts w:ascii="Calibri" w:eastAsiaTheme="minorEastAsia" w:hAnsi="Calibri" w:cs="Calibri"/>
                <w:szCs w:val="18"/>
                <w:lang w:eastAsia="zh-CN"/>
              </w:rPr>
            </w:pPr>
            <w:r w:rsidRPr="00786C4B">
              <w:rPr>
                <w:rFonts w:ascii="Calibri" w:hAnsi="Calibri" w:cs="Calibri"/>
              </w:rPr>
              <w:t xml:space="preserve">“Allegion Swathmore” or </w:t>
            </w:r>
            <w:r w:rsidR="00AB4B36">
              <w:rPr>
                <w:rFonts w:ascii="Calibri" w:eastAsiaTheme="minorEastAsia" w:hAnsi="Calibri" w:cs="Calibri"/>
                <w:lang w:eastAsia="zh-TW"/>
              </w:rPr>
              <w:t>“</w:t>
            </w:r>
            <w:r w:rsidRPr="00786C4B">
              <w:rPr>
                <w:rFonts w:ascii="Calibri" w:hAnsi="Calibri" w:cs="Calibri"/>
              </w:rPr>
              <w:t>Allegion Test”</w:t>
            </w:r>
          </w:p>
        </w:tc>
      </w:tr>
    </w:tbl>
    <w:p w14:paraId="33AC1F23" w14:textId="77777777" w:rsidR="00C13138" w:rsidRPr="00786C4B" w:rsidRDefault="00C13138" w:rsidP="00C13138">
      <w:pPr>
        <w:rPr>
          <w:rFonts w:ascii="Calibri" w:hAnsi="Calibri" w:cs="Calibri"/>
          <w:b/>
          <w:color w:val="000000"/>
        </w:rPr>
      </w:pPr>
    </w:p>
    <w:p w14:paraId="0F23DA82" w14:textId="424F4F21" w:rsidR="00C13138" w:rsidRPr="00786C4B" w:rsidRDefault="006B5DAB">
      <w:pPr>
        <w:rPr>
          <w:rFonts w:ascii="Calibri" w:hAnsi="Calibri" w:cs="Calibri"/>
        </w:rPr>
      </w:pPr>
      <w:r>
        <w:rPr>
          <w:rFonts w:ascii="Calibri" w:hAnsi="Calibri" w:cs="Calibri"/>
        </w:rPr>
        <w:t>Or other error status code.</w:t>
      </w:r>
    </w:p>
    <w:p w14:paraId="3FEC9DBC" w14:textId="77777777" w:rsidR="00C13138" w:rsidRPr="00786C4B" w:rsidRDefault="00C13138">
      <w:pPr>
        <w:rPr>
          <w:rFonts w:ascii="Calibri" w:hAnsi="Calibri" w:cs="Calibri"/>
        </w:rPr>
      </w:pPr>
    </w:p>
    <w:p w14:paraId="1217D434" w14:textId="77777777" w:rsidR="00C13138" w:rsidRPr="00786C4B" w:rsidRDefault="00C13138">
      <w:pPr>
        <w:rPr>
          <w:rFonts w:ascii="Calibri" w:hAnsi="Calibri" w:cs="Calibri"/>
        </w:rPr>
      </w:pPr>
    </w:p>
    <w:p w14:paraId="2B4C7D48" w14:textId="61BC6F7E" w:rsidR="00C13138" w:rsidRPr="00786C4B" w:rsidRDefault="00C13138" w:rsidP="008B2A6D">
      <w:pPr>
        <w:widowControl/>
        <w:rPr>
          <w:rFonts w:ascii="Calibri" w:hAnsi="Calibri" w:cs="Calibri"/>
        </w:rPr>
      </w:pPr>
    </w:p>
    <w:sectPr w:rsidR="00C13138" w:rsidRPr="00786C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6B"/>
    <w:rsid w:val="00140B2E"/>
    <w:rsid w:val="001E5B90"/>
    <w:rsid w:val="00270CC1"/>
    <w:rsid w:val="0029503E"/>
    <w:rsid w:val="002968E5"/>
    <w:rsid w:val="00595404"/>
    <w:rsid w:val="005F3A9D"/>
    <w:rsid w:val="006B5DAB"/>
    <w:rsid w:val="0077196E"/>
    <w:rsid w:val="00786C4B"/>
    <w:rsid w:val="008243AA"/>
    <w:rsid w:val="008B0EBF"/>
    <w:rsid w:val="008B2A6D"/>
    <w:rsid w:val="009260CD"/>
    <w:rsid w:val="00952E28"/>
    <w:rsid w:val="009B676B"/>
    <w:rsid w:val="00A72184"/>
    <w:rsid w:val="00AB4B36"/>
    <w:rsid w:val="00AD7679"/>
    <w:rsid w:val="00BB21A9"/>
    <w:rsid w:val="00C13138"/>
    <w:rsid w:val="00C5038F"/>
    <w:rsid w:val="00C70483"/>
    <w:rsid w:val="00C73124"/>
    <w:rsid w:val="00CA604A"/>
    <w:rsid w:val="00CB0DBA"/>
    <w:rsid w:val="00D523C9"/>
    <w:rsid w:val="00D61F17"/>
    <w:rsid w:val="00DE0AF8"/>
    <w:rsid w:val="00DF1978"/>
    <w:rsid w:val="00E856BD"/>
    <w:rsid w:val="00EA39DE"/>
    <w:rsid w:val="00EE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20F3"/>
  <w15:chartTrackingRefBased/>
  <w15:docId w15:val="{DE882137-9111-484B-B7CD-ADC2CD85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67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76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76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76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7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7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7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67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6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67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6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676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676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676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676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67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7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7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6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6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7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7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67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676B"/>
    <w:rPr>
      <w:b/>
      <w:bCs/>
      <w:smallCaps/>
      <w:color w:val="0F4761" w:themeColor="accent1" w:themeShade="BF"/>
      <w:spacing w:val="5"/>
    </w:rPr>
  </w:style>
  <w:style w:type="character" w:styleId="ae">
    <w:name w:val="Hyperlink"/>
    <w:uiPriority w:val="99"/>
    <w:qFormat/>
    <w:rsid w:val="00C73124"/>
    <w:rPr>
      <w:rFonts w:ascii="Titillium" w:hAnsi="Titillium"/>
      <w:color w:val="0000FF"/>
      <w:sz w:val="22"/>
      <w:u w:val="single"/>
    </w:rPr>
  </w:style>
  <w:style w:type="paragraph" w:styleId="af">
    <w:name w:val="Body Text"/>
    <w:basedOn w:val="af0"/>
    <w:link w:val="af1"/>
    <w:qFormat/>
    <w:rsid w:val="00C73124"/>
    <w:pPr>
      <w:widowControl/>
    </w:pPr>
    <w:rPr>
      <w:rFonts w:ascii="Titillium" w:eastAsia="PMingLiU" w:hAnsi="Titillium" w:cs="Times New Roman"/>
      <w:kern w:val="0"/>
      <w:sz w:val="22"/>
      <w:szCs w:val="21"/>
      <w:lang w:eastAsia="en-US"/>
      <w14:ligatures w14:val="none"/>
    </w:rPr>
  </w:style>
  <w:style w:type="character" w:customStyle="1" w:styleId="af1">
    <w:name w:val="本文 字元"/>
    <w:basedOn w:val="a0"/>
    <w:link w:val="af"/>
    <w:rsid w:val="00C73124"/>
    <w:rPr>
      <w:rFonts w:ascii="Titillium" w:eastAsia="PMingLiU" w:hAnsi="Titillium" w:cs="Times New Roman"/>
      <w:kern w:val="0"/>
      <w:sz w:val="22"/>
      <w:szCs w:val="21"/>
      <w:lang w:eastAsia="en-US"/>
      <w14:ligatures w14:val="none"/>
    </w:rPr>
  </w:style>
  <w:style w:type="paragraph" w:customStyle="1" w:styleId="Frame">
    <w:name w:val="Frame"/>
    <w:basedOn w:val="a"/>
    <w:uiPriority w:val="99"/>
    <w:qFormat/>
    <w:rsid w:val="00C73124"/>
    <w:pPr>
      <w:keepNext/>
      <w:spacing w:before="240" w:after="80" w:line="240" w:lineRule="auto"/>
    </w:pPr>
    <w:rPr>
      <w:rFonts w:ascii="Titillium" w:eastAsia="Comic Sans MS" w:hAnsi="Titillium" w:cs="Trebuchet MS"/>
      <w:b/>
      <w:kern w:val="0"/>
      <w:sz w:val="20"/>
      <w:lang w:eastAsia="en-US"/>
      <w14:ligatures w14:val="none"/>
    </w:rPr>
  </w:style>
  <w:style w:type="paragraph" w:styleId="af0">
    <w:name w:val="No Spacing"/>
    <w:uiPriority w:val="1"/>
    <w:qFormat/>
    <w:rsid w:val="00C73124"/>
    <w:pPr>
      <w:widowControl w:val="0"/>
      <w:spacing w:after="0" w:line="240" w:lineRule="auto"/>
    </w:pPr>
  </w:style>
  <w:style w:type="paragraph" w:customStyle="1" w:styleId="tabletext">
    <w:name w:val="table text"/>
    <w:basedOn w:val="a"/>
    <w:link w:val="tabletextChar"/>
    <w:qFormat/>
    <w:rsid w:val="00C73124"/>
    <w:pPr>
      <w:snapToGrid w:val="0"/>
      <w:spacing w:after="0" w:line="240" w:lineRule="auto"/>
    </w:pPr>
    <w:rPr>
      <w:rFonts w:ascii="Titillium" w:eastAsia="Comic Sans MS" w:hAnsi="Titillium" w:cs="Garamond"/>
      <w:bCs/>
      <w:color w:val="000000"/>
      <w:kern w:val="0"/>
      <w:sz w:val="18"/>
      <w:lang w:val="x-none" w:eastAsia="en-US"/>
      <w14:ligatures w14:val="none"/>
    </w:rPr>
  </w:style>
  <w:style w:type="character" w:customStyle="1" w:styleId="tabletextChar">
    <w:name w:val="table text Char"/>
    <w:link w:val="tabletext"/>
    <w:rsid w:val="00C73124"/>
    <w:rPr>
      <w:rFonts w:ascii="Titillium" w:eastAsia="Comic Sans MS" w:hAnsi="Titillium" w:cs="Garamond"/>
      <w:bCs/>
      <w:color w:val="000000"/>
      <w:kern w:val="0"/>
      <w:sz w:val="18"/>
      <w:lang w:val="x-none" w:eastAsia="en-US"/>
      <w14:ligatures w14:val="none"/>
    </w:rPr>
  </w:style>
  <w:style w:type="paragraph" w:customStyle="1" w:styleId="TableHeading">
    <w:name w:val="Table Heading"/>
    <w:basedOn w:val="a"/>
    <w:uiPriority w:val="99"/>
    <w:qFormat/>
    <w:rsid w:val="00C73124"/>
    <w:pPr>
      <w:keepNext/>
      <w:snapToGrid w:val="0"/>
      <w:spacing w:after="0" w:line="240" w:lineRule="auto"/>
      <w:jc w:val="center"/>
    </w:pPr>
    <w:rPr>
      <w:rFonts w:ascii="Titillium" w:eastAsia="Comic Sans MS" w:hAnsi="Titillium" w:cs="Garamond"/>
      <w:color w:val="FFFFFF"/>
      <w:kern w:val="0"/>
      <w:sz w:val="18"/>
      <w:szCs w:val="20"/>
      <w:lang w:eastAsia="en-GB"/>
      <w14:ligatures w14:val="none"/>
    </w:rPr>
  </w:style>
  <w:style w:type="paragraph" w:styleId="af2">
    <w:name w:val="footer"/>
    <w:basedOn w:val="a"/>
    <w:link w:val="af3"/>
    <w:uiPriority w:val="99"/>
    <w:unhideWhenUsed/>
    <w:rsid w:val="00EA39DE"/>
    <w:pPr>
      <w:widowControl/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af3">
    <w:name w:val="頁尾 字元"/>
    <w:basedOn w:val="a0"/>
    <w:link w:val="af2"/>
    <w:uiPriority w:val="99"/>
    <w:rsid w:val="00EA39DE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D7C2A-E734-403E-898D-32544D38B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Ching-Wei Chen</dc:creator>
  <cp:keywords/>
  <dc:description/>
  <cp:lastModifiedBy>Robin Liao</cp:lastModifiedBy>
  <cp:revision>5</cp:revision>
  <dcterms:created xsi:type="dcterms:W3CDTF">2025-08-26T01:03:00Z</dcterms:created>
  <dcterms:modified xsi:type="dcterms:W3CDTF">2025-09-05T06:21:00Z</dcterms:modified>
</cp:coreProperties>
</file>