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88DFC" w14:textId="77777777" w:rsidR="001D35D6" w:rsidRDefault="001D35D6" w:rsidP="001D35D6">
      <w:pPr>
        <w:pStyle w:val="Default"/>
        <w:jc w:val="center"/>
        <w:rPr>
          <w:b/>
          <w:i/>
        </w:rPr>
      </w:pPr>
      <w:r>
        <w:rPr>
          <w:b/>
          <w:i/>
        </w:rPr>
        <w:t>ГАПОУ Стерлитамакский колледж строительства и профессиональных технологий</w:t>
      </w:r>
    </w:p>
    <w:p w14:paraId="4A5BDDF4" w14:textId="77777777" w:rsidR="001D35D6" w:rsidRPr="0040186D" w:rsidRDefault="001D35D6" w:rsidP="001D35D6">
      <w:pPr>
        <w:pStyle w:val="Default"/>
        <w:jc w:val="center"/>
      </w:pPr>
    </w:p>
    <w:p w14:paraId="415EB893" w14:textId="77777777" w:rsidR="001D35D6" w:rsidRPr="0040186D" w:rsidRDefault="001D35D6" w:rsidP="001D35D6">
      <w:pPr>
        <w:pStyle w:val="Default"/>
        <w:jc w:val="center"/>
      </w:pPr>
    </w:p>
    <w:p w14:paraId="69DBBE8F" w14:textId="55415CFD" w:rsidR="001D35D6" w:rsidRPr="00321BB9" w:rsidRDefault="001D35D6" w:rsidP="00F1007E">
      <w:pPr>
        <w:pStyle w:val="Default"/>
        <w:ind w:left="6521" w:hanging="142"/>
        <w:rPr>
          <w:sz w:val="28"/>
          <w:szCs w:val="28"/>
        </w:rPr>
      </w:pPr>
      <w:r w:rsidRPr="00321BB9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09.02.07</w:t>
      </w:r>
      <w:r w:rsidRPr="00321BB9">
        <w:rPr>
          <w:sz w:val="28"/>
          <w:szCs w:val="28"/>
        </w:rPr>
        <w:t xml:space="preserve"> </w:t>
      </w:r>
    </w:p>
    <w:p w14:paraId="2E2A6804" w14:textId="77777777" w:rsidR="001D35D6" w:rsidRDefault="001D35D6" w:rsidP="00F1007E">
      <w:pPr>
        <w:pStyle w:val="Default"/>
        <w:ind w:left="6521" w:hanging="142"/>
        <w:rPr>
          <w:sz w:val="28"/>
          <w:szCs w:val="28"/>
        </w:rPr>
      </w:pPr>
      <w:r>
        <w:rPr>
          <w:sz w:val="28"/>
          <w:szCs w:val="28"/>
        </w:rPr>
        <w:t>Информационные системы</w:t>
      </w:r>
    </w:p>
    <w:p w14:paraId="2BE522CB" w14:textId="77777777" w:rsidR="001D35D6" w:rsidRPr="00321BB9" w:rsidRDefault="001D35D6" w:rsidP="00F1007E">
      <w:pPr>
        <w:pStyle w:val="Default"/>
        <w:ind w:left="6521" w:hanging="142"/>
        <w:rPr>
          <w:sz w:val="28"/>
          <w:szCs w:val="28"/>
        </w:rPr>
      </w:pPr>
      <w:r>
        <w:rPr>
          <w:sz w:val="28"/>
          <w:szCs w:val="28"/>
        </w:rPr>
        <w:t>и программирование</w:t>
      </w:r>
    </w:p>
    <w:p w14:paraId="78844DB3" w14:textId="77777777" w:rsidR="001D35D6" w:rsidRDefault="001D35D6" w:rsidP="001D35D6">
      <w:pPr>
        <w:pStyle w:val="Default"/>
        <w:jc w:val="center"/>
      </w:pPr>
    </w:p>
    <w:p w14:paraId="34B3AADD" w14:textId="77777777" w:rsidR="004639F8" w:rsidRPr="0040186D" w:rsidRDefault="004639F8" w:rsidP="001D35D6">
      <w:pPr>
        <w:pStyle w:val="Default"/>
        <w:jc w:val="center"/>
      </w:pPr>
    </w:p>
    <w:p w14:paraId="06A5CEB5" w14:textId="77777777" w:rsidR="001D35D6" w:rsidRDefault="001D35D6" w:rsidP="001D35D6">
      <w:pPr>
        <w:pStyle w:val="Default"/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ОТЧЕТ</w:t>
      </w:r>
    </w:p>
    <w:p w14:paraId="21F7A0D7" w14:textId="77777777" w:rsidR="001D35D6" w:rsidRDefault="001D35D6" w:rsidP="001D35D6">
      <w:pPr>
        <w:pStyle w:val="Default"/>
        <w:jc w:val="center"/>
        <w:rPr>
          <w:b/>
          <w:bCs/>
          <w:sz w:val="48"/>
          <w:szCs w:val="48"/>
        </w:rPr>
      </w:pPr>
      <w:r>
        <w:rPr>
          <w:b/>
          <w:sz w:val="48"/>
          <w:szCs w:val="48"/>
        </w:rPr>
        <w:t>по учебной</w:t>
      </w:r>
      <w:r w:rsidRPr="00E80A33">
        <w:rPr>
          <w:b/>
          <w:sz w:val="48"/>
          <w:szCs w:val="48"/>
        </w:rPr>
        <w:t xml:space="preserve"> практик</w:t>
      </w:r>
      <w:r>
        <w:rPr>
          <w:b/>
          <w:sz w:val="48"/>
          <w:szCs w:val="48"/>
        </w:rPr>
        <w:t>е</w:t>
      </w:r>
    </w:p>
    <w:p w14:paraId="33E21C97" w14:textId="77777777" w:rsidR="001D35D6" w:rsidRPr="00E80A33" w:rsidRDefault="001D35D6" w:rsidP="001D35D6">
      <w:pPr>
        <w:pStyle w:val="Default"/>
        <w:jc w:val="center"/>
        <w:rPr>
          <w:b/>
          <w:bCs/>
          <w:sz w:val="48"/>
          <w:szCs w:val="48"/>
        </w:rPr>
      </w:pPr>
    </w:p>
    <w:p w14:paraId="046FA773" w14:textId="77777777" w:rsidR="001D35D6" w:rsidRPr="00762818" w:rsidRDefault="001D35D6" w:rsidP="001D35D6">
      <w:pPr>
        <w:pStyle w:val="paragraph"/>
        <w:shd w:val="clear" w:color="auto" w:fill="FFFFFF"/>
        <w:jc w:val="center"/>
        <w:textAlignment w:val="baseline"/>
        <w:rPr>
          <w:rStyle w:val="normaltextrun"/>
          <w:b/>
          <w:bCs/>
          <w:i/>
          <w:iCs/>
          <w:sz w:val="36"/>
          <w:szCs w:val="36"/>
        </w:rPr>
      </w:pPr>
      <w:r>
        <w:rPr>
          <w:b/>
          <w:i/>
          <w:iCs/>
          <w:sz w:val="36"/>
          <w:szCs w:val="36"/>
        </w:rPr>
        <w:t>У</w:t>
      </w:r>
      <w:r w:rsidRPr="00655CC2">
        <w:rPr>
          <w:b/>
          <w:i/>
          <w:iCs/>
          <w:sz w:val="36"/>
          <w:szCs w:val="36"/>
        </w:rPr>
        <w:t>П</w:t>
      </w:r>
      <w:r>
        <w:rPr>
          <w:b/>
          <w:i/>
          <w:iCs/>
          <w:sz w:val="36"/>
          <w:szCs w:val="36"/>
        </w:rPr>
        <w:t xml:space="preserve"> 08.01</w:t>
      </w:r>
      <w:r w:rsidRPr="00655CC2">
        <w:rPr>
          <w:b/>
          <w:i/>
          <w:iCs/>
          <w:sz w:val="36"/>
          <w:szCs w:val="36"/>
        </w:rPr>
        <w:t xml:space="preserve"> </w:t>
      </w:r>
      <w:r w:rsidRPr="00641941">
        <w:rPr>
          <w:b/>
          <w:i/>
          <w:iCs/>
          <w:sz w:val="36"/>
          <w:szCs w:val="36"/>
        </w:rPr>
        <w:t xml:space="preserve">Выполнение работ по </w:t>
      </w:r>
      <w:r w:rsidRPr="00762818">
        <w:rPr>
          <w:b/>
          <w:bCs/>
          <w:i/>
          <w:iCs/>
          <w:sz w:val="36"/>
          <w:szCs w:val="36"/>
        </w:rPr>
        <w:t>проектированию и разработке пользовательских интерфейсов</w:t>
      </w:r>
      <w:r w:rsidRPr="00762818">
        <w:rPr>
          <w:b/>
          <w:i/>
          <w:iCs/>
          <w:sz w:val="36"/>
          <w:szCs w:val="36"/>
        </w:rPr>
        <w:t xml:space="preserve"> </w:t>
      </w:r>
    </w:p>
    <w:p w14:paraId="4A778B0B" w14:textId="77777777" w:rsidR="001D35D6" w:rsidRPr="0011112D" w:rsidRDefault="001D35D6" w:rsidP="001D35D6">
      <w:pPr>
        <w:pStyle w:val="Default"/>
        <w:jc w:val="center"/>
        <w:rPr>
          <w:b/>
          <w:bCs/>
          <w:i/>
          <w:iCs/>
          <w:color w:val="auto"/>
          <w:sz w:val="36"/>
          <w:szCs w:val="36"/>
        </w:rPr>
      </w:pPr>
      <w:r w:rsidRPr="0011112D">
        <w:rPr>
          <w:b/>
          <w:bCs/>
          <w:i/>
          <w:iCs/>
          <w:color w:val="auto"/>
          <w:sz w:val="36"/>
          <w:szCs w:val="36"/>
        </w:rPr>
        <w:t>профессионального модуля</w:t>
      </w:r>
    </w:p>
    <w:p w14:paraId="671DFB89" w14:textId="77777777" w:rsidR="001D35D6" w:rsidRDefault="001D35D6" w:rsidP="001D35D6">
      <w:pPr>
        <w:pStyle w:val="Default"/>
        <w:jc w:val="center"/>
        <w:rPr>
          <w:bCs/>
          <w:i/>
          <w:iCs/>
          <w:color w:val="auto"/>
          <w:sz w:val="36"/>
          <w:szCs w:val="36"/>
        </w:rPr>
      </w:pPr>
    </w:p>
    <w:p w14:paraId="0447AF1C" w14:textId="77777777" w:rsidR="001D35D6" w:rsidRPr="00641941" w:rsidRDefault="001D35D6" w:rsidP="001D35D6">
      <w:pPr>
        <w:shd w:val="clear" w:color="auto" w:fill="FFFFFF"/>
        <w:jc w:val="center"/>
        <w:textAlignment w:val="baseline"/>
        <w:rPr>
          <w:i/>
          <w:iCs/>
          <w:sz w:val="36"/>
          <w:szCs w:val="36"/>
        </w:rPr>
      </w:pPr>
      <w:r w:rsidRPr="00655CC2">
        <w:rPr>
          <w:i/>
          <w:iCs/>
          <w:sz w:val="36"/>
          <w:szCs w:val="36"/>
        </w:rPr>
        <w:t>ПМ.0</w:t>
      </w:r>
      <w:r>
        <w:rPr>
          <w:i/>
          <w:iCs/>
          <w:sz w:val="36"/>
          <w:szCs w:val="36"/>
        </w:rPr>
        <w:t>1</w:t>
      </w:r>
      <w:r w:rsidRPr="00655CC2">
        <w:rPr>
          <w:i/>
          <w:iCs/>
          <w:sz w:val="36"/>
          <w:szCs w:val="36"/>
        </w:rPr>
        <w:t xml:space="preserve"> </w:t>
      </w:r>
      <w:r w:rsidRPr="00641941">
        <w:rPr>
          <w:i/>
          <w:iCs/>
          <w:sz w:val="36"/>
          <w:szCs w:val="36"/>
        </w:rPr>
        <w:t>Разработка модулей программного обеспечения для компьютерных систем</w:t>
      </w:r>
    </w:p>
    <w:p w14:paraId="4D156DB5" w14:textId="77777777" w:rsidR="001D35D6" w:rsidRPr="0021174B" w:rsidRDefault="001D35D6" w:rsidP="001D35D6">
      <w:pPr>
        <w:pStyle w:val="Default"/>
        <w:jc w:val="center"/>
        <w:rPr>
          <w:i/>
          <w:iCs/>
          <w:color w:val="auto"/>
          <w:sz w:val="36"/>
          <w:szCs w:val="36"/>
        </w:rPr>
      </w:pPr>
    </w:p>
    <w:p w14:paraId="4A1E9CDC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F5A9E6E" w14:textId="77777777" w:rsidR="004639F8" w:rsidRPr="0040186D" w:rsidRDefault="004639F8" w:rsidP="001D35D6">
      <w:pPr>
        <w:pStyle w:val="Default"/>
        <w:jc w:val="center"/>
        <w:rPr>
          <w:bCs/>
          <w:sz w:val="28"/>
          <w:szCs w:val="28"/>
        </w:rPr>
      </w:pPr>
    </w:p>
    <w:p w14:paraId="7526893C" w14:textId="77777777" w:rsidR="001D35D6" w:rsidRDefault="001D35D6" w:rsidP="00F17A7D">
      <w:pPr>
        <w:pStyle w:val="Default"/>
        <w:rPr>
          <w:bCs/>
          <w:sz w:val="28"/>
          <w:szCs w:val="28"/>
        </w:rPr>
      </w:pPr>
    </w:p>
    <w:p w14:paraId="626BC459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B58666B" w14:textId="7F118C43" w:rsidR="001D35D6" w:rsidRPr="00376D9F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>Составил</w:t>
      </w:r>
      <w:r>
        <w:rPr>
          <w:sz w:val="28"/>
          <w:szCs w:val="28"/>
        </w:rPr>
        <w:t xml:space="preserve"> с</w:t>
      </w:r>
      <w:r w:rsidRPr="0040186D">
        <w:rPr>
          <w:sz w:val="28"/>
          <w:szCs w:val="28"/>
        </w:rPr>
        <w:t>тудент</w:t>
      </w:r>
      <w:r>
        <w:rPr>
          <w:sz w:val="28"/>
          <w:szCs w:val="28"/>
        </w:rPr>
        <w:t>(ка</w:t>
      </w:r>
      <w:r w:rsidR="00754F32">
        <w:rPr>
          <w:sz w:val="28"/>
          <w:szCs w:val="28"/>
        </w:rPr>
        <w:t>)</w:t>
      </w:r>
      <w:r>
        <w:rPr>
          <w:sz w:val="28"/>
          <w:szCs w:val="28"/>
        </w:rPr>
        <w:t xml:space="preserve"> группы</w:t>
      </w:r>
      <w:r w:rsidRPr="0040186D">
        <w:rPr>
          <w:sz w:val="28"/>
          <w:szCs w:val="28"/>
        </w:rPr>
        <w:t>:</w:t>
      </w:r>
      <w:r w:rsidR="00376D9F">
        <w:rPr>
          <w:sz w:val="28"/>
          <w:szCs w:val="28"/>
        </w:rPr>
        <w:t xml:space="preserve"> ИСВ-21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31822">
        <w:rPr>
          <w:sz w:val="28"/>
          <w:szCs w:val="28"/>
        </w:rPr>
        <w:tab/>
      </w:r>
      <w:proofErr w:type="spellStart"/>
      <w:r w:rsidR="00376D9F">
        <w:rPr>
          <w:sz w:val="28"/>
          <w:szCs w:val="28"/>
        </w:rPr>
        <w:t>Ишбульдин</w:t>
      </w:r>
      <w:proofErr w:type="spellEnd"/>
      <w:r w:rsidR="00376D9F">
        <w:rPr>
          <w:sz w:val="28"/>
          <w:szCs w:val="28"/>
        </w:rPr>
        <w:t xml:space="preserve"> А.Н.</w:t>
      </w:r>
    </w:p>
    <w:p w14:paraId="695DF9C6" w14:textId="38494E0D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55441824" w14:textId="03142E85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студента</w:t>
      </w:r>
    </w:p>
    <w:p w14:paraId="305EF68B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34B7083B" w14:textId="77777777" w:rsidR="00F17A7D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 xml:space="preserve">Проверил </w:t>
      </w:r>
    </w:p>
    <w:p w14:paraId="6B77215E" w14:textId="44EF8B12" w:rsidR="001D35D6" w:rsidRPr="00F17A7D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преподаватель</w:t>
      </w:r>
    </w:p>
    <w:p w14:paraId="043DE483" w14:textId="55BC9D46" w:rsidR="001D35D6" w:rsidRDefault="00C77DE7" w:rsidP="004D4E56">
      <w:pPr>
        <w:pStyle w:val="Default"/>
        <w:ind w:firstLine="7088"/>
        <w:rPr>
          <w:sz w:val="28"/>
          <w:szCs w:val="28"/>
        </w:rPr>
      </w:pPr>
      <w:r>
        <w:rPr>
          <w:sz w:val="28"/>
          <w:szCs w:val="28"/>
        </w:rPr>
        <w:t>Н. С. Кутуев</w:t>
      </w:r>
    </w:p>
    <w:p w14:paraId="7023152C" w14:textId="58A148BF" w:rsidR="001D35D6" w:rsidRDefault="001D35D6" w:rsidP="001D35D6">
      <w:pPr>
        <w:pStyle w:val="Default"/>
        <w:jc w:val="right"/>
        <w:rPr>
          <w:sz w:val="28"/>
          <w:szCs w:val="28"/>
        </w:rPr>
      </w:pPr>
    </w:p>
    <w:p w14:paraId="0CF03CB6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326D142A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DAB6700" w14:textId="77777777" w:rsidR="001D35D6" w:rsidRPr="00655CC2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39B3960" w14:textId="630D6EA5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Оценка: ____________________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04F4F191" w14:textId="155A92DA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преподавателя</w:t>
      </w:r>
    </w:p>
    <w:p w14:paraId="43E40B69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1E969CC7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77DCC679" w14:textId="27C4B9A1" w:rsidR="000A6CF8" w:rsidRPr="00F1007E" w:rsidRDefault="001D35D6" w:rsidP="00F17A7D">
      <w:pPr>
        <w:jc w:val="center"/>
        <w:rPr>
          <w:rFonts w:ascii="Times New Roman" w:hAnsi="Times New Roman" w:cs="Times New Roman"/>
          <w:b/>
        </w:rPr>
      </w:pPr>
      <w:r w:rsidRPr="00F1007E">
        <w:rPr>
          <w:rFonts w:ascii="Times New Roman" w:hAnsi="Times New Roman" w:cs="Times New Roman"/>
          <w:b/>
        </w:rPr>
        <w:t>Стерлитамак, 2026г.</w:t>
      </w:r>
    </w:p>
    <w:p w14:paraId="5275C18D" w14:textId="781EF6A1" w:rsidR="00B655C7" w:rsidRDefault="00A14EB9" w:rsidP="00AC246E">
      <w:pPr>
        <w:pStyle w:val="1"/>
      </w:pPr>
      <w:bookmarkStart w:id="0" w:name="_Toc231489099"/>
      <w:r>
        <w:lastRenderedPageBreak/>
        <w:t>Оглавление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607292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ABB741" w14:textId="27813918" w:rsidR="00A14EB9" w:rsidRPr="006B5762" w:rsidRDefault="00A14EB9">
          <w:pPr>
            <w:pStyle w:val="ae"/>
            <w:rPr>
              <w:rFonts w:ascii="Times New Roman" w:hAnsi="Times New Roman" w:cs="Times New Roman"/>
            </w:rPr>
          </w:pPr>
        </w:p>
        <w:p w14:paraId="5DF08CA0" w14:textId="73CAE4D2" w:rsidR="004C27CC" w:rsidRPr="004C27CC" w:rsidRDefault="00A14EB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489099" w:history="1">
            <w:r w:rsidR="004C27CC" w:rsidRPr="004C27CC">
              <w:rPr>
                <w:rStyle w:val="ac"/>
                <w:rFonts w:ascii="Times New Roman" w:hAnsi="Times New Roman" w:cs="Times New Roman"/>
                <w:noProof/>
              </w:rPr>
              <w:t>Оглавление</w:t>
            </w:r>
            <w:r w:rsidR="004C27CC"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C27CC"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C27CC"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_Toc231489099 \h </w:instrText>
            </w:r>
            <w:r w:rsidR="004C27CC" w:rsidRPr="004C27CC">
              <w:rPr>
                <w:rFonts w:ascii="Times New Roman" w:hAnsi="Times New Roman" w:cs="Times New Roman"/>
                <w:noProof/>
                <w:webHidden/>
              </w:rPr>
            </w:r>
            <w:r w:rsidR="004C27CC"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C27CC" w:rsidRPr="004C27CC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4C27CC"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04FCAA3" w14:textId="604602BB" w:rsidR="004C27CC" w:rsidRPr="004C27CC" w:rsidRDefault="004C27C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1489100" w:history="1">
            <w:r w:rsidRPr="004C27CC">
              <w:rPr>
                <w:rStyle w:val="ac"/>
                <w:rFonts w:ascii="Times New Roman" w:hAnsi="Times New Roman" w:cs="Times New Roman"/>
                <w:noProof/>
              </w:rPr>
              <w:t>Введение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_Toc231489100 \h </w:instrTex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1DBA5D" w14:textId="52A283A8" w:rsidR="004C27CC" w:rsidRPr="004C27CC" w:rsidRDefault="004C27C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1489101" w:history="1">
            <w:r w:rsidRPr="004C27CC">
              <w:rPr>
                <w:rStyle w:val="ac"/>
                <w:rFonts w:ascii="Times New Roman" w:hAnsi="Times New Roman" w:cs="Times New Roman"/>
                <w:noProof/>
              </w:rPr>
              <w:t>Проектирование интерфейса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_Toc231489101 \h </w:instrTex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F835208" w14:textId="362C85F1" w:rsidR="004C27CC" w:rsidRPr="004C27CC" w:rsidRDefault="004C27C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1489102" w:history="1">
            <w:r w:rsidRPr="004C27CC">
              <w:rPr>
                <w:rStyle w:val="ac"/>
                <w:rFonts w:ascii="Times New Roman" w:hAnsi="Times New Roman" w:cs="Times New Roman"/>
                <w:noProof/>
              </w:rPr>
              <w:t>Разработка интерфейса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_Toc231489102 \h </w:instrTex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EEEB59" w14:textId="63DFE88C" w:rsidR="004C27CC" w:rsidRPr="004C27CC" w:rsidRDefault="004C27C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1489103" w:history="1">
            <w:r w:rsidRPr="004C27CC">
              <w:rPr>
                <w:rStyle w:val="ac"/>
                <w:rFonts w:ascii="Times New Roman" w:hAnsi="Times New Roman" w:cs="Times New Roman"/>
                <w:noProof/>
              </w:rPr>
              <w:t>Тестирование программного интерфейса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_Toc231489103 \h </w:instrTex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C7AB7F" w14:textId="51B05AA4" w:rsidR="004C27CC" w:rsidRPr="004C27CC" w:rsidRDefault="004C27C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1489104" w:history="1">
            <w:r w:rsidRPr="004C27CC">
              <w:rPr>
                <w:rStyle w:val="ac"/>
                <w:rFonts w:ascii="Times New Roman" w:hAnsi="Times New Roman" w:cs="Times New Roman"/>
                <w:noProof/>
              </w:rPr>
              <w:t>Заключение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_Toc231489104 \h </w:instrTex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20AEBD8" w14:textId="024A97DB" w:rsidR="004C27CC" w:rsidRPr="004C27CC" w:rsidRDefault="004C27C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1489105" w:history="1">
            <w:r w:rsidRPr="004C27CC">
              <w:rPr>
                <w:rStyle w:val="ac"/>
                <w:rFonts w:ascii="Times New Roman" w:hAnsi="Times New Roman" w:cs="Times New Roman"/>
                <w:noProof/>
              </w:rPr>
              <w:t>Список использованных источников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_Toc231489105 \h </w:instrTex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06ACF6" w14:textId="44E7F95B" w:rsidR="004C27CC" w:rsidRPr="004C27CC" w:rsidRDefault="004C27C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1489106" w:history="1">
            <w:r w:rsidRPr="004C27CC">
              <w:rPr>
                <w:rStyle w:val="ac"/>
                <w:rFonts w:ascii="Times New Roman" w:hAnsi="Times New Roman" w:cs="Times New Roman"/>
                <w:noProof/>
              </w:rPr>
              <w:t>Приложение А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_Toc231489106 \h </w:instrTex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80578F" w14:textId="13263E00" w:rsidR="00A14EB9" w:rsidRDefault="00A14EB9" w:rsidP="00B655C7">
          <w:r>
            <w:rPr>
              <w:b/>
              <w:bCs/>
            </w:rPr>
            <w:fldChar w:fldCharType="end"/>
          </w:r>
        </w:p>
      </w:sdtContent>
    </w:sdt>
    <w:p w14:paraId="1D0E55C4" w14:textId="07CCAF82" w:rsidR="00B655C7" w:rsidRPr="006B5762" w:rsidRDefault="00B655C7" w:rsidP="00B655C7">
      <w:pPr>
        <w:rPr>
          <w:rFonts w:ascii="Times New Roman" w:hAnsi="Times New Roman" w:cs="Times New Roman"/>
        </w:rPr>
      </w:pPr>
      <w:r>
        <w:br w:type="page"/>
      </w:r>
    </w:p>
    <w:p w14:paraId="43C9258E" w14:textId="74FF5B8C" w:rsidR="00D355BB" w:rsidRDefault="00331F55" w:rsidP="005311E2">
      <w:pPr>
        <w:pStyle w:val="1"/>
        <w:spacing w:line="360" w:lineRule="auto"/>
      </w:pPr>
      <w:bookmarkStart w:id="1" w:name="_Toc231489100"/>
      <w:r w:rsidRPr="00331F55">
        <w:lastRenderedPageBreak/>
        <w:t>Введение</w:t>
      </w:r>
      <w:bookmarkEnd w:id="1"/>
    </w:p>
    <w:p w14:paraId="26B885DA" w14:textId="77777777" w:rsidR="00C333F7" w:rsidRPr="00C333F7" w:rsidRDefault="00C333F7" w:rsidP="00C33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Учебная практика УП 08.01 «Выполнение работ по проектированию и разработке пользовательских интерфейсов» является важнейшим этапом подготовки специалиста в области информационных систем и программирования. Она направлена на закрепление теоретических знаний, полученных при изучении профессионального модуля ПМ.01 «Разработка модулей программного обеспечения для компьютерных систем», а также на формирование практических компетенций в области веб-дизайна, фронтенд-разработки и проектирования пользовательских интерфейсов.</w:t>
      </w:r>
    </w:p>
    <w:p w14:paraId="0FF3B66B" w14:textId="77777777" w:rsidR="00C333F7" w:rsidRPr="00C333F7" w:rsidRDefault="00C333F7" w:rsidP="00C33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Цель учебной практики: формирование и совершенствование практических навыков по проектированию, разработке и тестированию пользовательских интерфейсов веб-приложений на примере создания интернет-сервиса «Телеграф», предназначенного для оформления и управления заказами телеграфных сообщений и тарифов.</w:t>
      </w:r>
    </w:p>
    <w:p w14:paraId="0DDE6505" w14:textId="77777777" w:rsidR="00C333F7" w:rsidRDefault="00C333F7" w:rsidP="00C33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Задачи учебной</w:t>
      </w:r>
      <w:r>
        <w:rPr>
          <w:rFonts w:ascii="Times New Roman" w:hAnsi="Times New Roman" w:cs="Times New Roman"/>
        </w:rPr>
        <w:t xml:space="preserve"> </w:t>
      </w:r>
      <w:r w:rsidRPr="00C333F7">
        <w:rPr>
          <w:rFonts w:ascii="Times New Roman" w:hAnsi="Times New Roman" w:cs="Times New Roman"/>
        </w:rPr>
        <w:t>практики:</w:t>
      </w:r>
    </w:p>
    <w:p w14:paraId="43AC62FD" w14:textId="77777777" w:rsidR="00C333F7" w:rsidRPr="00C333F7" w:rsidRDefault="00C333F7" w:rsidP="00C333F7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разработать информационную архитектуру и структуру веб-сайта сервиса «Телеграф», включая навигационное меню, страницы услуг и тарифов, форму оформления заказов и административную панель;</w:t>
      </w:r>
    </w:p>
    <w:p w14:paraId="7DB3B1F9" w14:textId="77777777" w:rsidR="00C333F7" w:rsidRPr="00C333F7" w:rsidRDefault="00C333F7" w:rsidP="00C333F7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реализовать пользовательский интерфейс веб-приложения с использованием современных технологий HTML, CSS, JavaScript и PHP, включая систему авторизации и взаимодействие с базой данных;</w:t>
      </w:r>
    </w:p>
    <w:p w14:paraId="26605D43" w14:textId="77777777" w:rsidR="00C333F7" w:rsidRPr="00C333F7" w:rsidRDefault="00C333F7" w:rsidP="00C333F7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обеспечить интерактивность интерфейса: оформление заказов, изменение статуса заказов в административной панели, фильтрацию и разделение активных и завершённых заказов;</w:t>
      </w:r>
    </w:p>
    <w:p w14:paraId="13A9DF85" w14:textId="5EE23035" w:rsidR="00C333F7" w:rsidRPr="00C333F7" w:rsidRDefault="00C333F7" w:rsidP="00C333F7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провести тестирование разработанного интерфейса на соответствие требованиям технического задания, включая проверку корректности работы форм, навигации и адаптивности.</w:t>
      </w:r>
    </w:p>
    <w:p w14:paraId="76F0B114" w14:textId="77777777" w:rsidR="00C333F7" w:rsidRPr="00C333F7" w:rsidRDefault="00C333F7" w:rsidP="00C33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В результате прохождения учебной практики должен быть создан рабочий прототип веб-сайта сервиса «Телеграф», демонстрирующий все заявленные функции: просмотр услуг и тарифов, оформление заказов телеграфных сообщений, авторизация пользователей, а также управление заказами через административную панель.</w:t>
      </w:r>
    </w:p>
    <w:p w14:paraId="3B193330" w14:textId="1BA912CC" w:rsidR="00331F55" w:rsidRPr="00331F55" w:rsidRDefault="007C235D" w:rsidP="009839BC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3C290DA" w14:textId="44C2EDD7" w:rsidR="00015125" w:rsidRDefault="00AE4D04" w:rsidP="00015125">
      <w:pPr>
        <w:pStyle w:val="1"/>
      </w:pPr>
      <w:bookmarkStart w:id="2" w:name="_Toc231489101"/>
      <w:r>
        <w:lastRenderedPageBreak/>
        <w:t>Проектирование интерфейса</w:t>
      </w:r>
      <w:bookmarkEnd w:id="2"/>
    </w:p>
    <w:p w14:paraId="084AA7BD" w14:textId="13A2F36F" w:rsidR="00FD34CB" w:rsidRPr="00FD34CB" w:rsidRDefault="00FD34CB" w:rsidP="003056B1">
      <w:pPr>
        <w:spacing w:after="0" w:line="360" w:lineRule="auto"/>
        <w:ind w:firstLine="709"/>
        <w:jc w:val="both"/>
      </w:pPr>
      <w:r w:rsidRPr="00FD34CB">
        <w:t>Проектирование пользовательского интерфейса (UI) для веб-сервиса «Телеграф» осуществлялось с использованием принципов человеко-ориентированного проектирования (Human-</w:t>
      </w:r>
      <w:proofErr w:type="spellStart"/>
      <w:r w:rsidRPr="00FD34CB">
        <w:t>Centered</w:t>
      </w:r>
      <w:proofErr w:type="spellEnd"/>
      <w:r w:rsidRPr="00FD34CB">
        <w:t xml:space="preserve"> Design, HCD). Основной задачей данного этапа являлось создание понятного и удобного интерфейса, позволяющего пользователям быстро получать информацию об услугах, оформлять заказы телеграмм и взаимодействовать с системой без необходимости длительного изучения её функционала.</w:t>
      </w:r>
    </w:p>
    <w:p w14:paraId="3311BB41" w14:textId="77777777" w:rsidR="00FD34CB" w:rsidRPr="00FD34CB" w:rsidRDefault="00FD34CB" w:rsidP="00FD34CB">
      <w:pPr>
        <w:spacing w:after="0" w:line="360" w:lineRule="auto"/>
        <w:ind w:firstLine="709"/>
        <w:jc w:val="both"/>
      </w:pPr>
      <w:r w:rsidRPr="00FD34CB">
        <w:t>Для формирования удобной структуры интерфейса были выделены следующие категории пользователей:</w:t>
      </w:r>
    </w:p>
    <w:p w14:paraId="4A496BED" w14:textId="77777777" w:rsidR="00FD34CB" w:rsidRPr="00FD34CB" w:rsidRDefault="00FD34CB" w:rsidP="00FD34CB">
      <w:pPr>
        <w:numPr>
          <w:ilvl w:val="0"/>
          <w:numId w:val="17"/>
        </w:numPr>
        <w:spacing w:after="0" w:line="360" w:lineRule="auto"/>
        <w:ind w:left="0" w:firstLine="709"/>
        <w:jc w:val="both"/>
      </w:pPr>
      <w:r w:rsidRPr="00FD34CB">
        <w:t>Гость сайта — пользователь, который впервые посещает сайт и знакомится с перечнем услуг и тарифов. Для данной категории важны простая навигация, понятная структура страниц и доступность основной информации без необходимости регистрации.</w:t>
      </w:r>
    </w:p>
    <w:p w14:paraId="7DBE4F97" w14:textId="77777777" w:rsidR="00FD34CB" w:rsidRPr="00FD34CB" w:rsidRDefault="00FD34CB" w:rsidP="00FD34CB">
      <w:pPr>
        <w:numPr>
          <w:ilvl w:val="0"/>
          <w:numId w:val="17"/>
        </w:numPr>
        <w:spacing w:after="0" w:line="360" w:lineRule="auto"/>
        <w:ind w:left="0" w:firstLine="709"/>
        <w:jc w:val="both"/>
      </w:pPr>
      <w:r w:rsidRPr="00FD34CB">
        <w:t>Зарегистрированный пользователь — пользователь, имеющий учётную запись в системе. Основными действиями являются авторизация, оформление заказов телеграмм и использование доступных тарифов. Для данной категории важны удобные формы ввода данных и минимальное количество действий при оформлении заказа.</w:t>
      </w:r>
    </w:p>
    <w:p w14:paraId="090054A9" w14:textId="77777777" w:rsidR="00FD34CB" w:rsidRPr="00FD34CB" w:rsidRDefault="00FD34CB" w:rsidP="00FD34CB">
      <w:pPr>
        <w:numPr>
          <w:ilvl w:val="0"/>
          <w:numId w:val="17"/>
        </w:numPr>
        <w:spacing w:after="0" w:line="360" w:lineRule="auto"/>
        <w:ind w:left="0" w:firstLine="709"/>
        <w:jc w:val="both"/>
      </w:pPr>
      <w:r w:rsidRPr="00FD34CB">
        <w:t>Администратор системы — пользователь с расширенными правами доступа. Выполняет управление заказами, изменяет их статус, просматривает историю заказов и осуществляет контроль работы системы. Для администратора важны удобство управления данными и быстрый доступ к административным функциям.</w:t>
      </w:r>
    </w:p>
    <w:p w14:paraId="49E0838E" w14:textId="15EE101D" w:rsidR="00FD34CB" w:rsidRDefault="00FD34CB" w:rsidP="00FD34CB">
      <w:pPr>
        <w:spacing w:after="0" w:line="360" w:lineRule="auto"/>
        <w:ind w:firstLine="709"/>
        <w:jc w:val="both"/>
      </w:pPr>
      <w:r w:rsidRPr="00FD34CB">
        <w:t>На основе анализа пользовательских сценариев было принято решение использовать модульную структуру интерфейса, состоящую из отдельных страниц, объединённых общей системой навигации и единым визуальным стилем.</w:t>
      </w:r>
      <w:r>
        <w:t xml:space="preserve"> </w:t>
      </w:r>
      <w:r w:rsidRPr="00FD34CB">
        <w:t>На этапе проектирования была разработана структура веб-сайта и определены основные элементы пользовательского интерфейса. Структура сайта представлена в таблице 1.</w:t>
      </w:r>
    </w:p>
    <w:p w14:paraId="614DD40D" w14:textId="2355D106" w:rsidR="00225801" w:rsidRPr="00225801" w:rsidRDefault="00225801" w:rsidP="00225801">
      <w:pPr>
        <w:spacing w:after="0" w:line="360" w:lineRule="auto"/>
        <w:ind w:firstLine="709"/>
        <w:jc w:val="right"/>
        <w:rPr>
          <w:i/>
          <w:iCs/>
        </w:rPr>
      </w:pPr>
      <w:r>
        <w:rPr>
          <w:i/>
          <w:iCs/>
        </w:rPr>
        <w:t>Таблица 1</w:t>
      </w:r>
      <w:r w:rsidR="000E55F2">
        <w:rPr>
          <w:i/>
          <w:iCs/>
        </w:rPr>
        <w:t xml:space="preserve"> –</w:t>
      </w:r>
      <w:r>
        <w:rPr>
          <w:i/>
          <w:iCs/>
        </w:rPr>
        <w:t xml:space="preserve"> </w:t>
      </w:r>
      <w:r w:rsidRPr="00225801">
        <w:rPr>
          <w:i/>
          <w:iCs/>
        </w:rPr>
        <w:t>Основные элементы интерфейса и их назначени</w:t>
      </w:r>
      <w:r>
        <w:rPr>
          <w:i/>
          <w:iCs/>
        </w:rPr>
        <w:t>е</w:t>
      </w:r>
    </w:p>
    <w:tbl>
      <w:tblPr>
        <w:tblW w:w="9634" w:type="dxa"/>
        <w:tblLook w:val="04A0" w:firstRow="1" w:lastRow="0" w:firstColumn="1" w:lastColumn="0" w:noHBand="0" w:noVBand="1"/>
      </w:tblPr>
      <w:tblGrid>
        <w:gridCol w:w="3114"/>
        <w:gridCol w:w="2977"/>
        <w:gridCol w:w="3543"/>
      </w:tblGrid>
      <w:tr w:rsidR="00225801" w:rsidRPr="00225801" w14:paraId="2A6D66C6" w14:textId="77777777" w:rsidTr="00225801">
        <w:trPr>
          <w:trHeight w:val="864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DAC2E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Зона интерфейса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30342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Состав компонентов</w:t>
            </w:r>
          </w:p>
        </w:tc>
        <w:tc>
          <w:tcPr>
            <w:tcW w:w="35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0A456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Назначение</w:t>
            </w:r>
          </w:p>
        </w:tc>
      </w:tr>
      <w:tr w:rsidR="00225801" w:rsidRPr="00225801" w14:paraId="30587B18" w14:textId="77777777" w:rsidTr="00225801">
        <w:trPr>
          <w:trHeight w:val="1152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C77E5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Верхний колонтитул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06E58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Логотип, навигационное меню, кнопка авторизации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62439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Навигация по сайту и идентификация сервиса</w:t>
            </w:r>
          </w:p>
        </w:tc>
      </w:tr>
      <w:tr w:rsidR="00225801" w:rsidRPr="00225801" w14:paraId="09EBA7B2" w14:textId="77777777" w:rsidTr="00225801">
        <w:trPr>
          <w:trHeight w:val="1152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772022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lastRenderedPageBreak/>
              <w:t>Главная страница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89F13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Заголовок, описание сервиса, карточки услуг и тарифов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B9D3B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Ознакомление пользователей с возможностями системы</w:t>
            </w:r>
          </w:p>
        </w:tc>
      </w:tr>
      <w:tr w:rsidR="00225801" w:rsidRPr="00225801" w14:paraId="21A8E856" w14:textId="77777777" w:rsidTr="00225801">
        <w:trPr>
          <w:trHeight w:val="1152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D012D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Страница услуг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2E6F4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Карточки услуг с описанием и кнопками оформления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2DCAE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Предоставление информации об услугах</w:t>
            </w:r>
          </w:p>
        </w:tc>
      </w:tr>
      <w:tr w:rsidR="00225801" w:rsidRPr="00225801" w14:paraId="32CD5C96" w14:textId="77777777" w:rsidTr="00225801">
        <w:trPr>
          <w:trHeight w:val="864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5FF03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Страница тарифов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4F2C6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Карточки тарифных планов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28A39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Ознакомление пользователей с тарифами</w:t>
            </w:r>
          </w:p>
        </w:tc>
      </w:tr>
      <w:tr w:rsidR="00225801" w:rsidRPr="00225801" w14:paraId="02EA5C5C" w14:textId="77777777" w:rsidTr="00225801">
        <w:trPr>
          <w:trHeight w:val="1440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5C2F5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Форма оформления заказа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4EA06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Выбор услуги, ввод текста сообщения и адреса получателя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2CACA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Создание нового заказа</w:t>
            </w:r>
          </w:p>
        </w:tc>
      </w:tr>
      <w:tr w:rsidR="00225801" w:rsidRPr="00225801" w14:paraId="3DBA4BFC" w14:textId="77777777" w:rsidTr="00225801">
        <w:trPr>
          <w:trHeight w:val="1152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5F901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Страница авторизации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8E956C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Поля ввода логина и пароля, форма регистрации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73CF4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Доступ пользователей к системе</w:t>
            </w:r>
          </w:p>
        </w:tc>
      </w:tr>
      <w:tr w:rsidR="00225801" w:rsidRPr="00225801" w14:paraId="7B10597F" w14:textId="77777777" w:rsidTr="00225801">
        <w:trPr>
          <w:trHeight w:val="1152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1D964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Административная панель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D98CF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Список заказов, управление статусами, история заказов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C21FA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Администрирование системы</w:t>
            </w:r>
          </w:p>
        </w:tc>
      </w:tr>
      <w:tr w:rsidR="00225801" w:rsidRPr="00225801" w14:paraId="20C7A0F9" w14:textId="77777777" w:rsidTr="00225801">
        <w:trPr>
          <w:trHeight w:val="1152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649A2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Нижний колонтитул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3A64A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Контактная информация и дополнительные ссылки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8F47EF" w14:textId="77777777" w:rsidR="00225801" w:rsidRPr="00225801" w:rsidRDefault="00225801" w:rsidP="00225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2580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Предоставление справочной информации</w:t>
            </w:r>
          </w:p>
        </w:tc>
      </w:tr>
    </w:tbl>
    <w:p w14:paraId="6D580379" w14:textId="41EB0853" w:rsidR="00AE1784" w:rsidRDefault="00AE1784" w:rsidP="00AE1784">
      <w:pPr>
        <w:spacing w:after="0" w:line="360" w:lineRule="auto"/>
        <w:ind w:firstLine="709"/>
        <w:jc w:val="both"/>
      </w:pPr>
      <w:r>
        <w:t>Визу</w:t>
      </w:r>
      <w:r>
        <w:t>а</w:t>
      </w:r>
      <w:r>
        <w:t>льное проектирование интерфейса</w:t>
      </w:r>
    </w:p>
    <w:p w14:paraId="238C44FE" w14:textId="037CFBD2" w:rsidR="00AE1784" w:rsidRDefault="00AE1784" w:rsidP="00A27EFF">
      <w:pPr>
        <w:pStyle w:val="a7"/>
        <w:numPr>
          <w:ilvl w:val="0"/>
          <w:numId w:val="18"/>
        </w:numPr>
        <w:spacing w:after="0" w:line="360" w:lineRule="auto"/>
        <w:jc w:val="both"/>
      </w:pPr>
      <w:r>
        <w:t>При разработке визуального оформления были определены основные элементы дизайна:</w:t>
      </w:r>
    </w:p>
    <w:p w14:paraId="573F805D" w14:textId="77777777" w:rsidR="00AE1784" w:rsidRDefault="00AE1784" w:rsidP="00A27EFF">
      <w:pPr>
        <w:pStyle w:val="a7"/>
        <w:numPr>
          <w:ilvl w:val="0"/>
          <w:numId w:val="18"/>
        </w:numPr>
        <w:spacing w:after="0" w:line="360" w:lineRule="auto"/>
        <w:jc w:val="both"/>
      </w:pPr>
      <w:r>
        <w:t>Цветовая схема построена на сочетании тёмно-синего фона (#0F172A), тёмно-серых элементов интерфейса (#1E293B) и голубых акцентных элементов (#38BDF8), что обеспечивает современный внешний вид и хорошую читаемость.</w:t>
      </w:r>
    </w:p>
    <w:p w14:paraId="3A2C638D" w14:textId="77777777" w:rsidR="00AE1784" w:rsidRDefault="00AE1784" w:rsidP="00A27EFF">
      <w:pPr>
        <w:pStyle w:val="a7"/>
        <w:numPr>
          <w:ilvl w:val="0"/>
          <w:numId w:val="18"/>
        </w:numPr>
        <w:spacing w:after="0" w:line="360" w:lineRule="auto"/>
        <w:jc w:val="both"/>
      </w:pPr>
      <w:r>
        <w:t>Для отображения информации используются карточки с закруглёнными углами и единым стилем оформления.</w:t>
      </w:r>
    </w:p>
    <w:p w14:paraId="53F3E40D" w14:textId="77777777" w:rsidR="00AE1784" w:rsidRDefault="00AE1784" w:rsidP="00A27EFF">
      <w:pPr>
        <w:pStyle w:val="a7"/>
        <w:numPr>
          <w:ilvl w:val="0"/>
          <w:numId w:val="18"/>
        </w:numPr>
        <w:spacing w:after="0" w:line="360" w:lineRule="auto"/>
        <w:jc w:val="both"/>
      </w:pPr>
      <w:r>
        <w:t xml:space="preserve">В качестве основного шрифта применяется </w:t>
      </w:r>
      <w:proofErr w:type="spellStart"/>
      <w:r>
        <w:t>Arial</w:t>
      </w:r>
      <w:proofErr w:type="spellEnd"/>
      <w:r>
        <w:t>, обеспечивающий хорошую читаемость текста на различных разрешениях экрана.</w:t>
      </w:r>
    </w:p>
    <w:p w14:paraId="4E8099AB" w14:textId="77777777" w:rsidR="00AE1784" w:rsidRDefault="00AE1784" w:rsidP="00A27EFF">
      <w:pPr>
        <w:pStyle w:val="a7"/>
        <w:numPr>
          <w:ilvl w:val="0"/>
          <w:numId w:val="18"/>
        </w:numPr>
        <w:spacing w:after="0" w:line="360" w:lineRule="auto"/>
        <w:jc w:val="both"/>
      </w:pPr>
      <w:r>
        <w:t>Для интерактивных элементов реализованы эффекты наведения (</w:t>
      </w:r>
      <w:proofErr w:type="spellStart"/>
      <w:r>
        <w:t>hover</w:t>
      </w:r>
      <w:proofErr w:type="spellEnd"/>
      <w:r>
        <w:t>), включающие изменение цвета и анимацию перемещения элементов.</w:t>
      </w:r>
    </w:p>
    <w:p w14:paraId="369411E2" w14:textId="77777777" w:rsidR="00AE1784" w:rsidRDefault="00AE1784" w:rsidP="00A27EFF">
      <w:pPr>
        <w:pStyle w:val="a7"/>
        <w:numPr>
          <w:ilvl w:val="0"/>
          <w:numId w:val="18"/>
        </w:numPr>
        <w:spacing w:after="0" w:line="360" w:lineRule="auto"/>
        <w:jc w:val="both"/>
      </w:pPr>
      <w:r>
        <w:t>Логотип размещён в верхней части сайта и используется для визуальной идентификации сервиса.</w:t>
      </w:r>
    </w:p>
    <w:p w14:paraId="43640BC2" w14:textId="4CFF917B" w:rsidR="00AE1784" w:rsidRDefault="00AE1784" w:rsidP="00AE1784">
      <w:pPr>
        <w:spacing w:after="0" w:line="360" w:lineRule="auto"/>
        <w:ind w:firstLine="709"/>
        <w:jc w:val="both"/>
      </w:pPr>
      <w:r>
        <w:lastRenderedPageBreak/>
        <w:t>Особенности отображения интерфейса</w:t>
      </w:r>
    </w:p>
    <w:p w14:paraId="2D7A4EED" w14:textId="6B94F81E" w:rsidR="00AE1784" w:rsidRDefault="00AE1784" w:rsidP="00AE1784">
      <w:pPr>
        <w:spacing w:after="0" w:line="360" w:lineRule="auto"/>
        <w:ind w:firstLine="709"/>
        <w:jc w:val="both"/>
      </w:pPr>
      <w:r>
        <w:t>Разработка веб-сайта осуществлялась с ориентацией на использование на персональных компьютерах. Интерфейс оптимизирован для отображения на экранах настольных устройств и ноутбуков.</w:t>
      </w:r>
    </w:p>
    <w:p w14:paraId="5A6D6408" w14:textId="354322A6" w:rsidR="00AE1784" w:rsidRDefault="00AE1784" w:rsidP="00AE1784">
      <w:pPr>
        <w:spacing w:after="0" w:line="360" w:lineRule="auto"/>
        <w:ind w:firstLine="709"/>
        <w:jc w:val="both"/>
      </w:pPr>
      <w:r>
        <w:t>Структура страниц построена с использованием гибких контейнеров и карточек, обеспечивающих корректное отображение элементов интерфейса при различных разрешениях экранов персональных компьютеров.</w:t>
      </w:r>
    </w:p>
    <w:p w14:paraId="680D5FA7" w14:textId="2752F9BA" w:rsidR="00AE1784" w:rsidRDefault="00AE1784" w:rsidP="00AE1784">
      <w:pPr>
        <w:spacing w:after="0" w:line="360" w:lineRule="auto"/>
        <w:ind w:firstLine="709"/>
        <w:jc w:val="both"/>
      </w:pPr>
      <w:r>
        <w:t>Итоги этапа проектирования</w:t>
      </w:r>
    </w:p>
    <w:p w14:paraId="1055E646" w14:textId="641B8812" w:rsidR="004F3BB0" w:rsidRDefault="00AE1784" w:rsidP="00AE1784">
      <w:pPr>
        <w:spacing w:after="0" w:line="360" w:lineRule="auto"/>
        <w:ind w:firstLine="709"/>
        <w:jc w:val="both"/>
      </w:pPr>
      <w:r>
        <w:t>В результате проектирования была сформирована структура веб-сайта «Телеграф», определены основные элементы пользовательского интерфейса и разработан единый визуальный стиль оформления. Выполненные проектные решения позволили обеспечить удобную навигацию по сайту, логичную организацию информации и комфортное взаимодействие пользователей с системой.</w:t>
      </w:r>
    </w:p>
    <w:p w14:paraId="3CFB7072" w14:textId="324E55C6" w:rsidR="004F3BB0" w:rsidRDefault="004F3BB0" w:rsidP="00AE1784">
      <w:pPr>
        <w:pStyle w:val="1"/>
        <w:spacing w:line="360" w:lineRule="auto"/>
      </w:pPr>
      <w:bookmarkStart w:id="3" w:name="_Toc231489102"/>
      <w:r>
        <w:t>Разработка интерфейса</w:t>
      </w:r>
      <w:bookmarkEnd w:id="3"/>
    </w:p>
    <w:p w14:paraId="08856647" w14:textId="77777777" w:rsidR="004F3BB0" w:rsidRDefault="004F3BB0" w:rsidP="004F3BB0"/>
    <w:p w14:paraId="2FA6BAD2" w14:textId="79D0213D" w:rsidR="004F3BB0" w:rsidRDefault="004F3BB0" w:rsidP="004F3BB0">
      <w:pPr>
        <w:pStyle w:val="1"/>
      </w:pPr>
      <w:bookmarkStart w:id="4" w:name="_Toc231489103"/>
      <w:r>
        <w:t>Тестирование программного интерфейса</w:t>
      </w:r>
      <w:bookmarkEnd w:id="4"/>
    </w:p>
    <w:p w14:paraId="2464470D" w14:textId="77777777" w:rsidR="00C3744C" w:rsidRPr="00C3744C" w:rsidRDefault="00C3744C" w:rsidP="00C3744C"/>
    <w:p w14:paraId="4B421510" w14:textId="77777777" w:rsidR="00720A9C" w:rsidRDefault="00720A9C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7866697" w14:textId="2607622C" w:rsidR="00331F55" w:rsidRDefault="00720A9C" w:rsidP="007C235D">
      <w:pPr>
        <w:pStyle w:val="1"/>
        <w:ind w:firstLine="709"/>
      </w:pPr>
      <w:bookmarkStart w:id="5" w:name="_Toc231489104"/>
      <w:r>
        <w:lastRenderedPageBreak/>
        <w:t>Заключение</w:t>
      </w:r>
      <w:bookmarkEnd w:id="5"/>
    </w:p>
    <w:p w14:paraId="1DC19F81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выполнения учебной практики во II семестре 2025–2026 учебного года в ГАПОУ </w:t>
      </w:r>
      <w:proofErr w:type="spellStart"/>
      <w:r w:rsidRPr="00456274">
        <w:rPr>
          <w:rFonts w:ascii="Times New Roman" w:hAnsi="Times New Roman" w:cs="Times New Roman"/>
        </w:rPr>
        <w:t>СКСиПТ</w:t>
      </w:r>
      <w:proofErr w:type="spellEnd"/>
      <w:r w:rsidRPr="00456274">
        <w:rPr>
          <w:rFonts w:ascii="Times New Roman" w:hAnsi="Times New Roman" w:cs="Times New Roman"/>
        </w:rPr>
        <w:t xml:space="preserve"> были закреплены и расширены знания в области разработки и проектирования веб-приложений. Практическая деятельность позволила применить полученные теоретические знания на практике и получить опыт создания полноценного веб-сайта в условиях, приближенных к реальной профессиональной деятельности.</w:t>
      </w:r>
    </w:p>
    <w:p w14:paraId="2810D0E3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прохождения практики были выполнены основные этапы разработки веб-приложения. В частности, был проведён анализ технического задания, определены основные требования к структуре, функциональности и дизайну сайта. На основе полученных данных была разработана структура веб-приложения и продумана логика взаимодействия пользователя с интерфейсом.</w:t>
      </w:r>
    </w:p>
    <w:p w14:paraId="282A50B5" w14:textId="5B779D42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работы были выполнены такие задачи, как разработка пользовательского интерфейса, создание адаптивной вёрстки страниц, реализация навигации между разделами сайта, а также проектирование административной панели и формы оформления заказов. Для реализации проекта использовались технологии HTML5, CSS3, JavaScript и </w:t>
      </w:r>
      <w:r w:rsidRPr="00456274">
        <w:rPr>
          <w:rFonts w:ascii="Times New Roman" w:hAnsi="Times New Roman" w:cs="Times New Roman"/>
          <w:lang w:val="en-US"/>
        </w:rPr>
        <w:t>PHP</w:t>
      </w:r>
      <w:r w:rsidRPr="00456274">
        <w:rPr>
          <w:rFonts w:ascii="Times New Roman" w:hAnsi="Times New Roman" w:cs="Times New Roman"/>
        </w:rPr>
        <w:t>.</w:t>
      </w:r>
    </w:p>
    <w:p w14:paraId="7A670B17" w14:textId="7A8027DE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выполнения</w:t>
      </w:r>
      <w:r w:rsidR="007A7362" w:rsidRPr="00456274">
        <w:rPr>
          <w:rFonts w:ascii="Times New Roman" w:hAnsi="Times New Roman" w:cs="Times New Roman"/>
        </w:rPr>
        <w:t xml:space="preserve"> учебной практики</w:t>
      </w:r>
      <w:r w:rsidRPr="00456274">
        <w:rPr>
          <w:rFonts w:ascii="Times New Roman" w:hAnsi="Times New Roman" w:cs="Times New Roman"/>
        </w:rPr>
        <w:t xml:space="preserve"> были приобретены и закреплены навыки адаптивной вёрстки, создания пользовательских интерфейсов, организации структуры веб-приложения и разработки интерактивных элементов сайта. Особое внимание уделялось удобству пользователя, корректному отображению страниц на различных устройствах и визуальному оформлению интерфейса.</w:t>
      </w:r>
    </w:p>
    <w:p w14:paraId="5E215B4D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результате прохождения учебной практики был разработан веб-сайт телеграфа, включающий главную страницу, разделы услуг и тарифов, страницу контактов, систему авторизации пользователей, форму оформления заказов и административную панель. Также была реализована адаптация интерфейса для различных разрешений экрана и проведено тестирование работы сайта в современных браузерах.</w:t>
      </w:r>
    </w:p>
    <w:p w14:paraId="3E768E5D" w14:textId="0F6A1F47" w:rsidR="00720A9C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Таким образом, поставленная цель учебной практики была достигнута, а все основные задачи успешно выполнены. Полученные знания и навыки могут быть использованы в дальнейшей профессиональной деятельности, связанной с разработкой и проектированием веб-приложений.</w:t>
      </w:r>
    </w:p>
    <w:p w14:paraId="6F519798" w14:textId="28319815" w:rsidR="00EB63D6" w:rsidRDefault="00EB63D6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1A42CD5" w14:textId="603CD3F4" w:rsidR="00EB63D6" w:rsidRDefault="00EB63D6" w:rsidP="007C235D">
      <w:pPr>
        <w:pStyle w:val="1"/>
        <w:ind w:firstLine="709"/>
      </w:pPr>
      <w:bookmarkStart w:id="6" w:name="_Toc231489105"/>
      <w:r>
        <w:lastRenderedPageBreak/>
        <w:t>Список использованных источников</w:t>
      </w:r>
      <w:bookmarkEnd w:id="6"/>
    </w:p>
    <w:p w14:paraId="0269E893" w14:textId="50F48851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HTML и CSS [Электронный ресурс] // MDN Web </w:t>
      </w:r>
      <w:proofErr w:type="spellStart"/>
      <w:r>
        <w:t>Docs</w:t>
      </w:r>
      <w:proofErr w:type="spellEnd"/>
      <w:r>
        <w:t xml:space="preserve">. – Режим доступа: https://developer.mozilla.org (дата обращения: </w:t>
      </w:r>
      <w:r w:rsidR="008D5342">
        <w:t>03</w:t>
      </w:r>
      <w:r>
        <w:t>.0</w:t>
      </w:r>
      <w:r w:rsidR="008D5342">
        <w:t>4</w:t>
      </w:r>
      <w:r>
        <w:t>.2026).</w:t>
      </w:r>
    </w:p>
    <w:p w14:paraId="340C0D38" w14:textId="666C3928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Официальная документация PHP [Электронный ресурс] // PHP.net. – Режим доступа: https://www.php.net/docs.php (дата обращения: </w:t>
      </w:r>
      <w:r w:rsidR="008D5342">
        <w:t>06</w:t>
      </w:r>
      <w:r>
        <w:t>.0</w:t>
      </w:r>
      <w:r w:rsidR="008D5342">
        <w:t>4</w:t>
      </w:r>
      <w:r>
        <w:t>.2026).</w:t>
      </w:r>
    </w:p>
    <w:p w14:paraId="4D63F191" w14:textId="4A002775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Справочник по JavaScript [Электронный ресурс] // JavaScript.info. – Режим доступа: https://javascript.info (дата обращения: </w:t>
      </w:r>
      <w:r w:rsidR="008D5342">
        <w:t>10</w:t>
      </w:r>
      <w:r>
        <w:t>.0</w:t>
      </w:r>
      <w:r w:rsidR="008D5342">
        <w:t>4</w:t>
      </w:r>
      <w:r>
        <w:t>.2026).</w:t>
      </w:r>
    </w:p>
    <w:p w14:paraId="0E371874" w14:textId="03635BC7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Справочник веб-технологий [Электронный ресурс] // W3Schools. – Режим доступа: https://www.w3schools.com (дата обращения: </w:t>
      </w:r>
      <w:r w:rsidR="008D5342">
        <w:t>1</w:t>
      </w:r>
      <w:r>
        <w:t>0.0</w:t>
      </w:r>
      <w:r w:rsidR="008D5342">
        <w:t>4</w:t>
      </w:r>
      <w:r>
        <w:t>.2026).</w:t>
      </w:r>
    </w:p>
    <w:p w14:paraId="72B1C645" w14:textId="24E9642A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>Документация по CSS [Электронный ресурс] // CSS-</w:t>
      </w:r>
      <w:proofErr w:type="spellStart"/>
      <w:r>
        <w:t>Tricks</w:t>
      </w:r>
      <w:proofErr w:type="spellEnd"/>
      <w:r>
        <w:t xml:space="preserve">. – Режим доступа: https://css-tricks.com (дата обращения: </w:t>
      </w:r>
      <w:r w:rsidR="008D5342">
        <w:t>14</w:t>
      </w:r>
      <w:r>
        <w:t>.0</w:t>
      </w:r>
      <w:r w:rsidR="008D5342">
        <w:t>4</w:t>
      </w:r>
      <w:r>
        <w:t>.2026).</w:t>
      </w:r>
    </w:p>
    <w:p w14:paraId="291044BF" w14:textId="36A3140A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системе контроля версий </w:t>
      </w:r>
      <w:proofErr w:type="spellStart"/>
      <w:r>
        <w:t>Git</w:t>
      </w:r>
      <w:proofErr w:type="spellEnd"/>
      <w:r>
        <w:t xml:space="preserve"> [Электронный ресурс] // </w:t>
      </w:r>
      <w:proofErr w:type="spellStart"/>
      <w:r>
        <w:t>Git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– Режим доступа: https://git-scm.com/doc (дата обращения: 2</w:t>
      </w:r>
      <w:r w:rsidR="008D5342">
        <w:t>1</w:t>
      </w:r>
      <w:r>
        <w:t>.0</w:t>
      </w:r>
      <w:r w:rsidR="008D5342">
        <w:t>4</w:t>
      </w:r>
      <w:r>
        <w:t>.2026).</w:t>
      </w:r>
    </w:p>
    <w:p w14:paraId="702A1AA4" w14:textId="045824AE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>Среда разработки Visual Studio Code [Электронный ресурс] // Visual Studio Code. – Режим доступа: https://code.visualstudio.com (дата обращения: 2</w:t>
      </w:r>
      <w:r w:rsidR="008D5342">
        <w:t>1</w:t>
      </w:r>
      <w:r>
        <w:t>.0</w:t>
      </w:r>
      <w:r w:rsidR="008D5342">
        <w:t>4</w:t>
      </w:r>
      <w:r>
        <w:t>.2026).</w:t>
      </w:r>
    </w:p>
    <w:p w14:paraId="1A4CFBD1" w14:textId="4F79EA67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Локальный сервер Open Server </w:t>
      </w:r>
      <w:proofErr w:type="spellStart"/>
      <w:r>
        <w:t>Panel</w:t>
      </w:r>
      <w:proofErr w:type="spellEnd"/>
      <w:r>
        <w:t xml:space="preserve"> [Электронный ресурс] // Open Server. – Режим доступа: https://ospanel.io (дата обращения: </w:t>
      </w:r>
      <w:r w:rsidR="008D5342">
        <w:t>15</w:t>
      </w:r>
      <w:r>
        <w:t>.05.2026).</w:t>
      </w:r>
    </w:p>
    <w:p w14:paraId="16654CAE" w14:textId="01BB3A29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MySQL [Электронный ресурс] // MySQL </w:t>
      </w:r>
      <w:proofErr w:type="spellStart"/>
      <w:r>
        <w:t>Documentation</w:t>
      </w:r>
      <w:proofErr w:type="spellEnd"/>
      <w:r>
        <w:t xml:space="preserve">. – Режим доступа: https://dev.mysql.com/doc (дата обращения: </w:t>
      </w:r>
      <w:r w:rsidR="008D5342">
        <w:t>15</w:t>
      </w:r>
      <w:r>
        <w:t>.05.2026).</w:t>
      </w:r>
    </w:p>
    <w:p w14:paraId="3A2BA142" w14:textId="6B13C988" w:rsidR="00EB63D6" w:rsidRPr="00722F6A" w:rsidRDefault="00EB63D6" w:rsidP="005976EC">
      <w:pPr>
        <w:pStyle w:val="a7"/>
        <w:numPr>
          <w:ilvl w:val="0"/>
          <w:numId w:val="8"/>
        </w:numPr>
        <w:tabs>
          <w:tab w:val="left" w:pos="1134"/>
        </w:tabs>
        <w:spacing w:line="360" w:lineRule="auto"/>
        <w:ind w:left="0" w:firstLine="709"/>
        <w:jc w:val="both"/>
      </w:pPr>
      <w:r>
        <w:t xml:space="preserve">Документация по адаптивной вёрстке [Электронный ресурс] //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. – Режим доступа: https://getbootstrap.com/docs (дата обращения: </w:t>
      </w:r>
      <w:r w:rsidR="008D5342">
        <w:t>15</w:t>
      </w:r>
      <w:r>
        <w:t>.05.2026).</w:t>
      </w:r>
    </w:p>
    <w:p w14:paraId="271871AF" w14:textId="7CCFE77B" w:rsidR="00722F6A" w:rsidRPr="00E31822" w:rsidRDefault="00722F6A">
      <w:r w:rsidRPr="00E31822">
        <w:br w:type="page"/>
      </w:r>
    </w:p>
    <w:p w14:paraId="4EF05983" w14:textId="314CF389" w:rsidR="00722F6A" w:rsidRPr="00722F6A" w:rsidRDefault="00722F6A" w:rsidP="001B21C3">
      <w:pPr>
        <w:pStyle w:val="1"/>
        <w:ind w:firstLine="709"/>
      </w:pPr>
      <w:bookmarkStart w:id="7" w:name="_Toc231489106"/>
      <w:r>
        <w:lastRenderedPageBreak/>
        <w:t>Приложение А</w:t>
      </w:r>
      <w:bookmarkEnd w:id="7"/>
    </w:p>
    <w:sectPr w:rsidR="00722F6A" w:rsidRPr="00722F6A" w:rsidSect="00B44451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2AC37" w14:textId="77777777" w:rsidR="001A7C26" w:rsidRDefault="001A7C26" w:rsidP="00B44451">
      <w:pPr>
        <w:spacing w:after="0" w:line="240" w:lineRule="auto"/>
      </w:pPr>
      <w:r>
        <w:separator/>
      </w:r>
    </w:p>
  </w:endnote>
  <w:endnote w:type="continuationSeparator" w:id="0">
    <w:p w14:paraId="0F31CAF1" w14:textId="77777777" w:rsidR="001A7C26" w:rsidRDefault="001A7C26" w:rsidP="00B44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0048293"/>
      <w:docPartObj>
        <w:docPartGallery w:val="Page Numbers (Bottom of Page)"/>
        <w:docPartUnique/>
      </w:docPartObj>
    </w:sdtPr>
    <w:sdtContent>
      <w:p w14:paraId="1228B51F" w14:textId="05F1C477" w:rsidR="00B44451" w:rsidRDefault="00B44451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01883C" w14:textId="0E469825" w:rsidR="00B44451" w:rsidRDefault="00B44451" w:rsidP="00B44451">
    <w:pPr>
      <w:pStyle w:val="af1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544BA" w14:textId="77777777" w:rsidR="001A7C26" w:rsidRDefault="001A7C26" w:rsidP="00B44451">
      <w:pPr>
        <w:spacing w:after="0" w:line="240" w:lineRule="auto"/>
      </w:pPr>
      <w:r>
        <w:separator/>
      </w:r>
    </w:p>
  </w:footnote>
  <w:footnote w:type="continuationSeparator" w:id="0">
    <w:p w14:paraId="0FB22080" w14:textId="77777777" w:rsidR="001A7C26" w:rsidRDefault="001A7C26" w:rsidP="00B44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76ED7"/>
    <w:multiLevelType w:val="multilevel"/>
    <w:tmpl w:val="1DCA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FE4E4F"/>
    <w:multiLevelType w:val="multilevel"/>
    <w:tmpl w:val="F5066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5431D"/>
    <w:multiLevelType w:val="multilevel"/>
    <w:tmpl w:val="F0CC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3221A3"/>
    <w:multiLevelType w:val="hybridMultilevel"/>
    <w:tmpl w:val="5464FA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DB373C9"/>
    <w:multiLevelType w:val="hybridMultilevel"/>
    <w:tmpl w:val="75D87E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41337D"/>
    <w:multiLevelType w:val="multilevel"/>
    <w:tmpl w:val="E388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E468B"/>
    <w:multiLevelType w:val="multilevel"/>
    <w:tmpl w:val="1598E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2B0D0B"/>
    <w:multiLevelType w:val="multilevel"/>
    <w:tmpl w:val="0AD83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B63735"/>
    <w:multiLevelType w:val="multilevel"/>
    <w:tmpl w:val="38DE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EF41C4"/>
    <w:multiLevelType w:val="hybridMultilevel"/>
    <w:tmpl w:val="93A47A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5081950"/>
    <w:multiLevelType w:val="multilevel"/>
    <w:tmpl w:val="A03EE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4F6E62"/>
    <w:multiLevelType w:val="multilevel"/>
    <w:tmpl w:val="08F4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BB44B3"/>
    <w:multiLevelType w:val="multilevel"/>
    <w:tmpl w:val="7B747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C9188D"/>
    <w:multiLevelType w:val="multilevel"/>
    <w:tmpl w:val="34CC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B054FE"/>
    <w:multiLevelType w:val="multilevel"/>
    <w:tmpl w:val="95AE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A82D27"/>
    <w:multiLevelType w:val="multilevel"/>
    <w:tmpl w:val="F856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75525C"/>
    <w:multiLevelType w:val="multilevel"/>
    <w:tmpl w:val="A3C0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A555A"/>
    <w:multiLevelType w:val="multilevel"/>
    <w:tmpl w:val="2DB6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632550">
    <w:abstractNumId w:val="13"/>
  </w:num>
  <w:num w:numId="2" w16cid:durableId="166598017">
    <w:abstractNumId w:val="15"/>
  </w:num>
  <w:num w:numId="3" w16cid:durableId="765272268">
    <w:abstractNumId w:val="2"/>
  </w:num>
  <w:num w:numId="4" w16cid:durableId="1746947974">
    <w:abstractNumId w:val="16"/>
  </w:num>
  <w:num w:numId="5" w16cid:durableId="225919042">
    <w:abstractNumId w:val="0"/>
  </w:num>
  <w:num w:numId="6" w16cid:durableId="943462457">
    <w:abstractNumId w:val="14"/>
  </w:num>
  <w:num w:numId="7" w16cid:durableId="790056369">
    <w:abstractNumId w:val="17"/>
  </w:num>
  <w:num w:numId="8" w16cid:durableId="984163657">
    <w:abstractNumId w:val="4"/>
  </w:num>
  <w:num w:numId="9" w16cid:durableId="1616525397">
    <w:abstractNumId w:val="1"/>
  </w:num>
  <w:num w:numId="10" w16cid:durableId="2144544327">
    <w:abstractNumId w:val="11"/>
  </w:num>
  <w:num w:numId="11" w16cid:durableId="832719991">
    <w:abstractNumId w:val="5"/>
  </w:num>
  <w:num w:numId="12" w16cid:durableId="1153372839">
    <w:abstractNumId w:val="8"/>
  </w:num>
  <w:num w:numId="13" w16cid:durableId="1810779862">
    <w:abstractNumId w:val="10"/>
  </w:num>
  <w:num w:numId="14" w16cid:durableId="1335181588">
    <w:abstractNumId w:val="7"/>
  </w:num>
  <w:num w:numId="15" w16cid:durableId="1126773926">
    <w:abstractNumId w:val="12"/>
  </w:num>
  <w:num w:numId="16" w16cid:durableId="441535556">
    <w:abstractNumId w:val="3"/>
  </w:num>
  <w:num w:numId="17" w16cid:durableId="1461530248">
    <w:abstractNumId w:val="6"/>
  </w:num>
  <w:num w:numId="18" w16cid:durableId="11389143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912"/>
    <w:rsid w:val="00010747"/>
    <w:rsid w:val="00015125"/>
    <w:rsid w:val="000A6CF8"/>
    <w:rsid w:val="000C01D5"/>
    <w:rsid w:val="000C3909"/>
    <w:rsid w:val="000E55F2"/>
    <w:rsid w:val="000F1F3F"/>
    <w:rsid w:val="0010762C"/>
    <w:rsid w:val="0011112D"/>
    <w:rsid w:val="00116414"/>
    <w:rsid w:val="0011793F"/>
    <w:rsid w:val="00137561"/>
    <w:rsid w:val="00182413"/>
    <w:rsid w:val="001A7C26"/>
    <w:rsid w:val="001B21C3"/>
    <w:rsid w:val="001D3033"/>
    <w:rsid w:val="001D35D6"/>
    <w:rsid w:val="001E0F8D"/>
    <w:rsid w:val="0022008A"/>
    <w:rsid w:val="00225801"/>
    <w:rsid w:val="002B4E5D"/>
    <w:rsid w:val="003056B1"/>
    <w:rsid w:val="003060B9"/>
    <w:rsid w:val="00327087"/>
    <w:rsid w:val="00331F55"/>
    <w:rsid w:val="003477D0"/>
    <w:rsid w:val="00376D9F"/>
    <w:rsid w:val="003F02BC"/>
    <w:rsid w:val="003F7D83"/>
    <w:rsid w:val="00410CAD"/>
    <w:rsid w:val="004259AA"/>
    <w:rsid w:val="00427954"/>
    <w:rsid w:val="00456274"/>
    <w:rsid w:val="004639F8"/>
    <w:rsid w:val="00475F75"/>
    <w:rsid w:val="00493575"/>
    <w:rsid w:val="004A7AB6"/>
    <w:rsid w:val="004B6394"/>
    <w:rsid w:val="004C27CC"/>
    <w:rsid w:val="004D4E56"/>
    <w:rsid w:val="004F3BB0"/>
    <w:rsid w:val="00524BEB"/>
    <w:rsid w:val="005311E2"/>
    <w:rsid w:val="0054735C"/>
    <w:rsid w:val="005626A2"/>
    <w:rsid w:val="00596F70"/>
    <w:rsid w:val="005976EC"/>
    <w:rsid w:val="00597A74"/>
    <w:rsid w:val="00604211"/>
    <w:rsid w:val="00655289"/>
    <w:rsid w:val="00657ED6"/>
    <w:rsid w:val="00682CC3"/>
    <w:rsid w:val="00695876"/>
    <w:rsid w:val="006B5446"/>
    <w:rsid w:val="006B5762"/>
    <w:rsid w:val="006B5A13"/>
    <w:rsid w:val="00720A9C"/>
    <w:rsid w:val="00722F6A"/>
    <w:rsid w:val="00736FA1"/>
    <w:rsid w:val="00754F32"/>
    <w:rsid w:val="00767439"/>
    <w:rsid w:val="00771AC4"/>
    <w:rsid w:val="00777A9C"/>
    <w:rsid w:val="007A7362"/>
    <w:rsid w:val="007C235D"/>
    <w:rsid w:val="007D1230"/>
    <w:rsid w:val="007D13C9"/>
    <w:rsid w:val="00825DF9"/>
    <w:rsid w:val="008A6BD7"/>
    <w:rsid w:val="008A72C9"/>
    <w:rsid w:val="008D5342"/>
    <w:rsid w:val="00920B5A"/>
    <w:rsid w:val="00961145"/>
    <w:rsid w:val="009829C4"/>
    <w:rsid w:val="009839BC"/>
    <w:rsid w:val="00984C46"/>
    <w:rsid w:val="00994AC3"/>
    <w:rsid w:val="009C275E"/>
    <w:rsid w:val="009D7C71"/>
    <w:rsid w:val="00A14EB9"/>
    <w:rsid w:val="00A27948"/>
    <w:rsid w:val="00A27EFF"/>
    <w:rsid w:val="00A402CB"/>
    <w:rsid w:val="00A4197F"/>
    <w:rsid w:val="00A607EF"/>
    <w:rsid w:val="00A66296"/>
    <w:rsid w:val="00A73854"/>
    <w:rsid w:val="00A842AD"/>
    <w:rsid w:val="00A84985"/>
    <w:rsid w:val="00AA474C"/>
    <w:rsid w:val="00AB0195"/>
    <w:rsid w:val="00AC0962"/>
    <w:rsid w:val="00AC246E"/>
    <w:rsid w:val="00AC59B8"/>
    <w:rsid w:val="00AE1784"/>
    <w:rsid w:val="00AE2A1E"/>
    <w:rsid w:val="00AE4D04"/>
    <w:rsid w:val="00B25912"/>
    <w:rsid w:val="00B44451"/>
    <w:rsid w:val="00B46634"/>
    <w:rsid w:val="00B655C7"/>
    <w:rsid w:val="00B913BE"/>
    <w:rsid w:val="00B975D2"/>
    <w:rsid w:val="00BB0BF1"/>
    <w:rsid w:val="00C17142"/>
    <w:rsid w:val="00C1723B"/>
    <w:rsid w:val="00C20D44"/>
    <w:rsid w:val="00C22878"/>
    <w:rsid w:val="00C30FBE"/>
    <w:rsid w:val="00C333F7"/>
    <w:rsid w:val="00C3744C"/>
    <w:rsid w:val="00C4488C"/>
    <w:rsid w:val="00C61223"/>
    <w:rsid w:val="00C62701"/>
    <w:rsid w:val="00C67129"/>
    <w:rsid w:val="00C77DE7"/>
    <w:rsid w:val="00C80522"/>
    <w:rsid w:val="00CF3CC7"/>
    <w:rsid w:val="00D355BB"/>
    <w:rsid w:val="00D555B2"/>
    <w:rsid w:val="00DE60E2"/>
    <w:rsid w:val="00E31822"/>
    <w:rsid w:val="00E666C8"/>
    <w:rsid w:val="00EA0B38"/>
    <w:rsid w:val="00EA68AD"/>
    <w:rsid w:val="00EB63D6"/>
    <w:rsid w:val="00EC1958"/>
    <w:rsid w:val="00EC57FF"/>
    <w:rsid w:val="00ED4B71"/>
    <w:rsid w:val="00F008F3"/>
    <w:rsid w:val="00F04FD0"/>
    <w:rsid w:val="00F1007E"/>
    <w:rsid w:val="00F17A7D"/>
    <w:rsid w:val="00F47F8B"/>
    <w:rsid w:val="00FC007F"/>
    <w:rsid w:val="00FD34CB"/>
    <w:rsid w:val="00FD3D70"/>
    <w:rsid w:val="00FE6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35D7A"/>
  <w15:chartTrackingRefBased/>
  <w15:docId w15:val="{C202851D-EFD9-4946-A12C-551112711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55C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55C7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9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9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9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91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91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91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B63D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B63D6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A14EB9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14EB9"/>
    <w:pPr>
      <w:spacing w:after="100"/>
    </w:pPr>
  </w:style>
  <w:style w:type="paragraph" w:customStyle="1" w:styleId="paragraph">
    <w:name w:val="paragraph"/>
    <w:basedOn w:val="a"/>
    <w:rsid w:val="000A6C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ormaltextrun">
    <w:name w:val="normaltextrun"/>
    <w:basedOn w:val="a0"/>
    <w:rsid w:val="000A6CF8"/>
  </w:style>
  <w:style w:type="character" w:customStyle="1" w:styleId="eop">
    <w:name w:val="eop"/>
    <w:basedOn w:val="a0"/>
    <w:rsid w:val="000A6CF8"/>
  </w:style>
  <w:style w:type="character" w:customStyle="1" w:styleId="tabchar">
    <w:name w:val="tabchar"/>
    <w:basedOn w:val="a0"/>
    <w:rsid w:val="000A6CF8"/>
  </w:style>
  <w:style w:type="paragraph" w:customStyle="1" w:styleId="Default">
    <w:name w:val="Default"/>
    <w:rsid w:val="001D35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14:ligatures w14:val="none"/>
    </w:rPr>
  </w:style>
  <w:style w:type="paragraph" w:styleId="af">
    <w:name w:val="header"/>
    <w:basedOn w:val="a"/>
    <w:link w:val="af0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B44451"/>
  </w:style>
  <w:style w:type="paragraph" w:styleId="af1">
    <w:name w:val="footer"/>
    <w:basedOn w:val="a"/>
    <w:link w:val="af2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B44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1AB5-4184-4614-93A1-BE78C197F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9</Pages>
  <Words>1652</Words>
  <Characters>9423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Arslanchik</dc:creator>
  <cp:keywords/>
  <dc:description/>
  <cp:lastModifiedBy>Arslan Ish</cp:lastModifiedBy>
  <cp:revision>96</cp:revision>
  <dcterms:created xsi:type="dcterms:W3CDTF">2026-05-16T04:29:00Z</dcterms:created>
  <dcterms:modified xsi:type="dcterms:W3CDTF">2026-06-04T15:28:00Z</dcterms:modified>
</cp:coreProperties>
</file>