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55415CFD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Pr="0011112D" w:rsidRDefault="001D35D6" w:rsidP="001D35D6">
      <w:pPr>
        <w:pStyle w:val="Default"/>
        <w:jc w:val="center"/>
        <w:rPr>
          <w:b/>
          <w:bCs/>
          <w:i/>
          <w:iCs/>
          <w:color w:val="auto"/>
          <w:sz w:val="36"/>
          <w:szCs w:val="36"/>
        </w:rPr>
      </w:pPr>
      <w:r w:rsidRPr="0011112D">
        <w:rPr>
          <w:b/>
          <w:bCs/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36A89D96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 xml:space="preserve">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r w:rsidR="008E1647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4D4E56">
      <w:pPr>
        <w:pStyle w:val="Default"/>
        <w:ind w:firstLine="7088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630D6EA5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155A92DA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007E" w:rsidRDefault="001D35D6" w:rsidP="00F17A7D">
      <w:pPr>
        <w:jc w:val="center"/>
        <w:rPr>
          <w:rFonts w:ascii="Times New Roman" w:hAnsi="Times New Roman" w:cs="Times New Roman"/>
          <w:b/>
        </w:rPr>
      </w:pPr>
      <w:r w:rsidRPr="00F1007E">
        <w:rPr>
          <w:rFonts w:ascii="Times New Roman" w:hAnsi="Times New Roman" w:cs="Times New Roman"/>
          <w:b/>
        </w:rPr>
        <w:t>Стерлитамак, 2026г.</w:t>
      </w:r>
    </w:p>
    <w:p w14:paraId="5275C18D" w14:textId="0510F5F2" w:rsidR="00B655C7" w:rsidRPr="00791687" w:rsidRDefault="00791687" w:rsidP="00AC246E">
      <w:pPr>
        <w:pStyle w:val="1"/>
        <w:rPr>
          <w:b/>
          <w:bCs/>
          <w:sz w:val="28"/>
          <w:szCs w:val="28"/>
        </w:rPr>
      </w:pPr>
      <w:bookmarkStart w:id="0" w:name="_Toc232065826"/>
      <w:r w:rsidRPr="00791687">
        <w:rPr>
          <w:b/>
          <w:bCs/>
          <w:sz w:val="28"/>
          <w:szCs w:val="28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Pr="006B5762" w:rsidRDefault="00A14EB9">
          <w:pPr>
            <w:pStyle w:val="ae"/>
            <w:rPr>
              <w:rFonts w:ascii="Times New Roman" w:hAnsi="Times New Roman" w:cs="Times New Roman"/>
            </w:rPr>
          </w:pPr>
        </w:p>
        <w:p w14:paraId="33C10FFB" w14:textId="11F4E077" w:rsidR="00760C86" w:rsidRPr="00051665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65826" w:history="1">
            <w:r w:rsidR="00760C86"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Содержание</w:t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_Toc232065826 \h </w:instrText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760C86"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8ED2E0" w14:textId="00863442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27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_Toc232065827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3C8F73" w14:textId="14BF76FE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28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Проектирование интерфейса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_Toc232065828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5811D4" w14:textId="34403173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29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Разработка интерфейса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_Toc232065829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B0F729" w14:textId="62FD9903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30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Тестирование программного интерфейса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_Toc232065830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06D78E" w14:textId="055EB69B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31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_Toc232065831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883F80" w14:textId="3BE43B63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32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_Toc232065832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F8CDF8" w14:textId="1BAAAE5D" w:rsidR="00760C86" w:rsidRPr="00051665" w:rsidRDefault="00760C8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2065833" w:history="1">
            <w:r w:rsidRPr="0005166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Приложение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instrText xml:space="preserve"> PAGEREF _Toc232065833 \h </w:instrTex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0516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80578F" w14:textId="33026CF9" w:rsidR="00A14EB9" w:rsidRDefault="00A14EB9" w:rsidP="00B655C7">
          <w:r>
            <w:rPr>
              <w:b/>
              <w:bCs/>
            </w:rPr>
            <w:fldChar w:fldCharType="end"/>
          </w:r>
        </w:p>
      </w:sdtContent>
    </w:sdt>
    <w:p w14:paraId="1D0E55C4" w14:textId="07CCAF82" w:rsidR="00B655C7" w:rsidRPr="006B5762" w:rsidRDefault="00B655C7" w:rsidP="00B655C7">
      <w:pPr>
        <w:rPr>
          <w:rFonts w:ascii="Times New Roman" w:hAnsi="Times New Roman" w:cs="Times New Roman"/>
        </w:rPr>
      </w:pPr>
      <w:r>
        <w:br w:type="page"/>
      </w:r>
    </w:p>
    <w:p w14:paraId="43C9258E" w14:textId="7AC7105F" w:rsidR="00D355BB" w:rsidRPr="0058135D" w:rsidRDefault="0058135D" w:rsidP="005311E2">
      <w:pPr>
        <w:pStyle w:val="1"/>
        <w:spacing w:line="360" w:lineRule="auto"/>
        <w:rPr>
          <w:b/>
          <w:bCs/>
          <w:sz w:val="28"/>
          <w:szCs w:val="28"/>
        </w:rPr>
      </w:pPr>
      <w:bookmarkStart w:id="1" w:name="_Toc232065827"/>
      <w:r w:rsidRPr="0058135D">
        <w:rPr>
          <w:b/>
          <w:bCs/>
          <w:sz w:val="28"/>
          <w:szCs w:val="28"/>
        </w:rPr>
        <w:lastRenderedPageBreak/>
        <w:t>Введение</w:t>
      </w:r>
      <w:bookmarkEnd w:id="1"/>
    </w:p>
    <w:p w14:paraId="26B885DA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Учебная практика УП 08.01 «Выполнение работ по проектированию и разработке пользовательских интерфейсов» является важнейшим этапом подготовки специалиста в области информационных систем и программирования. Она направлена на закрепление теоретических знаний, полученных при изучении профессионального модуля ПМ.01 «Разработка модулей программного обеспечения для компьютерных систем», а также на формирование практических компетенций в области веб-дизайна, фронтенд-разработки и проектирования пользовательских интерфейсов.</w:t>
      </w:r>
    </w:p>
    <w:p w14:paraId="0FF3B66B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Цель учебной практики: формирование и совершенствование практических навыков по проектированию, разработке и тестированию пользовательских интерфейсов веб-приложений на примере создания интернет-сервиса «Телеграф», предназначенного для оформления и управления заказами телеграфных сообщений и тарифов.</w:t>
      </w:r>
    </w:p>
    <w:p w14:paraId="0DDE6505" w14:textId="77777777" w:rsid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Задачи учебной</w:t>
      </w:r>
      <w:r>
        <w:rPr>
          <w:rFonts w:ascii="Times New Roman" w:hAnsi="Times New Roman" w:cs="Times New Roman"/>
        </w:rPr>
        <w:t xml:space="preserve"> </w:t>
      </w:r>
      <w:r w:rsidRPr="00C333F7">
        <w:rPr>
          <w:rFonts w:ascii="Times New Roman" w:hAnsi="Times New Roman" w:cs="Times New Roman"/>
        </w:rPr>
        <w:t>практики:</w:t>
      </w:r>
    </w:p>
    <w:p w14:paraId="43AC62FD" w14:textId="77777777" w:rsidR="00C333F7" w:rsidRPr="00C333F7" w:rsidRDefault="00C333F7" w:rsidP="0054556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разработать информационную архитектуру и структуру веб-сайта сервиса «Телеграф», включая навигационное меню, страницы услуг и тарифов, форму оформления заказов и административную панель;</w:t>
      </w:r>
    </w:p>
    <w:p w14:paraId="7DB3B1F9" w14:textId="77777777" w:rsidR="00C333F7" w:rsidRPr="00C333F7" w:rsidRDefault="00C333F7" w:rsidP="0054556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реализовать пользовательский интерфейс веб-приложения с использованием современных технологий HTML, CSS, JavaScript и PHP, включая систему авторизации и взаимодействие с базой данных;</w:t>
      </w:r>
    </w:p>
    <w:p w14:paraId="26605D43" w14:textId="77777777" w:rsidR="00C333F7" w:rsidRPr="00C333F7" w:rsidRDefault="00C333F7" w:rsidP="0054556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обеспечить интерактивность интерфейса: оформление заказов, изменение статуса заказов в административной панели, фильтрацию и разделение активных и завершённых заказов;</w:t>
      </w:r>
    </w:p>
    <w:p w14:paraId="13A9DF85" w14:textId="5EE23035" w:rsidR="00C333F7" w:rsidRPr="00C333F7" w:rsidRDefault="00C333F7" w:rsidP="0054556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провести тестирование разработанного интерфейса на соответствие требованиям технического задания, включая проверку корректности работы форм, навигации и адаптивности.</w:t>
      </w:r>
    </w:p>
    <w:p w14:paraId="76F0B114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В результате прохождения учебной практики должен быть создан рабочий прототип веб-сайта сервиса «Телеграф», демонстрирующий все заявленные функции: просмотр услуг и тарифов, оформление заказов телеграфных сообщений, авторизация пользователей, а также управление заказами через административную панель.</w:t>
      </w:r>
    </w:p>
    <w:p w14:paraId="3B193330" w14:textId="1BA912CC" w:rsidR="00331F55" w:rsidRPr="00331F55" w:rsidRDefault="007C235D" w:rsidP="009839BC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C290DA" w14:textId="5E0147F7" w:rsidR="00015125" w:rsidRPr="00C46760" w:rsidRDefault="00C46760" w:rsidP="00015125">
      <w:pPr>
        <w:pStyle w:val="1"/>
        <w:rPr>
          <w:b/>
          <w:bCs/>
          <w:sz w:val="28"/>
          <w:szCs w:val="28"/>
        </w:rPr>
      </w:pPr>
      <w:bookmarkStart w:id="2" w:name="_Toc232065828"/>
      <w:r w:rsidRPr="00C46760">
        <w:rPr>
          <w:b/>
          <w:bCs/>
          <w:sz w:val="28"/>
          <w:szCs w:val="28"/>
        </w:rPr>
        <w:lastRenderedPageBreak/>
        <w:t>Проектирование интерфейса</w:t>
      </w:r>
      <w:bookmarkEnd w:id="2"/>
    </w:p>
    <w:p w14:paraId="084AA7BD" w14:textId="13A2F36F" w:rsidR="00FD34CB" w:rsidRPr="000D7DCD" w:rsidRDefault="00FD34CB" w:rsidP="003056B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Проектирование пользовательского интерфейса (UI) для веб-сервиса «Телеграф» осуществлялось с использованием принципов человеко-ориентированного проектирования (Human-</w:t>
      </w:r>
      <w:proofErr w:type="spellStart"/>
      <w:r w:rsidRPr="000D7DCD">
        <w:rPr>
          <w:rFonts w:ascii="Times New Roman" w:hAnsi="Times New Roman" w:cs="Times New Roman"/>
        </w:rPr>
        <w:t>Centered</w:t>
      </w:r>
      <w:proofErr w:type="spellEnd"/>
      <w:r w:rsidRPr="000D7DCD">
        <w:rPr>
          <w:rFonts w:ascii="Times New Roman" w:hAnsi="Times New Roman" w:cs="Times New Roman"/>
        </w:rPr>
        <w:t xml:space="preserve"> Design, HCD). Основной задачей данного этапа являлось создание понятного и удобного интерфейса, позволяющего пользователям быстро получать информацию об услугах, оформлять заказы телеграмм и взаимодействовать с системой без необходимости длительного изучения её функционала.</w:t>
      </w:r>
    </w:p>
    <w:p w14:paraId="3311BB41" w14:textId="77777777" w:rsidR="00FD34CB" w:rsidRPr="000D7DCD" w:rsidRDefault="00FD34CB" w:rsidP="00FD34C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формирования удобной структуры интерфейса были выделены следующие категории пользователей:</w:t>
      </w:r>
    </w:p>
    <w:p w14:paraId="4A496BED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Гость сайта — пользователь, который впервые посещает сайт и знакомится с перечнем услуг и тарифов. Для данной категории важны простая навигация, понятная структура страниц и доступность основной информации без необходимости регистрации.</w:t>
      </w:r>
    </w:p>
    <w:p w14:paraId="7DBE4F97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Зарегистрированный пользователь — пользователь, имеющий учётную запись в системе. Основными действиями являются авторизация, оформление заказов телеграмм и использование доступных тарифов. Для данной категории важны удобные формы ввода данных и минимальное количество действий при оформлении заказа.</w:t>
      </w:r>
    </w:p>
    <w:p w14:paraId="090054A9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Администратор системы — пользователь с расширенными правами доступа. Выполняет управление заказами, изменяет их статус, просматривает историю заказов и осуществляет контроль работы системы. Для администратора важны удобство управления данными и быстрый доступ к административным функциям.</w:t>
      </w:r>
    </w:p>
    <w:p w14:paraId="49E0838E" w14:textId="15EE101D" w:rsidR="00FD34CB" w:rsidRPr="000D7DCD" w:rsidRDefault="00FD34CB" w:rsidP="00FD34C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На основе анализа пользовательских сценариев было принято решение использовать модульную структуру интерфейса, состоящую из отдельных страниц, объединённых общей системой навигации и единым визуальным стилем. На этапе проектирования была разработана структура веб-сайта и определены основные элементы пользовательского интерфейса. Структура сайта представлена в таблице 1.</w:t>
      </w:r>
    </w:p>
    <w:p w14:paraId="671A5CA0" w14:textId="77777777" w:rsidR="006E0259" w:rsidRDefault="00225801" w:rsidP="006E0259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</w:rPr>
      </w:pPr>
      <w:r w:rsidRPr="000D7DCD">
        <w:rPr>
          <w:rFonts w:ascii="Times New Roman" w:hAnsi="Times New Roman" w:cs="Times New Roman"/>
          <w:i/>
          <w:iCs/>
        </w:rPr>
        <w:t>Таблица 1</w:t>
      </w:r>
      <w:r w:rsidR="000E55F2" w:rsidRPr="000D7DCD">
        <w:rPr>
          <w:rFonts w:ascii="Times New Roman" w:hAnsi="Times New Roman" w:cs="Times New Roman"/>
          <w:i/>
          <w:iCs/>
        </w:rPr>
        <w:t xml:space="preserve"> </w:t>
      </w:r>
    </w:p>
    <w:p w14:paraId="614DD40D" w14:textId="0D2532CB" w:rsidR="00225801" w:rsidRPr="000D7DCD" w:rsidRDefault="00225801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0D7DCD">
        <w:rPr>
          <w:rFonts w:ascii="Times New Roman" w:hAnsi="Times New Roman" w:cs="Times New Roman"/>
          <w:i/>
          <w:iCs/>
        </w:rPr>
        <w:t>Основные элементы интерфейса и их назначение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2977"/>
        <w:gridCol w:w="3543"/>
      </w:tblGrid>
      <w:tr w:rsidR="00225801" w:rsidRPr="000D7DCD" w14:paraId="2A6D66C6" w14:textId="77777777" w:rsidTr="00F8484D">
        <w:trPr>
          <w:trHeight w:val="864"/>
        </w:trPr>
        <w:tc>
          <w:tcPr>
            <w:tcW w:w="3114" w:type="dxa"/>
            <w:vAlign w:val="center"/>
            <w:hideMark/>
          </w:tcPr>
          <w:p w14:paraId="015DAC2E" w14:textId="77777777" w:rsidR="00225801" w:rsidRPr="0095185A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185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Зона интерфейса</w:t>
            </w:r>
          </w:p>
        </w:tc>
        <w:tc>
          <w:tcPr>
            <w:tcW w:w="2977" w:type="dxa"/>
            <w:vAlign w:val="center"/>
            <w:hideMark/>
          </w:tcPr>
          <w:p w14:paraId="01A30342" w14:textId="77777777" w:rsidR="00225801" w:rsidRPr="0095185A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185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Состав компонентов</w:t>
            </w:r>
          </w:p>
        </w:tc>
        <w:tc>
          <w:tcPr>
            <w:tcW w:w="3543" w:type="dxa"/>
            <w:vAlign w:val="center"/>
            <w:hideMark/>
          </w:tcPr>
          <w:p w14:paraId="65C0A456" w14:textId="77777777" w:rsidR="00225801" w:rsidRPr="0095185A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185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Назначение</w:t>
            </w:r>
          </w:p>
        </w:tc>
      </w:tr>
      <w:tr w:rsidR="00225801" w:rsidRPr="000D7DCD" w14:paraId="30587B18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420C77E5" w14:textId="04E54BD6" w:rsidR="00225801" w:rsidRPr="000D7DCD" w:rsidRDefault="00646E12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Шапка сайта</w:t>
            </w:r>
          </w:p>
        </w:tc>
        <w:tc>
          <w:tcPr>
            <w:tcW w:w="2977" w:type="dxa"/>
            <w:vAlign w:val="center"/>
            <w:hideMark/>
          </w:tcPr>
          <w:p w14:paraId="73606E58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Логотип, навигационное меню, кнопка авторизации</w:t>
            </w:r>
          </w:p>
        </w:tc>
        <w:tc>
          <w:tcPr>
            <w:tcW w:w="3543" w:type="dxa"/>
            <w:vAlign w:val="center"/>
            <w:hideMark/>
          </w:tcPr>
          <w:p w14:paraId="55762439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Навигация по сайту и идентификация сервиса</w:t>
            </w:r>
          </w:p>
        </w:tc>
      </w:tr>
    </w:tbl>
    <w:p w14:paraId="092B83F2" w14:textId="77777777" w:rsidR="001E3367" w:rsidRDefault="001E3367">
      <w:pPr>
        <w:rPr>
          <w:lang w:val="en-US"/>
        </w:rPr>
      </w:pPr>
      <w:r>
        <w:br w:type="page"/>
      </w:r>
    </w:p>
    <w:p w14:paraId="4DFAE052" w14:textId="07B1BDD8" w:rsidR="001E3367" w:rsidRPr="001E3367" w:rsidRDefault="001E3367" w:rsidP="001E3367">
      <w:pPr>
        <w:jc w:val="right"/>
        <w:rPr>
          <w:rFonts w:ascii="Times New Roman" w:hAnsi="Times New Roman" w:cs="Times New Roman"/>
          <w:i/>
          <w:iCs/>
        </w:rPr>
      </w:pPr>
      <w:r w:rsidRPr="001E3367">
        <w:rPr>
          <w:rFonts w:ascii="Times New Roman" w:hAnsi="Times New Roman" w:cs="Times New Roman"/>
          <w:i/>
          <w:iCs/>
        </w:rPr>
        <w:lastRenderedPageBreak/>
        <w:t>Окончание таблицы 1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2977"/>
        <w:gridCol w:w="3543"/>
      </w:tblGrid>
      <w:tr w:rsidR="00225801" w:rsidRPr="000D7DCD" w14:paraId="09EBA7B2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4D772022" w14:textId="2F05B633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Главная страница</w:t>
            </w:r>
          </w:p>
        </w:tc>
        <w:tc>
          <w:tcPr>
            <w:tcW w:w="2977" w:type="dxa"/>
            <w:vAlign w:val="center"/>
            <w:hideMark/>
          </w:tcPr>
          <w:p w14:paraId="6E189F13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Заголовок, описание сервиса, карточки услуг и тарифов</w:t>
            </w:r>
          </w:p>
        </w:tc>
        <w:tc>
          <w:tcPr>
            <w:tcW w:w="3543" w:type="dxa"/>
            <w:vAlign w:val="center"/>
            <w:hideMark/>
          </w:tcPr>
          <w:p w14:paraId="419B9D3B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Ознакомление пользователей с возможностями системы</w:t>
            </w:r>
          </w:p>
        </w:tc>
      </w:tr>
      <w:tr w:rsidR="00225801" w:rsidRPr="000D7DCD" w14:paraId="21A8E856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308D012D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Страница услуг</w:t>
            </w:r>
          </w:p>
        </w:tc>
        <w:tc>
          <w:tcPr>
            <w:tcW w:w="2977" w:type="dxa"/>
            <w:vAlign w:val="center"/>
            <w:hideMark/>
          </w:tcPr>
          <w:p w14:paraId="2C72E6F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Карточки услуг с описанием и кнопками оформления</w:t>
            </w:r>
          </w:p>
        </w:tc>
        <w:tc>
          <w:tcPr>
            <w:tcW w:w="3543" w:type="dxa"/>
            <w:vAlign w:val="center"/>
            <w:hideMark/>
          </w:tcPr>
          <w:p w14:paraId="4F12DCAE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Предоставление информации об услугах</w:t>
            </w:r>
          </w:p>
        </w:tc>
      </w:tr>
      <w:tr w:rsidR="00225801" w:rsidRPr="000D7DCD" w14:paraId="32CD5C96" w14:textId="77777777" w:rsidTr="00F8484D">
        <w:trPr>
          <w:trHeight w:val="864"/>
        </w:trPr>
        <w:tc>
          <w:tcPr>
            <w:tcW w:w="3114" w:type="dxa"/>
            <w:vAlign w:val="center"/>
            <w:hideMark/>
          </w:tcPr>
          <w:p w14:paraId="67E5FF03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Страница тарифов</w:t>
            </w:r>
          </w:p>
        </w:tc>
        <w:tc>
          <w:tcPr>
            <w:tcW w:w="2977" w:type="dxa"/>
            <w:vAlign w:val="center"/>
            <w:hideMark/>
          </w:tcPr>
          <w:p w14:paraId="7D74F2C6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Карточки тарифных планов</w:t>
            </w:r>
          </w:p>
        </w:tc>
        <w:tc>
          <w:tcPr>
            <w:tcW w:w="3543" w:type="dxa"/>
            <w:vAlign w:val="center"/>
            <w:hideMark/>
          </w:tcPr>
          <w:p w14:paraId="0A928A39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Ознакомление пользователей с тарифами</w:t>
            </w:r>
          </w:p>
        </w:tc>
      </w:tr>
      <w:tr w:rsidR="00225801" w:rsidRPr="000D7DCD" w14:paraId="02EA5C5C" w14:textId="77777777" w:rsidTr="00F8484D">
        <w:trPr>
          <w:trHeight w:val="1440"/>
        </w:trPr>
        <w:tc>
          <w:tcPr>
            <w:tcW w:w="3114" w:type="dxa"/>
            <w:vAlign w:val="center"/>
            <w:hideMark/>
          </w:tcPr>
          <w:p w14:paraId="0B65C2F5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Форма оформления заказа</w:t>
            </w:r>
          </w:p>
        </w:tc>
        <w:tc>
          <w:tcPr>
            <w:tcW w:w="2977" w:type="dxa"/>
            <w:vAlign w:val="center"/>
            <w:hideMark/>
          </w:tcPr>
          <w:p w14:paraId="59F4EA06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Выбор услуги, ввод текста сообщения и адреса получателя</w:t>
            </w:r>
          </w:p>
        </w:tc>
        <w:tc>
          <w:tcPr>
            <w:tcW w:w="3543" w:type="dxa"/>
            <w:vAlign w:val="center"/>
            <w:hideMark/>
          </w:tcPr>
          <w:p w14:paraId="23C2CAC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Создание нового заказа</w:t>
            </w:r>
          </w:p>
        </w:tc>
      </w:tr>
      <w:tr w:rsidR="00225801" w:rsidRPr="000D7DCD" w14:paraId="3DBA4BFC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73E5F901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Страница авторизации</w:t>
            </w:r>
          </w:p>
        </w:tc>
        <w:tc>
          <w:tcPr>
            <w:tcW w:w="2977" w:type="dxa"/>
            <w:vAlign w:val="center"/>
            <w:hideMark/>
          </w:tcPr>
          <w:p w14:paraId="588E956C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Поля ввода логина и пароля, форма регистрации</w:t>
            </w:r>
          </w:p>
        </w:tc>
        <w:tc>
          <w:tcPr>
            <w:tcW w:w="3543" w:type="dxa"/>
            <w:vAlign w:val="center"/>
            <w:hideMark/>
          </w:tcPr>
          <w:p w14:paraId="71073CF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Доступ пользователей к системе</w:t>
            </w:r>
          </w:p>
        </w:tc>
      </w:tr>
      <w:tr w:rsidR="00225801" w:rsidRPr="000D7DCD" w14:paraId="7B10597F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2F01D96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Административная панель</w:t>
            </w:r>
          </w:p>
        </w:tc>
        <w:tc>
          <w:tcPr>
            <w:tcW w:w="2977" w:type="dxa"/>
            <w:vAlign w:val="center"/>
            <w:hideMark/>
          </w:tcPr>
          <w:p w14:paraId="74FD98CF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Список заказов, управление статусами, история заказов</w:t>
            </w:r>
          </w:p>
        </w:tc>
        <w:tc>
          <w:tcPr>
            <w:tcW w:w="3543" w:type="dxa"/>
            <w:vAlign w:val="center"/>
            <w:hideMark/>
          </w:tcPr>
          <w:p w14:paraId="3FDC21F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Администрирование системы</w:t>
            </w:r>
          </w:p>
        </w:tc>
      </w:tr>
      <w:tr w:rsidR="00225801" w:rsidRPr="000D7DCD" w14:paraId="20C7A0F9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3D4649A2" w14:textId="5B573F2C" w:rsidR="00225801" w:rsidRPr="000D7DCD" w:rsidRDefault="00247B33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Подвал сайта</w:t>
            </w:r>
          </w:p>
        </w:tc>
        <w:tc>
          <w:tcPr>
            <w:tcW w:w="2977" w:type="dxa"/>
            <w:vAlign w:val="center"/>
            <w:hideMark/>
          </w:tcPr>
          <w:p w14:paraId="4C83A64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Контактная информация и дополнительные ссылки</w:t>
            </w:r>
          </w:p>
        </w:tc>
        <w:tc>
          <w:tcPr>
            <w:tcW w:w="3543" w:type="dxa"/>
            <w:vAlign w:val="center"/>
            <w:hideMark/>
          </w:tcPr>
          <w:p w14:paraId="718F47EF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Предоставление справочной информации</w:t>
            </w:r>
          </w:p>
        </w:tc>
      </w:tr>
    </w:tbl>
    <w:p w14:paraId="238C44FE" w14:textId="037CFBD2" w:rsidR="00AE1784" w:rsidRPr="000A7C96" w:rsidRDefault="00AE1784" w:rsidP="000A7C9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0A7C96">
        <w:rPr>
          <w:rFonts w:ascii="Times New Roman" w:hAnsi="Times New Roman" w:cs="Times New Roman"/>
        </w:rPr>
        <w:t>При разработке визуального оформления были определены основные элементы дизайна:</w:t>
      </w:r>
    </w:p>
    <w:p w14:paraId="573F805D" w14:textId="77777777" w:rsidR="00AE1784" w:rsidRPr="000D7DCD" w:rsidRDefault="00AE1784" w:rsidP="00545565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Цветовая схема построена на сочетании тёмно-синего фона (#0F172A), тёмно-серых элементов интерфейса (#1E293B) и голубых акцентных элементов (#38BDF8), что обеспечивает современный внешний вид и хорошую читаемость.</w:t>
      </w:r>
    </w:p>
    <w:p w14:paraId="3A2C638D" w14:textId="77777777" w:rsidR="00AE1784" w:rsidRPr="000D7DCD" w:rsidRDefault="00AE1784" w:rsidP="00545565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отображения информации используются карточки с закруглёнными углами и единым стилем оформления.</w:t>
      </w:r>
    </w:p>
    <w:p w14:paraId="53F3E40D" w14:textId="77777777" w:rsidR="00AE1784" w:rsidRPr="000D7DCD" w:rsidRDefault="00AE1784" w:rsidP="00545565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 xml:space="preserve">В качестве основного шрифта применяется </w:t>
      </w:r>
      <w:proofErr w:type="spellStart"/>
      <w:r w:rsidRPr="000D7DCD">
        <w:rPr>
          <w:rFonts w:ascii="Times New Roman" w:hAnsi="Times New Roman" w:cs="Times New Roman"/>
        </w:rPr>
        <w:t>Arial</w:t>
      </w:r>
      <w:proofErr w:type="spellEnd"/>
      <w:r w:rsidRPr="000D7DCD">
        <w:rPr>
          <w:rFonts w:ascii="Times New Roman" w:hAnsi="Times New Roman" w:cs="Times New Roman"/>
        </w:rPr>
        <w:t>, обеспечивающий хорошую читаемость текста на различных разрешениях экрана.</w:t>
      </w:r>
    </w:p>
    <w:p w14:paraId="4E8099AB" w14:textId="77777777" w:rsidR="00AE1784" w:rsidRPr="000D7DCD" w:rsidRDefault="00AE1784" w:rsidP="00545565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интерактивных элементов реализованы эффекты наведения (</w:t>
      </w:r>
      <w:proofErr w:type="spellStart"/>
      <w:r w:rsidRPr="000D7DCD">
        <w:rPr>
          <w:rFonts w:ascii="Times New Roman" w:hAnsi="Times New Roman" w:cs="Times New Roman"/>
        </w:rPr>
        <w:t>hover</w:t>
      </w:r>
      <w:proofErr w:type="spellEnd"/>
      <w:r w:rsidRPr="000D7DCD">
        <w:rPr>
          <w:rFonts w:ascii="Times New Roman" w:hAnsi="Times New Roman" w:cs="Times New Roman"/>
        </w:rPr>
        <w:t>), включающие изменение цвета и анимацию перемещения элементов.</w:t>
      </w:r>
    </w:p>
    <w:p w14:paraId="43640BC2" w14:textId="61CA0434" w:rsidR="00AE1784" w:rsidRPr="003E4364" w:rsidRDefault="00AE1784" w:rsidP="003E4364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Логотип размещён в верхней части сайта и используется для визуальной идентификации сервиса.</w:t>
      </w:r>
    </w:p>
    <w:p w14:paraId="2D7A4EED" w14:textId="6B94F81E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lastRenderedPageBreak/>
        <w:t>Разработка веб-сайта осуществлялась с ориентацией на использование на персональных компьютерах. Интерфейс оптимизирован для отображения на экранах настольных устройств и ноутбуков.</w:t>
      </w:r>
    </w:p>
    <w:p w14:paraId="680D5FA7" w14:textId="26656B2E" w:rsidR="00AE1784" w:rsidRPr="000D7DCD" w:rsidRDefault="00AE1784" w:rsidP="007476B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Структура страниц построена с использованием гибких контейнеров и карточек, обеспечивающих корректное отображение элементов интерфейса при различных разрешениях экранов персональных компьютеров.</w:t>
      </w:r>
    </w:p>
    <w:p w14:paraId="1055E646" w14:textId="641B8812" w:rsidR="004F3BB0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В результате проектирования была сформирована структура веб-сайта «Телеграф», определены основные элементы пользовательского интерфейса и разработан единый визуальный стиль оформления. Выполненные проектные решения позволили обеспечить удобную навигацию по сайту, логичную организацию информации и комфортное взаимодействие пользователей с системой.</w:t>
      </w:r>
    </w:p>
    <w:p w14:paraId="45FDBD79" w14:textId="37CB2970" w:rsidR="006871C5" w:rsidRPr="005A3D1B" w:rsidRDefault="005A3D1B" w:rsidP="00322E78">
      <w:pPr>
        <w:pStyle w:val="1"/>
        <w:spacing w:line="360" w:lineRule="auto"/>
        <w:rPr>
          <w:b/>
          <w:bCs/>
          <w:sz w:val="28"/>
          <w:szCs w:val="28"/>
        </w:rPr>
      </w:pPr>
      <w:bookmarkStart w:id="3" w:name="_Toc232065829"/>
      <w:r w:rsidRPr="005A3D1B">
        <w:rPr>
          <w:b/>
          <w:bCs/>
          <w:sz w:val="28"/>
          <w:szCs w:val="28"/>
        </w:rPr>
        <w:t xml:space="preserve">Разработка </w:t>
      </w:r>
      <w:r>
        <w:rPr>
          <w:b/>
          <w:bCs/>
          <w:sz w:val="28"/>
          <w:szCs w:val="28"/>
        </w:rPr>
        <w:t>и</w:t>
      </w:r>
      <w:r w:rsidRPr="005A3D1B">
        <w:rPr>
          <w:b/>
          <w:bCs/>
          <w:sz w:val="28"/>
          <w:szCs w:val="28"/>
        </w:rPr>
        <w:t>нтерфейса</w:t>
      </w:r>
      <w:bookmarkEnd w:id="3"/>
    </w:p>
    <w:p w14:paraId="325AB5BB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рамках учебной практики был разработан веб-сайт «Телеграф», предназначенный для предоставления пользователям информации об услугах передачи сообщений, тарифных планах, а также для оформления и отслеживания заказов через интернет.</w:t>
      </w:r>
    </w:p>
    <w:p w14:paraId="5CFA9A8D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Основной целью разработки являлось создание современного веб-приложения с удобным пользовательским интерфейсом, системой регистрации и авторизации пользователей, а также административной панелью для управления заказами. Особое внимание уделялось простоте навигации, единому визуальному стилю и удобству взаимодействия пользователей с системой.</w:t>
      </w:r>
    </w:p>
    <w:p w14:paraId="15080857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На начальном этапе были определены основные требования к проекту. К ним относились наличие нескольких информационных страниц, реализация системы авторизации и регистрации, возможность оформления заказов, хранение данных в базе данных, а также наличие административной панели для обработки поступающих заявок. Дополнительно предусматривалось использование единого дизайна для всех страниц сайта.</w:t>
      </w:r>
    </w:p>
    <w:p w14:paraId="7034A168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Структура разработанного веб-сайта включает следующие основные разделы:</w:t>
      </w:r>
    </w:p>
    <w:p w14:paraId="2E210EA4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Главная страница; </w:t>
      </w:r>
    </w:p>
    <w:p w14:paraId="453B66CB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услуг; </w:t>
      </w:r>
    </w:p>
    <w:p w14:paraId="12E362F3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тарифов; </w:t>
      </w:r>
    </w:p>
    <w:p w14:paraId="3857B8A7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контактов; </w:t>
      </w:r>
    </w:p>
    <w:p w14:paraId="1853B73C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авторизации и регистрации; </w:t>
      </w:r>
    </w:p>
    <w:p w14:paraId="1F195CCE" w14:textId="017EC43C" w:rsidR="006871C5" w:rsidRPr="00495940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оформления заказа; </w:t>
      </w:r>
    </w:p>
    <w:p w14:paraId="2B0A12B2" w14:textId="77777777" w:rsidR="006871C5" w:rsidRPr="001F5752" w:rsidRDefault="006871C5" w:rsidP="00545565">
      <w:pPr>
        <w:numPr>
          <w:ilvl w:val="0"/>
          <w:numId w:val="22"/>
        </w:numPr>
        <w:tabs>
          <w:tab w:val="left" w:pos="993"/>
        </w:tabs>
        <w:spacing w:after="0" w:line="360" w:lineRule="auto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Административная панель. </w:t>
      </w:r>
    </w:p>
    <w:p w14:paraId="3C7BF18F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lastRenderedPageBreak/>
        <w:t>При разработке интерфейса использовалась единая визуальная концепция. В качестве основных цветов были выбраны тёмно-синий фон, голубые акцентные элементы и светлые оттенки текста. Такое сочетание обеспечивает хороший уровень контрастности и создаёт современный внешний вид сайта. Для всех страниц использовались одинаковые элементы навигации, кнопки, карточки и стили оформления, что позволило добиться визуальной целостности проекта.</w:t>
      </w:r>
    </w:p>
    <w:p w14:paraId="79EECBF2" w14:textId="7D86601C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Логотип сайта выполнен в минималистичном стиле и размещён в верхней части интерфейса. Он используется для идентификации системы</w:t>
      </w:r>
      <w:r w:rsidR="00A25BF8" w:rsidRPr="00A25BF8">
        <w:rPr>
          <w:rFonts w:ascii="Times New Roman" w:hAnsi="Times New Roman" w:cs="Times New Roman"/>
        </w:rPr>
        <w:t xml:space="preserve">, </w:t>
      </w:r>
      <w:r w:rsidR="00A25BF8">
        <w:rPr>
          <w:rFonts w:ascii="Times New Roman" w:hAnsi="Times New Roman" w:cs="Times New Roman"/>
        </w:rPr>
        <w:t>является ссылкой на главную страницу</w:t>
      </w:r>
      <w:r w:rsidRPr="001F5752">
        <w:rPr>
          <w:rFonts w:ascii="Times New Roman" w:hAnsi="Times New Roman" w:cs="Times New Roman"/>
        </w:rPr>
        <w:t xml:space="preserve"> и присутствует на всех основных страницах сайта.</w:t>
      </w:r>
    </w:p>
    <w:p w14:paraId="1C0841B5" w14:textId="4E06C5DF" w:rsidR="00A95BF0" w:rsidRPr="001F5752" w:rsidRDefault="00F906C1" w:rsidP="00F906C1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F906C1">
        <w:rPr>
          <w:rFonts w:ascii="Times New Roman" w:hAnsi="Times New Roman" w:cs="Times New Roman"/>
          <w:noProof/>
        </w:rPr>
        <w:drawing>
          <wp:inline distT="0" distB="0" distL="0" distR="0" wp14:anchorId="74E1CB82" wp14:editId="15492FB8">
            <wp:extent cx="1585097" cy="502964"/>
            <wp:effectExtent l="0" t="0" r="0" b="0"/>
            <wp:docPr id="89471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712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3B9F" w14:textId="25DFBC72" w:rsidR="006871C5" w:rsidRPr="009063DD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1 – Логотип веб-сайта </w:t>
      </w:r>
      <w:r w:rsidR="009063DD" w:rsidRPr="001B1389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Телеграф</w:t>
      </w:r>
      <w:r w:rsidR="009063DD" w:rsidRPr="009063DD">
        <w:rPr>
          <w:rFonts w:ascii="Times New Roman" w:hAnsi="Times New Roman" w:cs="Times New Roman"/>
          <w:i/>
          <w:iCs/>
        </w:rPr>
        <w:t>”</w:t>
      </w:r>
    </w:p>
    <w:p w14:paraId="2FE4750E" w14:textId="322C1FA6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Главная страница является основной точкой входа пользователя в систему</w:t>
      </w:r>
      <w:r w:rsidR="007F0888" w:rsidRPr="007F0888">
        <w:rPr>
          <w:rFonts w:ascii="Times New Roman" w:hAnsi="Times New Roman" w:cs="Times New Roman"/>
        </w:rPr>
        <w:t xml:space="preserve"> (</w:t>
      </w:r>
      <w:r w:rsidR="007F0888">
        <w:rPr>
          <w:rFonts w:ascii="Times New Roman" w:hAnsi="Times New Roman" w:cs="Times New Roman"/>
        </w:rPr>
        <w:t>Рис. 2</w:t>
      </w:r>
      <w:r w:rsidR="007F0888" w:rsidRPr="007F0888">
        <w:rPr>
          <w:rFonts w:ascii="Times New Roman" w:hAnsi="Times New Roman" w:cs="Times New Roman"/>
        </w:rPr>
        <w:t>)</w:t>
      </w:r>
      <w:r w:rsidRPr="001F5752">
        <w:rPr>
          <w:rFonts w:ascii="Times New Roman" w:hAnsi="Times New Roman" w:cs="Times New Roman"/>
        </w:rPr>
        <w:t>. На ней размещён крупный приветственный блок с названием проекта и кратким описанием его назначения. Для быстрого перехода к основным разделам предусмотрены кнопки навигации, позволяющие ознакомиться с услугами и тарифами.</w:t>
      </w:r>
    </w:p>
    <w:p w14:paraId="6A6B5DB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Ниже располагается блок услуг, оформленный в виде карточек. Каждая карточка содержит название услуги, краткое описание и кнопку для оформления заказа. Такой способ представления информации позволяет быстро ознакомиться с возможностями системы и выбрать интересующую услугу.</w:t>
      </w:r>
    </w:p>
    <w:p w14:paraId="33F8430D" w14:textId="42ACFF3E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Дополнительно на главной странице размещён блок тарифов</w:t>
      </w:r>
      <w:r w:rsidR="00A95BF0">
        <w:rPr>
          <w:rFonts w:ascii="Times New Roman" w:hAnsi="Times New Roman" w:cs="Times New Roman"/>
        </w:rPr>
        <w:t xml:space="preserve"> и представле</w:t>
      </w:r>
      <w:r w:rsidR="005A0636">
        <w:rPr>
          <w:rFonts w:ascii="Times New Roman" w:hAnsi="Times New Roman" w:cs="Times New Roman"/>
        </w:rPr>
        <w:t>ние работы телеграфа</w:t>
      </w:r>
      <w:r w:rsidRPr="001F5752">
        <w:rPr>
          <w:rFonts w:ascii="Times New Roman" w:hAnsi="Times New Roman" w:cs="Times New Roman"/>
        </w:rPr>
        <w:t>.</w:t>
      </w:r>
      <w:r w:rsidR="00CB0705">
        <w:rPr>
          <w:rFonts w:ascii="Times New Roman" w:hAnsi="Times New Roman" w:cs="Times New Roman"/>
        </w:rPr>
        <w:t xml:space="preserve"> Они</w:t>
      </w:r>
      <w:r w:rsidRPr="001F5752">
        <w:rPr>
          <w:rFonts w:ascii="Times New Roman" w:hAnsi="Times New Roman" w:cs="Times New Roman"/>
        </w:rPr>
        <w:t xml:space="preserve"> представлены в виде отдельных карточек с кратким описанием и стоимостью</w:t>
      </w:r>
      <w:r w:rsidR="000B0A20" w:rsidRPr="000B0A20">
        <w:rPr>
          <w:rFonts w:ascii="Times New Roman" w:hAnsi="Times New Roman" w:cs="Times New Roman"/>
        </w:rPr>
        <w:t xml:space="preserve">, </w:t>
      </w:r>
      <w:r w:rsidR="000B0A20">
        <w:rPr>
          <w:rFonts w:ascii="Times New Roman" w:hAnsi="Times New Roman" w:cs="Times New Roman"/>
        </w:rPr>
        <w:t>а карточки представления работы дополнительно имеют изображения</w:t>
      </w:r>
      <w:r w:rsidRPr="001F5752">
        <w:rPr>
          <w:rFonts w:ascii="Times New Roman" w:hAnsi="Times New Roman" w:cs="Times New Roman"/>
        </w:rPr>
        <w:t>. Для привлечения внимания один из тарифов визуально выделен относительно остальных.</w:t>
      </w:r>
    </w:p>
    <w:p w14:paraId="56311B52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Верхняя навигационная панель закреплена в верхней части страницы, благодаря чему пользователь может перейти в любой раздел сайта независимо от текущего положения на странице. Для улучшения визуального восприятия используются анимации наведения и плавные переходы между состояниями элементов интерфейса.</w:t>
      </w:r>
    </w:p>
    <w:p w14:paraId="34F1EB36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Дизайн главной страницы выполнен в минималистичном стиле с использованием карточной структуры и большого количества свободного пространства между элементами. Это способствует улучшению читаемости и восприятия информации.</w:t>
      </w:r>
    </w:p>
    <w:p w14:paraId="7F2E6CDF" w14:textId="1CD4AA01" w:rsidR="00A95BF0" w:rsidRPr="001F5752" w:rsidRDefault="006E0259" w:rsidP="006E025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F088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50FAE4" wp14:editId="09D6C0DC">
            <wp:extent cx="3867321" cy="4316730"/>
            <wp:effectExtent l="0" t="0" r="0" b="7620"/>
            <wp:docPr id="96801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703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653" cy="432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4BCAC" w14:textId="6447A73D" w:rsidR="006871C5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2 – Главная страница сайта</w:t>
      </w:r>
    </w:p>
    <w:p w14:paraId="10FC523A" w14:textId="0A9C3144" w:rsidR="006871C5" w:rsidRDefault="006871C5" w:rsidP="00950D3C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услуг предназначена для отображения полного перечня предоставляемых сервисов. Все услуги представлены в виде отдельных карточек, содержащих изображение, название, описание и стоимость.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Использование карточного представления позволяет визуально разделить различные услуги и сделать страницу более удобной для восприятия. Для каждой карточки предусмотрена кнопка оформления заказа, обеспечивающая быстрый переход к соответствующему функционалу.</w:t>
      </w:r>
      <w:r w:rsidR="007E141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Верхняя часть страницы оформлена в виде отдельного информационного блока с названием раздела и кратким описанием его назначения. Благодаря этому пользователь сразу понимает содержание страницы после её открытия.</w:t>
      </w:r>
      <w:r w:rsidR="007E141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При разработке страницы использовались</w:t>
      </w:r>
      <w:r w:rsidR="0069293E">
        <w:rPr>
          <w:rFonts w:ascii="Times New Roman" w:hAnsi="Times New Roman" w:cs="Times New Roman"/>
        </w:rPr>
        <w:t xml:space="preserve"> стикеры</w:t>
      </w:r>
      <w:r w:rsidRPr="001F5752">
        <w:rPr>
          <w:rFonts w:ascii="Times New Roman" w:hAnsi="Times New Roman" w:cs="Times New Roman"/>
        </w:rPr>
        <w:t>, соответствующие тематике телеграфной связи и передачи сообщений. Это позволило сделать интерфейс более информативным и визуально привлекательным.</w:t>
      </w:r>
      <w:r w:rsidR="00950D3C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Все карточки выполнены в едином стиле и поддерживают анимацию при наведении курсора, что улучшает пользовательский опыт взаимодействия с системой.</w:t>
      </w:r>
    </w:p>
    <w:p w14:paraId="52476A6D" w14:textId="082EA5F7" w:rsidR="001A4004" w:rsidRPr="001F5752" w:rsidRDefault="00A44357" w:rsidP="006E025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A4435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A19A6C" wp14:editId="395B97AE">
            <wp:extent cx="4899660" cy="3288130"/>
            <wp:effectExtent l="0" t="0" r="0" b="7620"/>
            <wp:docPr id="58494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476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185" cy="329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AFE5" w14:textId="6BCC4AA4" w:rsidR="009063DD" w:rsidRPr="00F156B2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3 – Страница </w:t>
      </w:r>
      <w:r w:rsidR="001B1389" w:rsidRPr="006C66FF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Услуги</w:t>
      </w:r>
      <w:r w:rsidR="001B1389" w:rsidRPr="006C66FF">
        <w:rPr>
          <w:rFonts w:ascii="Times New Roman" w:hAnsi="Times New Roman" w:cs="Times New Roman"/>
          <w:i/>
          <w:iCs/>
        </w:rPr>
        <w:t>”</w:t>
      </w:r>
    </w:p>
    <w:p w14:paraId="61E3FFCB" w14:textId="17398CD5" w:rsidR="006871C5" w:rsidRDefault="006871C5" w:rsidP="00A46F5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тарифов предназначена для ознакомления пользователей с доступными тарифными планами системы. Информация представлена в компактной и понятной форме.</w:t>
      </w:r>
      <w:r w:rsidR="004F6D84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Каждый тариф отображается в отдельной карточке, содержащей название тарифа, краткое описание его возможностей и стоимость использования. Такое оформление обеспечивает быстрое сравнение доступных вариантов.</w:t>
      </w:r>
      <w:r w:rsidR="004F6D84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Для привлечения внимания наиболее выгодный тариф визуально выделяется среди остальных. Это позволяет акцентировать внимание пользователя на рекомендуемом варианте.</w:t>
      </w:r>
      <w:r w:rsidR="004F6D84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В оформлении используются те же цвета и стилистические решения, что и на остальных страницах сайта. Благодаря этому достигается единообразие пользовательского интерфейса.</w:t>
      </w:r>
      <w:r w:rsidR="00A46F5B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Страница не перегружена дополнительной информацией и содержит только необходимые сведения для принятия решения о выборе тарифа.</w:t>
      </w:r>
    </w:p>
    <w:p w14:paraId="09E257BD" w14:textId="330A815E" w:rsidR="001D2933" w:rsidRPr="001F5752" w:rsidRDefault="00000D3B" w:rsidP="006E025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000D3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11D442" wp14:editId="535685E6">
            <wp:extent cx="5015230" cy="3071165"/>
            <wp:effectExtent l="0" t="0" r="0" b="0"/>
            <wp:docPr id="1624802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0255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903" cy="307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BA13" w14:textId="175AC62A" w:rsidR="009063DD" w:rsidRPr="00F156B2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4 – Страница </w:t>
      </w:r>
      <w:r w:rsidR="006C66FF" w:rsidRPr="00EB270C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Тарифы</w:t>
      </w:r>
      <w:r w:rsidR="006C66FF" w:rsidRPr="00EB270C">
        <w:rPr>
          <w:rFonts w:ascii="Times New Roman" w:hAnsi="Times New Roman" w:cs="Times New Roman"/>
          <w:i/>
          <w:iCs/>
        </w:rPr>
        <w:t>”</w:t>
      </w:r>
    </w:p>
    <w:p w14:paraId="3741377A" w14:textId="6D2C0AC8" w:rsidR="006871C5" w:rsidRDefault="006871C5" w:rsidP="003C738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контактов предназначена для предоставления пользователям информации о способах связи с организацией.</w:t>
      </w:r>
      <w:r w:rsidR="00AA3D52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На странице размещены адреса отделений, номера телефонов, адрес электронной почты и ссылки на социальные сети. Информация сгруппирована по смысловым блокам для упрощения поиска необходимых сведений.</w:t>
      </w:r>
      <w:r w:rsidR="00AA3D52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Для оформления используются карточки и единый стиль отображения контактных данных. Это позволяет сохранить общую концепцию дизайна сайта.</w:t>
      </w:r>
      <w:r w:rsidR="00087A85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Страница содержит только актуальную справочную информацию и не перегружена дополнительными элементами интерфейса. Все контактные данные хорошо читаются благодаря контрастному оформлению.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Использование данной страницы обеспечивает удобный способ связи пользователей с организацией при возникновении вопросов или необходимости получения дополнительной информации.</w:t>
      </w:r>
    </w:p>
    <w:p w14:paraId="71C249E3" w14:textId="4FB71074" w:rsidR="00A74877" w:rsidRPr="001F5752" w:rsidRDefault="000A499B" w:rsidP="006E025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0A499B">
        <w:rPr>
          <w:rFonts w:ascii="Times New Roman" w:hAnsi="Times New Roman" w:cs="Times New Roman"/>
          <w:noProof/>
        </w:rPr>
        <w:drawing>
          <wp:inline distT="0" distB="0" distL="0" distR="0" wp14:anchorId="3CFF041D" wp14:editId="62A79D9D">
            <wp:extent cx="5106670" cy="2528432"/>
            <wp:effectExtent l="0" t="0" r="0" b="5715"/>
            <wp:docPr id="75680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80401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47" cy="253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C5EF" w14:textId="2D6C6761" w:rsidR="006871C5" w:rsidRPr="006E0259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5 – Страница </w:t>
      </w:r>
      <w:r w:rsidR="00EB270C" w:rsidRPr="002B092B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Контакты</w:t>
      </w:r>
      <w:r w:rsidR="00EB270C" w:rsidRPr="002B092B">
        <w:rPr>
          <w:rFonts w:ascii="Times New Roman" w:hAnsi="Times New Roman" w:cs="Times New Roman"/>
          <w:i/>
          <w:iCs/>
        </w:rPr>
        <w:t>”</w:t>
      </w:r>
    </w:p>
    <w:p w14:paraId="298AE410" w14:textId="315041E4" w:rsidR="006871C5" w:rsidRDefault="006871C5" w:rsidP="003C738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lastRenderedPageBreak/>
        <w:t>Для работы с системой была реализована страница авторизации и регистрации пользователей.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На странице располагаются поля для ввода имени пользователя, адреса электронной почты и пароля. Между режимами входа и регистрации предусмотрен специальный переключатель, позволяющий быстро изменять режим работы формы.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Дизайн страницы выполнен в минималистичном стиле. Основное внимание пользователя сосредоточено на форме ввода данных, что способствует удобству работы.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Все поля имеют единое оформление и визуально выделяются на фоне страницы. Для кнопок используются фирменные цвета проекта и эффекты наведения.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Разработанная форма обеспечивает удобное взаимодействие пользователя с системой и предоставляет доступ к функционалу оформления и просмотра заказов.</w:t>
      </w:r>
    </w:p>
    <w:p w14:paraId="2BEA65F0" w14:textId="2D873C86" w:rsidR="00D75671" w:rsidRPr="007C18A8" w:rsidRDefault="0070246C" w:rsidP="006E025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0246C">
        <w:rPr>
          <w:rFonts w:ascii="Times New Roman" w:hAnsi="Times New Roman" w:cs="Times New Roman"/>
          <w:noProof/>
        </w:rPr>
        <w:drawing>
          <wp:inline distT="0" distB="0" distL="0" distR="0" wp14:anchorId="3829A7DD" wp14:editId="3C82D0C5">
            <wp:extent cx="5525770" cy="2980178"/>
            <wp:effectExtent l="0" t="0" r="0" b="0"/>
            <wp:docPr id="213506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6673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263" cy="298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A22BD" w14:textId="594D9849" w:rsidR="009063DD" w:rsidRPr="00F156B2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6 – Страница авторизации и регистрации</w:t>
      </w:r>
    </w:p>
    <w:p w14:paraId="0F27CFD7" w14:textId="6C0282B2" w:rsidR="006871C5" w:rsidRPr="007C18A8" w:rsidRDefault="006871C5" w:rsidP="003C7383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оформления услуг в системе реализована специальная форма заказа.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Пользователь может выбрать необходимую услугу из списка и указать дополнительные сведения. Для отдельных типов услуг предусмотрен ввод текста телеграммы и адреса доставки.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Форма разработана с учётом удобства заполнения и содержит только необходимые поля. Все элементы управления имеют единый внешний вид и поддерживают визуальную обратную связь при взаимодействии.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После заполнения данных пользователь может отправить заявку в систему. Информация сохраняется в базе данных и становится доступной для обработки администраторами.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Использование данной формы позволяет автоматизировать процесс оформления заказов и обеспечить удобное взаимодействие пользователей с сервисом.</w:t>
      </w:r>
    </w:p>
    <w:p w14:paraId="7755489F" w14:textId="73B9DB56" w:rsidR="008F5442" w:rsidRPr="008F5442" w:rsidRDefault="00C15534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lang w:val="en-US"/>
        </w:rPr>
      </w:pPr>
      <w:r w:rsidRPr="00C1553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C2055D3" wp14:editId="6528337C">
            <wp:extent cx="5297170" cy="2853041"/>
            <wp:effectExtent l="0" t="0" r="0" b="5080"/>
            <wp:docPr id="174006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1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035" cy="28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4CF0E" w14:textId="524C1B46" w:rsidR="0046233C" w:rsidRPr="007C18A8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7 – Страница оформления заказа</w:t>
      </w:r>
    </w:p>
    <w:p w14:paraId="01E24A9F" w14:textId="0168ABB5" w:rsidR="006871C5" w:rsidRDefault="006871C5" w:rsidP="003C738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управления системой была разработана административная панель, доступная только пользователям с ролью администратора.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В панели отображаются активные и завершённые заказы. Для удобства работы реализовано переключение между соответствующими вкладками.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Каждая заявка представлена в виде отдельной карточки, содержащей информацию о пользователе, выбранной услуге, текущем статусе и дате оформления. Для услуг передачи сообщений дополнительно отображаются текст телеграммы и адрес доставки.</w:t>
      </w:r>
      <w:r w:rsidR="006E0259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Администратор может изменять статус заказа и удалять записи из базы данных. Это обеспечивает полный контроль над обработкой поступающих заявок.</w:t>
      </w:r>
      <w:r w:rsidR="003C7383">
        <w:rPr>
          <w:rFonts w:ascii="Times New Roman" w:hAnsi="Times New Roman" w:cs="Times New Roman"/>
        </w:rPr>
        <w:t xml:space="preserve"> </w:t>
      </w:r>
      <w:r w:rsidRPr="001F5752">
        <w:rPr>
          <w:rFonts w:ascii="Times New Roman" w:hAnsi="Times New Roman" w:cs="Times New Roman"/>
        </w:rPr>
        <w:t>Разработанная административная панель позволяет эффективно управлять работой системы и значительно упрощает процесс обработки заказов.</w:t>
      </w:r>
    </w:p>
    <w:p w14:paraId="099B922D" w14:textId="77777777" w:rsidR="003C7383" w:rsidRPr="007C18A8" w:rsidRDefault="003C7383" w:rsidP="003C7383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B7E862C" w14:textId="23CCDE95" w:rsidR="001D5D9D" w:rsidRPr="007C18A8" w:rsidRDefault="008C38C2" w:rsidP="004F6D84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C38C2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DCE0D1F" wp14:editId="7DB24EB7">
            <wp:extent cx="5518150" cy="3287530"/>
            <wp:effectExtent l="0" t="0" r="6350" b="8255"/>
            <wp:docPr id="1201644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4486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383" cy="329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0C88" w14:textId="271A76A8" w:rsidR="001D5D9D" w:rsidRPr="007C18A8" w:rsidRDefault="006871C5" w:rsidP="006E0259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</w:t>
      </w:r>
      <w:r w:rsidR="00D54EBC" w:rsidRPr="007C18A8">
        <w:rPr>
          <w:rFonts w:ascii="Times New Roman" w:hAnsi="Times New Roman" w:cs="Times New Roman"/>
          <w:i/>
          <w:iCs/>
        </w:rPr>
        <w:t>8</w:t>
      </w:r>
      <w:r w:rsidRPr="00F156B2">
        <w:rPr>
          <w:rFonts w:ascii="Times New Roman" w:hAnsi="Times New Roman" w:cs="Times New Roman"/>
          <w:i/>
          <w:iCs/>
        </w:rPr>
        <w:t xml:space="preserve"> – Административная панель</w:t>
      </w:r>
    </w:p>
    <w:p w14:paraId="08856647" w14:textId="25990208" w:rsidR="004F3BB0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процессе разработки были использованы технологии HTML5, CSS3, JavaScript, PHP и СУБД MySQL. После завершения реализации проводилась проверка корректности работы навигации, форм регистрации, авторизации и оформления заказов. Полученный результат соответствует поставленным требованиям и демонстрирует практические навыки проектирования и разработки пользовательских интерфейсов веб-приложений.</w:t>
      </w:r>
    </w:p>
    <w:p w14:paraId="2FA6BAD2" w14:textId="1D5D302B" w:rsidR="004F3BB0" w:rsidRPr="00CE7BF2" w:rsidRDefault="00CE7BF2" w:rsidP="00B522BB">
      <w:pPr>
        <w:pStyle w:val="1"/>
        <w:spacing w:line="360" w:lineRule="auto"/>
        <w:rPr>
          <w:b/>
          <w:bCs/>
          <w:sz w:val="28"/>
          <w:szCs w:val="28"/>
        </w:rPr>
      </w:pPr>
      <w:bookmarkStart w:id="4" w:name="_Toc232065830"/>
      <w:r w:rsidRPr="00CE7BF2">
        <w:rPr>
          <w:b/>
          <w:bCs/>
          <w:sz w:val="28"/>
          <w:szCs w:val="28"/>
        </w:rPr>
        <w:t xml:space="preserve">Тестирование </w:t>
      </w:r>
      <w:r>
        <w:rPr>
          <w:b/>
          <w:bCs/>
          <w:sz w:val="28"/>
          <w:szCs w:val="28"/>
        </w:rPr>
        <w:t>п</w:t>
      </w:r>
      <w:r w:rsidRPr="00CE7BF2">
        <w:rPr>
          <w:b/>
          <w:bCs/>
          <w:sz w:val="28"/>
          <w:szCs w:val="28"/>
        </w:rPr>
        <w:t xml:space="preserve">рограммного </w:t>
      </w:r>
      <w:r>
        <w:rPr>
          <w:b/>
          <w:bCs/>
          <w:sz w:val="28"/>
          <w:szCs w:val="28"/>
        </w:rPr>
        <w:t>и</w:t>
      </w:r>
      <w:r w:rsidRPr="00CE7BF2">
        <w:rPr>
          <w:b/>
          <w:bCs/>
          <w:sz w:val="28"/>
          <w:szCs w:val="28"/>
        </w:rPr>
        <w:t>нтерфейса</w:t>
      </w:r>
      <w:bookmarkEnd w:id="4"/>
    </w:p>
    <w:p w14:paraId="2464470D" w14:textId="6DF43864" w:rsidR="00C3744C" w:rsidRDefault="007C18A8" w:rsidP="00ED78B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C18A8">
        <w:rPr>
          <w:rFonts w:ascii="Times New Roman" w:hAnsi="Times New Roman" w:cs="Times New Roman"/>
        </w:rPr>
        <w:t>Для проверки корректности работы разработанного веб-приложения было проведено тестирование пользовательского интерфейса. Основное внимание уделялось удобству использования, корректности отображения элементов, работоспособности навигации, форм авторизации и оформления заказов. Результаты тестирования представлены в таблице 2.</w:t>
      </w:r>
    </w:p>
    <w:p w14:paraId="07327F31" w14:textId="77777777" w:rsidR="00853307" w:rsidRDefault="007C18A8" w:rsidP="007C18A8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Таблица 2</w:t>
      </w:r>
    </w:p>
    <w:p w14:paraId="15268B5C" w14:textId="171E79C7" w:rsidR="007C18A8" w:rsidRDefault="007C18A8" w:rsidP="00545565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Тестирование программного интерфейса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"/>
        <w:gridCol w:w="3376"/>
        <w:gridCol w:w="2409"/>
        <w:gridCol w:w="3402"/>
      </w:tblGrid>
      <w:tr w:rsidR="00ED78B9" w:rsidRPr="00ED78B9" w14:paraId="031F663D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DBA10B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3376" w:type="dxa"/>
            <w:vAlign w:val="center"/>
            <w:hideMark/>
          </w:tcPr>
          <w:p w14:paraId="4621363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Проверяемое требование</w:t>
            </w:r>
          </w:p>
        </w:tc>
        <w:tc>
          <w:tcPr>
            <w:tcW w:w="2409" w:type="dxa"/>
            <w:vAlign w:val="center"/>
            <w:hideMark/>
          </w:tcPr>
          <w:p w14:paraId="0328E89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Результат</w:t>
            </w:r>
          </w:p>
        </w:tc>
        <w:tc>
          <w:tcPr>
            <w:tcW w:w="3402" w:type="dxa"/>
            <w:vAlign w:val="center"/>
            <w:hideMark/>
          </w:tcPr>
          <w:p w14:paraId="536FCD2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Примечание</w:t>
            </w:r>
          </w:p>
        </w:tc>
      </w:tr>
      <w:tr w:rsidR="00ED78B9" w:rsidRPr="00ED78B9" w14:paraId="1F1403F8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66A1D453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376" w:type="dxa"/>
            <w:vAlign w:val="center"/>
            <w:hideMark/>
          </w:tcPr>
          <w:p w14:paraId="695B6DC3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общего дизайна и визуального оформления</w:t>
            </w:r>
          </w:p>
        </w:tc>
        <w:tc>
          <w:tcPr>
            <w:tcW w:w="2409" w:type="dxa"/>
            <w:vAlign w:val="center"/>
            <w:hideMark/>
          </w:tcPr>
          <w:p w14:paraId="738EBB1C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45AD293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Интерфейс выполнен в едином современном стиле с использованием тёмной цветовой схемы</w:t>
            </w:r>
          </w:p>
        </w:tc>
      </w:tr>
    </w:tbl>
    <w:p w14:paraId="5FD412C6" w14:textId="77777777" w:rsidR="007E279F" w:rsidRDefault="007E279F">
      <w:r>
        <w:br w:type="page"/>
      </w:r>
    </w:p>
    <w:p w14:paraId="083D7230" w14:textId="5713E670" w:rsidR="007E279F" w:rsidRPr="007E279F" w:rsidRDefault="007E279F" w:rsidP="007E279F">
      <w:pPr>
        <w:jc w:val="right"/>
        <w:rPr>
          <w:rFonts w:ascii="Times New Roman" w:hAnsi="Times New Roman" w:cs="Times New Roman"/>
          <w:i/>
          <w:iCs/>
        </w:rPr>
      </w:pPr>
      <w:r w:rsidRPr="007E279F">
        <w:rPr>
          <w:rFonts w:ascii="Times New Roman" w:hAnsi="Times New Roman" w:cs="Times New Roman"/>
          <w:i/>
          <w:iCs/>
        </w:rPr>
        <w:lastRenderedPageBreak/>
        <w:t>Окончание таблицы 2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"/>
        <w:gridCol w:w="3376"/>
        <w:gridCol w:w="2409"/>
        <w:gridCol w:w="3402"/>
      </w:tblGrid>
      <w:tr w:rsidR="00ED78B9" w:rsidRPr="00ED78B9" w14:paraId="773C1AD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DE90FC4" w14:textId="5B33731D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376" w:type="dxa"/>
            <w:vAlign w:val="center"/>
            <w:hideMark/>
          </w:tcPr>
          <w:p w14:paraId="510EC7C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читаемости текста и удобства расположения элементов</w:t>
            </w:r>
          </w:p>
        </w:tc>
        <w:tc>
          <w:tcPr>
            <w:tcW w:w="2409" w:type="dxa"/>
            <w:vAlign w:val="center"/>
            <w:hideMark/>
          </w:tcPr>
          <w:p w14:paraId="3F1283D1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4457CC0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Использованы контрастные цвета, соблюдены отступы между элементами</w:t>
            </w:r>
          </w:p>
        </w:tc>
      </w:tr>
      <w:tr w:rsidR="00ED78B9" w:rsidRPr="00ED78B9" w14:paraId="27D1B0BE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7DE7735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3376" w:type="dxa"/>
            <w:vAlign w:val="center"/>
            <w:hideMark/>
          </w:tcPr>
          <w:p w14:paraId="0C9002A6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цветовой схемы и сочетания цветов</w:t>
            </w:r>
          </w:p>
        </w:tc>
        <w:tc>
          <w:tcPr>
            <w:tcW w:w="2409" w:type="dxa"/>
            <w:vAlign w:val="center"/>
            <w:hideMark/>
          </w:tcPr>
          <w:p w14:paraId="0BC25E5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3AAA06B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Основными цветами являются тёмно-синий, серый и голубой, что обеспечивает визуальную целостность интерфейса</w:t>
            </w:r>
          </w:p>
        </w:tc>
      </w:tr>
      <w:tr w:rsidR="00ED78B9" w:rsidRPr="00ED78B9" w14:paraId="7F6C6EAF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2763D5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3376" w:type="dxa"/>
            <w:vAlign w:val="center"/>
            <w:hideMark/>
          </w:tcPr>
          <w:p w14:paraId="7D1B3386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соответствия дизайна тематике телеграфной службы</w:t>
            </w:r>
          </w:p>
        </w:tc>
        <w:tc>
          <w:tcPr>
            <w:tcW w:w="2409" w:type="dxa"/>
            <w:vAlign w:val="center"/>
            <w:hideMark/>
          </w:tcPr>
          <w:p w14:paraId="1794997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3AD102F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Структура сайта, названия разделов и содержание страниц соответствуют тематике передачи сообщений</w:t>
            </w:r>
          </w:p>
        </w:tc>
      </w:tr>
      <w:tr w:rsidR="00ED78B9" w:rsidRPr="00ED78B9" w14:paraId="52F0718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7DDF3A6A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3376" w:type="dxa"/>
            <w:vAlign w:val="center"/>
            <w:hideMark/>
          </w:tcPr>
          <w:p w14:paraId="77D0E4AC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корректности работы навигационного меню</w:t>
            </w:r>
          </w:p>
        </w:tc>
        <w:tc>
          <w:tcPr>
            <w:tcW w:w="2409" w:type="dxa"/>
            <w:vAlign w:val="center"/>
            <w:hideMark/>
          </w:tcPr>
          <w:p w14:paraId="23E1978B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207F691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Переходы между страницами выполняются без ошибок</w:t>
            </w:r>
          </w:p>
        </w:tc>
      </w:tr>
      <w:tr w:rsidR="00ED78B9" w:rsidRPr="00ED78B9" w14:paraId="793D6301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6D40026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3376" w:type="dxa"/>
            <w:vAlign w:val="center"/>
            <w:hideMark/>
          </w:tcPr>
          <w:p w14:paraId="4BA9631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отображения элементов на персональном компьютере</w:t>
            </w:r>
          </w:p>
        </w:tc>
        <w:tc>
          <w:tcPr>
            <w:tcW w:w="2409" w:type="dxa"/>
            <w:vAlign w:val="center"/>
            <w:hideMark/>
          </w:tcPr>
          <w:p w14:paraId="3C4B476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2EFE9F9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Все страницы корректно отображаются в браузере на ПК</w:t>
            </w:r>
          </w:p>
        </w:tc>
      </w:tr>
      <w:tr w:rsidR="00ED78B9" w:rsidRPr="00ED78B9" w14:paraId="0C46F234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430C26E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3376" w:type="dxa"/>
            <w:vAlign w:val="center"/>
            <w:hideMark/>
          </w:tcPr>
          <w:p w14:paraId="443E652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качества используемых изображений и графических элементов</w:t>
            </w:r>
          </w:p>
        </w:tc>
        <w:tc>
          <w:tcPr>
            <w:tcW w:w="2409" w:type="dxa"/>
            <w:vAlign w:val="center"/>
            <w:hideMark/>
          </w:tcPr>
          <w:p w14:paraId="28BC850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634940C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Изображения отображаются корректно и не теряют качество при загрузке</w:t>
            </w:r>
          </w:p>
        </w:tc>
      </w:tr>
      <w:tr w:rsidR="00ED78B9" w:rsidRPr="00ED78B9" w14:paraId="59E4B3E7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18C67B8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3376" w:type="dxa"/>
            <w:vAlign w:val="center"/>
            <w:hideMark/>
          </w:tcPr>
          <w:p w14:paraId="117E8EB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работоспособности форм авторизации и регистрации</w:t>
            </w:r>
          </w:p>
        </w:tc>
        <w:tc>
          <w:tcPr>
            <w:tcW w:w="2409" w:type="dxa"/>
            <w:vAlign w:val="center"/>
            <w:hideMark/>
          </w:tcPr>
          <w:p w14:paraId="3F35C8B0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0D60E95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Пользователь может зарегистрироваться и войти в систему</w:t>
            </w:r>
          </w:p>
        </w:tc>
      </w:tr>
      <w:tr w:rsidR="00ED78B9" w:rsidRPr="00ED78B9" w14:paraId="214D9FBF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5D6841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3376" w:type="dxa"/>
            <w:vAlign w:val="center"/>
            <w:hideMark/>
          </w:tcPr>
          <w:p w14:paraId="0195C0F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оформления заказа</w:t>
            </w:r>
          </w:p>
        </w:tc>
        <w:tc>
          <w:tcPr>
            <w:tcW w:w="2409" w:type="dxa"/>
            <w:vAlign w:val="center"/>
            <w:hideMark/>
          </w:tcPr>
          <w:p w14:paraId="6918AB6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727583C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Заказы успешно создаются и сохраняются в базе данных</w:t>
            </w:r>
          </w:p>
        </w:tc>
      </w:tr>
      <w:tr w:rsidR="00ED78B9" w:rsidRPr="00ED78B9" w14:paraId="46A7F33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9F62141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3376" w:type="dxa"/>
            <w:vAlign w:val="center"/>
            <w:hideMark/>
          </w:tcPr>
          <w:p w14:paraId="32667D4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работы административной панели</w:t>
            </w:r>
          </w:p>
        </w:tc>
        <w:tc>
          <w:tcPr>
            <w:tcW w:w="2409" w:type="dxa"/>
            <w:vAlign w:val="center"/>
            <w:hideMark/>
          </w:tcPr>
          <w:p w14:paraId="20E1BFC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0F86EFB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Администратор может просматривать, изменять и удалять заказы</w:t>
            </w:r>
          </w:p>
        </w:tc>
      </w:tr>
      <w:tr w:rsidR="00ED78B9" w:rsidRPr="00ED78B9" w14:paraId="6E02A1EC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42A386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3376" w:type="dxa"/>
            <w:vAlign w:val="center"/>
            <w:hideMark/>
          </w:tcPr>
          <w:p w14:paraId="52C1D24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отображения истории заказов</w:t>
            </w:r>
          </w:p>
        </w:tc>
        <w:tc>
          <w:tcPr>
            <w:tcW w:w="2409" w:type="dxa"/>
            <w:vAlign w:val="center"/>
            <w:hideMark/>
          </w:tcPr>
          <w:p w14:paraId="70ADD7D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583E6DA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Выполненные заказы корректно отображаются в архиве</w:t>
            </w:r>
          </w:p>
        </w:tc>
      </w:tr>
      <w:tr w:rsidR="00ED78B9" w:rsidRPr="00ED78B9" w14:paraId="2371DE89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760AC24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</w:t>
            </w:r>
          </w:p>
        </w:tc>
        <w:tc>
          <w:tcPr>
            <w:tcW w:w="3376" w:type="dxa"/>
            <w:vAlign w:val="center"/>
            <w:hideMark/>
          </w:tcPr>
          <w:p w14:paraId="15CC458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общего впечатления от интерфейса</w:t>
            </w:r>
          </w:p>
        </w:tc>
        <w:tc>
          <w:tcPr>
            <w:tcW w:w="2409" w:type="dxa"/>
            <w:vAlign w:val="center"/>
            <w:hideMark/>
          </w:tcPr>
          <w:p w14:paraId="58954D1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72BBA33A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Интерфейс выглядит аккуратным, понятным и удобным для пользователя</w:t>
            </w:r>
          </w:p>
        </w:tc>
      </w:tr>
    </w:tbl>
    <w:p w14:paraId="2399BC26" w14:textId="52A6CA77" w:rsidR="00ED78B9" w:rsidRPr="00ED78B9" w:rsidRDefault="00ED78B9" w:rsidP="00ED78B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ED78B9">
        <w:rPr>
          <w:rFonts w:ascii="Times New Roman" w:hAnsi="Times New Roman" w:cs="Times New Roman"/>
        </w:rPr>
        <w:t>По результатам проведённого тестирования установлено, что разработанное веб-приложение корректно выполняет заявленные функции и соответствует поставленным требованиям. Навигация между страницами работает без ошибок, формы обработки данных функционируют корректно, а административная панель обеспечивает управление заказами. Разработанный интерфейс удобен для использования и обеспечивает комфортное взаимодействие пользователя с системой.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5D1F39C0" w:rsidR="00331F55" w:rsidRPr="00C7799F" w:rsidRDefault="00C7799F" w:rsidP="007C235D">
      <w:pPr>
        <w:pStyle w:val="1"/>
        <w:ind w:firstLine="709"/>
        <w:rPr>
          <w:b/>
          <w:bCs/>
          <w:sz w:val="28"/>
          <w:szCs w:val="28"/>
        </w:rPr>
      </w:pPr>
      <w:bookmarkStart w:id="5" w:name="_Toc232065831"/>
      <w:r w:rsidRPr="00C7799F">
        <w:rPr>
          <w:b/>
          <w:bCs/>
          <w:sz w:val="28"/>
          <w:szCs w:val="28"/>
        </w:rPr>
        <w:lastRenderedPageBreak/>
        <w:t>Заключение</w:t>
      </w:r>
      <w:bookmarkEnd w:id="5"/>
    </w:p>
    <w:p w14:paraId="1DC19F81" w14:textId="4CDD1DC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ходе выполнения учебной практики</w:t>
      </w:r>
      <w:r w:rsidR="008E2C36">
        <w:rPr>
          <w:rFonts w:ascii="Times New Roman" w:hAnsi="Times New Roman" w:cs="Times New Roman"/>
        </w:rPr>
        <w:t xml:space="preserve"> </w:t>
      </w:r>
      <w:r w:rsidR="006039C1">
        <w:rPr>
          <w:rFonts w:ascii="Times New Roman" w:hAnsi="Times New Roman" w:cs="Times New Roman"/>
        </w:rPr>
        <w:t>с 10 марта по 11 июня</w:t>
      </w:r>
      <w:r w:rsidRPr="00456274">
        <w:rPr>
          <w:rFonts w:ascii="Times New Roman" w:hAnsi="Times New Roman" w:cs="Times New Roman"/>
        </w:rPr>
        <w:t xml:space="preserve"> 2025–2026 учебного года</w:t>
      </w:r>
      <w:r w:rsidR="008E2C36">
        <w:rPr>
          <w:rFonts w:ascii="Times New Roman" w:hAnsi="Times New Roman" w:cs="Times New Roman"/>
        </w:rPr>
        <w:t xml:space="preserve"> </w:t>
      </w:r>
      <w:r w:rsidR="008E2C36" w:rsidRPr="00456274">
        <w:rPr>
          <w:rFonts w:ascii="Times New Roman" w:hAnsi="Times New Roman" w:cs="Times New Roman"/>
        </w:rPr>
        <w:t>во II семес</w:t>
      </w:r>
      <w:r w:rsidR="008E2C36">
        <w:rPr>
          <w:rFonts w:ascii="Times New Roman" w:hAnsi="Times New Roman" w:cs="Times New Roman"/>
        </w:rPr>
        <w:t>тре</w:t>
      </w:r>
      <w:r w:rsidRPr="00456274">
        <w:rPr>
          <w:rFonts w:ascii="Times New Roman" w:hAnsi="Times New Roman" w:cs="Times New Roman"/>
        </w:rPr>
        <w:t xml:space="preserve">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4D6DD7A9" w:rsidR="00EB63D6" w:rsidRPr="004F7BF6" w:rsidRDefault="004F7BF6" w:rsidP="007C235D">
      <w:pPr>
        <w:pStyle w:val="1"/>
        <w:ind w:firstLine="709"/>
        <w:rPr>
          <w:b/>
          <w:bCs/>
          <w:sz w:val="28"/>
          <w:szCs w:val="28"/>
        </w:rPr>
      </w:pPr>
      <w:bookmarkStart w:id="6" w:name="_Toc232065832"/>
      <w:r w:rsidRPr="004F7BF6">
        <w:rPr>
          <w:b/>
          <w:bCs/>
          <w:sz w:val="28"/>
          <w:szCs w:val="28"/>
        </w:rPr>
        <w:lastRenderedPageBreak/>
        <w:t>Список использованных источников</w:t>
      </w:r>
      <w:bookmarkEnd w:id="6"/>
    </w:p>
    <w:p w14:paraId="0269E893" w14:textId="50F48851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Документация по HTML и CSS [Электронный ресурс] // MDN Web </w:t>
      </w:r>
      <w:proofErr w:type="spellStart"/>
      <w:r w:rsidRPr="008773B5">
        <w:rPr>
          <w:rFonts w:ascii="Times New Roman" w:hAnsi="Times New Roman" w:cs="Times New Roman"/>
        </w:rPr>
        <w:t>Docs</w:t>
      </w:r>
      <w:proofErr w:type="spellEnd"/>
      <w:r w:rsidRPr="008773B5">
        <w:rPr>
          <w:rFonts w:ascii="Times New Roman" w:hAnsi="Times New Roman" w:cs="Times New Roman"/>
        </w:rPr>
        <w:t xml:space="preserve">. – Режим доступа: https://developer.mozilla.org (дата обращения: </w:t>
      </w:r>
      <w:r w:rsidR="008D5342" w:rsidRPr="008773B5">
        <w:rPr>
          <w:rFonts w:ascii="Times New Roman" w:hAnsi="Times New Roman" w:cs="Times New Roman"/>
        </w:rPr>
        <w:t>03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340C0D38" w14:textId="666C3928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Официальная документация PHP [Электронный ресурс] // PHP.net. – Режим доступа: https://www.php.net/docs.php (дата обращения: </w:t>
      </w:r>
      <w:r w:rsidR="008D5342" w:rsidRPr="008773B5">
        <w:rPr>
          <w:rFonts w:ascii="Times New Roman" w:hAnsi="Times New Roman" w:cs="Times New Roman"/>
        </w:rPr>
        <w:t>06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4D63F191" w14:textId="4A002775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Справочник по JavaScript [Электронный ресурс] // JavaScript.info. – Режим доступа: https://javascript.info (дата обращения: </w:t>
      </w:r>
      <w:r w:rsidR="008D5342" w:rsidRPr="008773B5">
        <w:rPr>
          <w:rFonts w:ascii="Times New Roman" w:hAnsi="Times New Roman" w:cs="Times New Roman"/>
        </w:rPr>
        <w:t>10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0E371874" w14:textId="03635BC7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Справочник веб-технологий [Электронный ресурс] // W3Schools. – Режим доступа: https://www.w3schools.com (дата обращения: </w:t>
      </w:r>
      <w:r w:rsidR="008D5342" w:rsidRPr="008773B5">
        <w:rPr>
          <w:rFonts w:ascii="Times New Roman" w:hAnsi="Times New Roman" w:cs="Times New Roman"/>
        </w:rPr>
        <w:t>1</w:t>
      </w:r>
      <w:r w:rsidRPr="008773B5">
        <w:rPr>
          <w:rFonts w:ascii="Times New Roman" w:hAnsi="Times New Roman" w:cs="Times New Roman"/>
        </w:rPr>
        <w:t>0.0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72B1C645" w14:textId="24E9642A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>Документация по CSS [Электронный ресурс] // CSS-</w:t>
      </w:r>
      <w:proofErr w:type="spellStart"/>
      <w:r w:rsidRPr="008773B5">
        <w:rPr>
          <w:rFonts w:ascii="Times New Roman" w:hAnsi="Times New Roman" w:cs="Times New Roman"/>
        </w:rPr>
        <w:t>Tricks</w:t>
      </w:r>
      <w:proofErr w:type="spellEnd"/>
      <w:r w:rsidRPr="008773B5">
        <w:rPr>
          <w:rFonts w:ascii="Times New Roman" w:hAnsi="Times New Roman" w:cs="Times New Roman"/>
        </w:rPr>
        <w:t xml:space="preserve">. – Режим доступа: https://css-tricks.com (дата обращения: </w:t>
      </w:r>
      <w:r w:rsidR="008D5342" w:rsidRPr="008773B5">
        <w:rPr>
          <w:rFonts w:ascii="Times New Roman" w:hAnsi="Times New Roman" w:cs="Times New Roman"/>
        </w:rPr>
        <w:t>14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291044BF" w14:textId="36A3140A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Документация по системе контроля версий </w:t>
      </w:r>
      <w:proofErr w:type="spellStart"/>
      <w:r w:rsidRPr="008773B5">
        <w:rPr>
          <w:rFonts w:ascii="Times New Roman" w:hAnsi="Times New Roman" w:cs="Times New Roman"/>
        </w:rPr>
        <w:t>Git</w:t>
      </w:r>
      <w:proofErr w:type="spellEnd"/>
      <w:r w:rsidRPr="008773B5">
        <w:rPr>
          <w:rFonts w:ascii="Times New Roman" w:hAnsi="Times New Roman" w:cs="Times New Roman"/>
        </w:rPr>
        <w:t xml:space="preserve"> [Электронный ресурс] // </w:t>
      </w:r>
      <w:proofErr w:type="spellStart"/>
      <w:r w:rsidRPr="008773B5">
        <w:rPr>
          <w:rFonts w:ascii="Times New Roman" w:hAnsi="Times New Roman" w:cs="Times New Roman"/>
        </w:rPr>
        <w:t>Git</w:t>
      </w:r>
      <w:proofErr w:type="spellEnd"/>
      <w:r w:rsidRPr="008773B5">
        <w:rPr>
          <w:rFonts w:ascii="Times New Roman" w:hAnsi="Times New Roman" w:cs="Times New Roman"/>
        </w:rPr>
        <w:t xml:space="preserve"> </w:t>
      </w:r>
      <w:proofErr w:type="spellStart"/>
      <w:r w:rsidRPr="008773B5">
        <w:rPr>
          <w:rFonts w:ascii="Times New Roman" w:hAnsi="Times New Roman" w:cs="Times New Roman"/>
        </w:rPr>
        <w:t>Documentation</w:t>
      </w:r>
      <w:proofErr w:type="spellEnd"/>
      <w:r w:rsidRPr="008773B5">
        <w:rPr>
          <w:rFonts w:ascii="Times New Roman" w:hAnsi="Times New Roman" w:cs="Times New Roman"/>
        </w:rPr>
        <w:t>. – Режим доступа: https://git-scm.com/doc (дата обращения: 2</w:t>
      </w:r>
      <w:r w:rsidR="008D5342" w:rsidRPr="008773B5">
        <w:rPr>
          <w:rFonts w:ascii="Times New Roman" w:hAnsi="Times New Roman" w:cs="Times New Roman"/>
        </w:rPr>
        <w:t>1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702A1AA4" w14:textId="045824AE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>Среда разработки Visual Studio Code [Электронный ресурс] // Visual Studio Code. – Режим доступа: https://code.visualstudio.com (дата обращения: 2</w:t>
      </w:r>
      <w:r w:rsidR="008D5342" w:rsidRPr="008773B5">
        <w:rPr>
          <w:rFonts w:ascii="Times New Roman" w:hAnsi="Times New Roman" w:cs="Times New Roman"/>
        </w:rPr>
        <w:t>1</w:t>
      </w:r>
      <w:r w:rsidRPr="008773B5">
        <w:rPr>
          <w:rFonts w:ascii="Times New Roman" w:hAnsi="Times New Roman" w:cs="Times New Roman"/>
        </w:rPr>
        <w:t>.0</w:t>
      </w:r>
      <w:r w:rsidR="008D5342" w:rsidRPr="008773B5">
        <w:rPr>
          <w:rFonts w:ascii="Times New Roman" w:hAnsi="Times New Roman" w:cs="Times New Roman"/>
        </w:rPr>
        <w:t>4</w:t>
      </w:r>
      <w:r w:rsidRPr="008773B5">
        <w:rPr>
          <w:rFonts w:ascii="Times New Roman" w:hAnsi="Times New Roman" w:cs="Times New Roman"/>
        </w:rPr>
        <w:t>.2026).</w:t>
      </w:r>
    </w:p>
    <w:p w14:paraId="1A4CFBD1" w14:textId="4F79EA67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Локальный сервер Open Server </w:t>
      </w:r>
      <w:proofErr w:type="spellStart"/>
      <w:r w:rsidRPr="008773B5">
        <w:rPr>
          <w:rFonts w:ascii="Times New Roman" w:hAnsi="Times New Roman" w:cs="Times New Roman"/>
        </w:rPr>
        <w:t>Panel</w:t>
      </w:r>
      <w:proofErr w:type="spellEnd"/>
      <w:r w:rsidRPr="008773B5">
        <w:rPr>
          <w:rFonts w:ascii="Times New Roman" w:hAnsi="Times New Roman" w:cs="Times New Roman"/>
        </w:rPr>
        <w:t xml:space="preserve"> [Электронный ресурс] // Open Server. – Режим доступа: https://ospanel.io (дата обращения: </w:t>
      </w:r>
      <w:r w:rsidR="008D5342" w:rsidRPr="008773B5">
        <w:rPr>
          <w:rFonts w:ascii="Times New Roman" w:hAnsi="Times New Roman" w:cs="Times New Roman"/>
        </w:rPr>
        <w:t>15</w:t>
      </w:r>
      <w:r w:rsidRPr="008773B5">
        <w:rPr>
          <w:rFonts w:ascii="Times New Roman" w:hAnsi="Times New Roman" w:cs="Times New Roman"/>
        </w:rPr>
        <w:t>.05.2026).</w:t>
      </w:r>
    </w:p>
    <w:p w14:paraId="16654CAE" w14:textId="01BB3A29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Документация по MySQL [Электронный ресурс] // MySQL </w:t>
      </w:r>
      <w:proofErr w:type="spellStart"/>
      <w:r w:rsidRPr="008773B5">
        <w:rPr>
          <w:rFonts w:ascii="Times New Roman" w:hAnsi="Times New Roman" w:cs="Times New Roman"/>
        </w:rPr>
        <w:t>Documentation</w:t>
      </w:r>
      <w:proofErr w:type="spellEnd"/>
      <w:r w:rsidRPr="008773B5">
        <w:rPr>
          <w:rFonts w:ascii="Times New Roman" w:hAnsi="Times New Roman" w:cs="Times New Roman"/>
        </w:rPr>
        <w:t xml:space="preserve">. – Режим доступа: https://dev.mysql.com/doc (дата обращения: </w:t>
      </w:r>
      <w:r w:rsidR="008D5342" w:rsidRPr="008773B5">
        <w:rPr>
          <w:rFonts w:ascii="Times New Roman" w:hAnsi="Times New Roman" w:cs="Times New Roman"/>
        </w:rPr>
        <w:t>15</w:t>
      </w:r>
      <w:r w:rsidRPr="008773B5">
        <w:rPr>
          <w:rFonts w:ascii="Times New Roman" w:hAnsi="Times New Roman" w:cs="Times New Roman"/>
        </w:rPr>
        <w:t>.05.2026).</w:t>
      </w:r>
    </w:p>
    <w:p w14:paraId="3A2BA142" w14:textId="6B13C988" w:rsidR="00EB63D6" w:rsidRPr="008773B5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8773B5">
        <w:rPr>
          <w:rFonts w:ascii="Times New Roman" w:hAnsi="Times New Roman" w:cs="Times New Roman"/>
        </w:rPr>
        <w:t xml:space="preserve">Документация по адаптивной вёрстке [Электронный ресурс] // </w:t>
      </w:r>
      <w:proofErr w:type="spellStart"/>
      <w:r w:rsidRPr="008773B5">
        <w:rPr>
          <w:rFonts w:ascii="Times New Roman" w:hAnsi="Times New Roman" w:cs="Times New Roman"/>
        </w:rPr>
        <w:t>Bootstrap</w:t>
      </w:r>
      <w:proofErr w:type="spellEnd"/>
      <w:r w:rsidRPr="008773B5">
        <w:rPr>
          <w:rFonts w:ascii="Times New Roman" w:hAnsi="Times New Roman" w:cs="Times New Roman"/>
        </w:rPr>
        <w:t xml:space="preserve"> </w:t>
      </w:r>
      <w:proofErr w:type="spellStart"/>
      <w:r w:rsidRPr="008773B5">
        <w:rPr>
          <w:rFonts w:ascii="Times New Roman" w:hAnsi="Times New Roman" w:cs="Times New Roman"/>
        </w:rPr>
        <w:t>Documentation</w:t>
      </w:r>
      <w:proofErr w:type="spellEnd"/>
      <w:r w:rsidRPr="008773B5">
        <w:rPr>
          <w:rFonts w:ascii="Times New Roman" w:hAnsi="Times New Roman" w:cs="Times New Roman"/>
        </w:rPr>
        <w:t xml:space="preserve">. – Режим доступа: https://getbootstrap.com/docs (дата обращения: </w:t>
      </w:r>
      <w:r w:rsidR="008D5342" w:rsidRPr="008773B5">
        <w:rPr>
          <w:rFonts w:ascii="Times New Roman" w:hAnsi="Times New Roman" w:cs="Times New Roman"/>
        </w:rPr>
        <w:t>15</w:t>
      </w:r>
      <w:r w:rsidRPr="008773B5">
        <w:rPr>
          <w:rFonts w:ascii="Times New Roman" w:hAnsi="Times New Roman" w:cs="Times New Roman"/>
        </w:rP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0D3AA642" w:rsidR="00722F6A" w:rsidRPr="001E3367" w:rsidRDefault="00722F6A" w:rsidP="001B21C3">
      <w:pPr>
        <w:pStyle w:val="1"/>
        <w:ind w:firstLine="709"/>
        <w:rPr>
          <w:b/>
          <w:bCs/>
          <w:sz w:val="28"/>
          <w:szCs w:val="44"/>
        </w:rPr>
      </w:pPr>
      <w:bookmarkStart w:id="7" w:name="_Toc232065833"/>
      <w:r w:rsidRPr="001E3367">
        <w:rPr>
          <w:b/>
          <w:bCs/>
          <w:sz w:val="28"/>
          <w:szCs w:val="44"/>
        </w:rPr>
        <w:lastRenderedPageBreak/>
        <w:t>Приложение</w:t>
      </w:r>
      <w:bookmarkEnd w:id="7"/>
    </w:p>
    <w:sectPr w:rsidR="00722F6A" w:rsidRPr="001E3367" w:rsidSect="00B44451">
      <w:footerReference w:type="default" r:id="rId16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11FF2" w14:textId="77777777" w:rsidR="00F03570" w:rsidRDefault="00F03570" w:rsidP="00B44451">
      <w:pPr>
        <w:spacing w:after="0" w:line="240" w:lineRule="auto"/>
      </w:pPr>
      <w:r>
        <w:separator/>
      </w:r>
    </w:p>
  </w:endnote>
  <w:endnote w:type="continuationSeparator" w:id="0">
    <w:p w14:paraId="7CF0F9FA" w14:textId="77777777" w:rsidR="00F03570" w:rsidRDefault="00F03570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54553" w14:textId="77777777" w:rsidR="00F03570" w:rsidRDefault="00F03570" w:rsidP="00B44451">
      <w:pPr>
        <w:spacing w:after="0" w:line="240" w:lineRule="auto"/>
      </w:pPr>
      <w:r>
        <w:separator/>
      </w:r>
    </w:p>
  </w:footnote>
  <w:footnote w:type="continuationSeparator" w:id="0">
    <w:p w14:paraId="264A4B69" w14:textId="77777777" w:rsidR="00F03570" w:rsidRDefault="00F03570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25E8"/>
    <w:multiLevelType w:val="hybridMultilevel"/>
    <w:tmpl w:val="8A6AADBA"/>
    <w:lvl w:ilvl="0" w:tplc="1360B6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E4E4F"/>
    <w:multiLevelType w:val="multilevel"/>
    <w:tmpl w:val="F50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221A3"/>
    <w:multiLevelType w:val="hybridMultilevel"/>
    <w:tmpl w:val="5464F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547ABE"/>
    <w:multiLevelType w:val="hybridMultilevel"/>
    <w:tmpl w:val="90743394"/>
    <w:lvl w:ilvl="0" w:tplc="1360B6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1337D"/>
    <w:multiLevelType w:val="multilevel"/>
    <w:tmpl w:val="E388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E468B"/>
    <w:multiLevelType w:val="multilevel"/>
    <w:tmpl w:val="1598E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2B0D0B"/>
    <w:multiLevelType w:val="multilevel"/>
    <w:tmpl w:val="0AD8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B63735"/>
    <w:multiLevelType w:val="multilevel"/>
    <w:tmpl w:val="38DE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EF41C4"/>
    <w:multiLevelType w:val="hybridMultilevel"/>
    <w:tmpl w:val="93A47A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081950"/>
    <w:multiLevelType w:val="multilevel"/>
    <w:tmpl w:val="A03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4F6E62"/>
    <w:multiLevelType w:val="multilevel"/>
    <w:tmpl w:val="08F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5E790A"/>
    <w:multiLevelType w:val="multilevel"/>
    <w:tmpl w:val="9AF0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BB44B3"/>
    <w:multiLevelType w:val="multilevel"/>
    <w:tmpl w:val="7B74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C07F1"/>
    <w:multiLevelType w:val="hybridMultilevel"/>
    <w:tmpl w:val="BECC479E"/>
    <w:lvl w:ilvl="0" w:tplc="1360B6E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72383"/>
    <w:multiLevelType w:val="multilevel"/>
    <w:tmpl w:val="9AB81B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17"/>
  </w:num>
  <w:num w:numId="2" w16cid:durableId="166598017">
    <w:abstractNumId w:val="20"/>
  </w:num>
  <w:num w:numId="3" w16cid:durableId="765272268">
    <w:abstractNumId w:val="3"/>
  </w:num>
  <w:num w:numId="4" w16cid:durableId="1746947974">
    <w:abstractNumId w:val="21"/>
  </w:num>
  <w:num w:numId="5" w16cid:durableId="225919042">
    <w:abstractNumId w:val="1"/>
  </w:num>
  <w:num w:numId="6" w16cid:durableId="943462457">
    <w:abstractNumId w:val="19"/>
  </w:num>
  <w:num w:numId="7" w16cid:durableId="790056369">
    <w:abstractNumId w:val="22"/>
  </w:num>
  <w:num w:numId="8" w16cid:durableId="984163657">
    <w:abstractNumId w:val="6"/>
  </w:num>
  <w:num w:numId="9" w16cid:durableId="1616525397">
    <w:abstractNumId w:val="2"/>
  </w:num>
  <w:num w:numId="10" w16cid:durableId="2144544327">
    <w:abstractNumId w:val="13"/>
  </w:num>
  <w:num w:numId="11" w16cid:durableId="832719991">
    <w:abstractNumId w:val="7"/>
  </w:num>
  <w:num w:numId="12" w16cid:durableId="1153372839">
    <w:abstractNumId w:val="10"/>
  </w:num>
  <w:num w:numId="13" w16cid:durableId="1810779862">
    <w:abstractNumId w:val="12"/>
  </w:num>
  <w:num w:numId="14" w16cid:durableId="1335181588">
    <w:abstractNumId w:val="9"/>
  </w:num>
  <w:num w:numId="15" w16cid:durableId="1126773926">
    <w:abstractNumId w:val="15"/>
  </w:num>
  <w:num w:numId="16" w16cid:durableId="441535556">
    <w:abstractNumId w:val="4"/>
  </w:num>
  <w:num w:numId="17" w16cid:durableId="1461530248">
    <w:abstractNumId w:val="8"/>
  </w:num>
  <w:num w:numId="18" w16cid:durableId="1138914312">
    <w:abstractNumId w:val="11"/>
  </w:num>
  <w:num w:numId="19" w16cid:durableId="131673798">
    <w:abstractNumId w:val="14"/>
  </w:num>
  <w:num w:numId="20" w16cid:durableId="814689214">
    <w:abstractNumId w:val="5"/>
  </w:num>
  <w:num w:numId="21" w16cid:durableId="2078237764">
    <w:abstractNumId w:val="0"/>
  </w:num>
  <w:num w:numId="22" w16cid:durableId="217208609">
    <w:abstractNumId w:val="18"/>
  </w:num>
  <w:num w:numId="23" w16cid:durableId="12870844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00D3B"/>
    <w:rsid w:val="00010747"/>
    <w:rsid w:val="00015125"/>
    <w:rsid w:val="00051665"/>
    <w:rsid w:val="00087A85"/>
    <w:rsid w:val="000A499B"/>
    <w:rsid w:val="000A6CF8"/>
    <w:rsid w:val="000A7C96"/>
    <w:rsid w:val="000B0A20"/>
    <w:rsid w:val="000C01D5"/>
    <w:rsid w:val="000C3909"/>
    <w:rsid w:val="000D7DCD"/>
    <w:rsid w:val="000E55F2"/>
    <w:rsid w:val="000F1F3F"/>
    <w:rsid w:val="0010762C"/>
    <w:rsid w:val="0011112D"/>
    <w:rsid w:val="00116414"/>
    <w:rsid w:val="0011793F"/>
    <w:rsid w:val="00137561"/>
    <w:rsid w:val="00143752"/>
    <w:rsid w:val="001451AC"/>
    <w:rsid w:val="00182413"/>
    <w:rsid w:val="001A4004"/>
    <w:rsid w:val="001A4D73"/>
    <w:rsid w:val="001A6062"/>
    <w:rsid w:val="001A7C26"/>
    <w:rsid w:val="001B1389"/>
    <w:rsid w:val="001B21C3"/>
    <w:rsid w:val="001D2933"/>
    <w:rsid w:val="001D3033"/>
    <w:rsid w:val="001D35D6"/>
    <w:rsid w:val="001D5D9D"/>
    <w:rsid w:val="001E0F8D"/>
    <w:rsid w:val="001E3367"/>
    <w:rsid w:val="001F5752"/>
    <w:rsid w:val="0022008A"/>
    <w:rsid w:val="00225801"/>
    <w:rsid w:val="00247B33"/>
    <w:rsid w:val="002B092B"/>
    <w:rsid w:val="002B4E5D"/>
    <w:rsid w:val="002E3B2B"/>
    <w:rsid w:val="003056B1"/>
    <w:rsid w:val="003060B9"/>
    <w:rsid w:val="00322E78"/>
    <w:rsid w:val="00327087"/>
    <w:rsid w:val="00331F55"/>
    <w:rsid w:val="003477D0"/>
    <w:rsid w:val="00376D9F"/>
    <w:rsid w:val="003B4327"/>
    <w:rsid w:val="003C7383"/>
    <w:rsid w:val="003E4364"/>
    <w:rsid w:val="003F02BC"/>
    <w:rsid w:val="003F7D83"/>
    <w:rsid w:val="00410CAD"/>
    <w:rsid w:val="004259AA"/>
    <w:rsid w:val="00427954"/>
    <w:rsid w:val="00456274"/>
    <w:rsid w:val="0046233C"/>
    <w:rsid w:val="004639F8"/>
    <w:rsid w:val="00475F75"/>
    <w:rsid w:val="00493575"/>
    <w:rsid w:val="00495940"/>
    <w:rsid w:val="004A7946"/>
    <w:rsid w:val="004A7AB6"/>
    <w:rsid w:val="004B6394"/>
    <w:rsid w:val="004C27CC"/>
    <w:rsid w:val="004D4E56"/>
    <w:rsid w:val="004F3BB0"/>
    <w:rsid w:val="004F6D84"/>
    <w:rsid w:val="004F7BF6"/>
    <w:rsid w:val="00511FB1"/>
    <w:rsid w:val="00524BEB"/>
    <w:rsid w:val="005311E2"/>
    <w:rsid w:val="00545565"/>
    <w:rsid w:val="0054735C"/>
    <w:rsid w:val="005626A2"/>
    <w:rsid w:val="0058135D"/>
    <w:rsid w:val="00596F70"/>
    <w:rsid w:val="005976EC"/>
    <w:rsid w:val="00597A74"/>
    <w:rsid w:val="005A0636"/>
    <w:rsid w:val="005A3D1B"/>
    <w:rsid w:val="006039C1"/>
    <w:rsid w:val="00604211"/>
    <w:rsid w:val="00646E12"/>
    <w:rsid w:val="00655289"/>
    <w:rsid w:val="00657ED6"/>
    <w:rsid w:val="00682CC3"/>
    <w:rsid w:val="006871C5"/>
    <w:rsid w:val="0069293E"/>
    <w:rsid w:val="00695876"/>
    <w:rsid w:val="006A1C0F"/>
    <w:rsid w:val="006B5446"/>
    <w:rsid w:val="006B5762"/>
    <w:rsid w:val="006B5A13"/>
    <w:rsid w:val="006C66FF"/>
    <w:rsid w:val="006E0259"/>
    <w:rsid w:val="006E67C5"/>
    <w:rsid w:val="0070246C"/>
    <w:rsid w:val="007144CA"/>
    <w:rsid w:val="00720A9C"/>
    <w:rsid w:val="00722F6A"/>
    <w:rsid w:val="00736FA1"/>
    <w:rsid w:val="007476B5"/>
    <w:rsid w:val="00754F32"/>
    <w:rsid w:val="00760408"/>
    <w:rsid w:val="00760C86"/>
    <w:rsid w:val="00767439"/>
    <w:rsid w:val="007702C7"/>
    <w:rsid w:val="00771AC4"/>
    <w:rsid w:val="00777A9C"/>
    <w:rsid w:val="00791687"/>
    <w:rsid w:val="007A7362"/>
    <w:rsid w:val="007C18A8"/>
    <w:rsid w:val="007C235D"/>
    <w:rsid w:val="007D1230"/>
    <w:rsid w:val="007D13C9"/>
    <w:rsid w:val="007E1419"/>
    <w:rsid w:val="007E279F"/>
    <w:rsid w:val="007F0888"/>
    <w:rsid w:val="00825DF9"/>
    <w:rsid w:val="00853307"/>
    <w:rsid w:val="008773B5"/>
    <w:rsid w:val="008A6BD7"/>
    <w:rsid w:val="008A72C9"/>
    <w:rsid w:val="008C38C2"/>
    <w:rsid w:val="008D5342"/>
    <w:rsid w:val="008E1647"/>
    <w:rsid w:val="008E2C36"/>
    <w:rsid w:val="008F5442"/>
    <w:rsid w:val="009063DD"/>
    <w:rsid w:val="0091608D"/>
    <w:rsid w:val="00920B5A"/>
    <w:rsid w:val="00950D3C"/>
    <w:rsid w:val="0095185A"/>
    <w:rsid w:val="00961145"/>
    <w:rsid w:val="009829C4"/>
    <w:rsid w:val="009839BC"/>
    <w:rsid w:val="00984C46"/>
    <w:rsid w:val="00994AC3"/>
    <w:rsid w:val="009C275E"/>
    <w:rsid w:val="009D7C71"/>
    <w:rsid w:val="00A14EB9"/>
    <w:rsid w:val="00A25BF8"/>
    <w:rsid w:val="00A27948"/>
    <w:rsid w:val="00A27EFF"/>
    <w:rsid w:val="00A402CB"/>
    <w:rsid w:val="00A4197F"/>
    <w:rsid w:val="00A44357"/>
    <w:rsid w:val="00A46F5B"/>
    <w:rsid w:val="00A607EF"/>
    <w:rsid w:val="00A66296"/>
    <w:rsid w:val="00A73854"/>
    <w:rsid w:val="00A74877"/>
    <w:rsid w:val="00A842AD"/>
    <w:rsid w:val="00A84985"/>
    <w:rsid w:val="00A95BF0"/>
    <w:rsid w:val="00AA3D52"/>
    <w:rsid w:val="00AA474C"/>
    <w:rsid w:val="00AB0195"/>
    <w:rsid w:val="00AC0962"/>
    <w:rsid w:val="00AC246E"/>
    <w:rsid w:val="00AC59B8"/>
    <w:rsid w:val="00AE1784"/>
    <w:rsid w:val="00AE2A1E"/>
    <w:rsid w:val="00AE4D04"/>
    <w:rsid w:val="00B164D0"/>
    <w:rsid w:val="00B25912"/>
    <w:rsid w:val="00B44451"/>
    <w:rsid w:val="00B46634"/>
    <w:rsid w:val="00B522BB"/>
    <w:rsid w:val="00B655C7"/>
    <w:rsid w:val="00B913BE"/>
    <w:rsid w:val="00B975D2"/>
    <w:rsid w:val="00BB0BF1"/>
    <w:rsid w:val="00BB4B9C"/>
    <w:rsid w:val="00C02172"/>
    <w:rsid w:val="00C04C9B"/>
    <w:rsid w:val="00C15534"/>
    <w:rsid w:val="00C17142"/>
    <w:rsid w:val="00C1723B"/>
    <w:rsid w:val="00C20D44"/>
    <w:rsid w:val="00C22878"/>
    <w:rsid w:val="00C30FBE"/>
    <w:rsid w:val="00C333F7"/>
    <w:rsid w:val="00C3744C"/>
    <w:rsid w:val="00C4488C"/>
    <w:rsid w:val="00C46760"/>
    <w:rsid w:val="00C61223"/>
    <w:rsid w:val="00C62701"/>
    <w:rsid w:val="00C67129"/>
    <w:rsid w:val="00C7799F"/>
    <w:rsid w:val="00C77DE7"/>
    <w:rsid w:val="00C80522"/>
    <w:rsid w:val="00CB0705"/>
    <w:rsid w:val="00CE7BF2"/>
    <w:rsid w:val="00CF3CC7"/>
    <w:rsid w:val="00CF7920"/>
    <w:rsid w:val="00D355BB"/>
    <w:rsid w:val="00D54EBC"/>
    <w:rsid w:val="00D555B2"/>
    <w:rsid w:val="00D56D5F"/>
    <w:rsid w:val="00D75671"/>
    <w:rsid w:val="00DD4087"/>
    <w:rsid w:val="00DE60E2"/>
    <w:rsid w:val="00E0097D"/>
    <w:rsid w:val="00E31822"/>
    <w:rsid w:val="00E534E5"/>
    <w:rsid w:val="00E666C8"/>
    <w:rsid w:val="00EA0B38"/>
    <w:rsid w:val="00EA68AD"/>
    <w:rsid w:val="00EB270C"/>
    <w:rsid w:val="00EB63D6"/>
    <w:rsid w:val="00EC1958"/>
    <w:rsid w:val="00EC57FF"/>
    <w:rsid w:val="00ED4B71"/>
    <w:rsid w:val="00ED78B9"/>
    <w:rsid w:val="00F008F3"/>
    <w:rsid w:val="00F03570"/>
    <w:rsid w:val="00F04FD0"/>
    <w:rsid w:val="00F1007E"/>
    <w:rsid w:val="00F156B2"/>
    <w:rsid w:val="00F17A7D"/>
    <w:rsid w:val="00F47F8B"/>
    <w:rsid w:val="00F81603"/>
    <w:rsid w:val="00F8484D"/>
    <w:rsid w:val="00F906C1"/>
    <w:rsid w:val="00FC007F"/>
    <w:rsid w:val="00FD34CB"/>
    <w:rsid w:val="00FD3D70"/>
    <w:rsid w:val="00FE6B18"/>
    <w:rsid w:val="00FE6CE1"/>
    <w:rsid w:val="00FF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17</Pages>
  <Words>3340</Words>
  <Characters>19044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183</cp:revision>
  <dcterms:created xsi:type="dcterms:W3CDTF">2026-05-16T04:29:00Z</dcterms:created>
  <dcterms:modified xsi:type="dcterms:W3CDTF">2026-06-11T05:26:00Z</dcterms:modified>
</cp:coreProperties>
</file>