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Карточка самозанятого</w:t>
        <w:br w:type="textWrapping"/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ФИО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полностью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) :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Лунева Екатерина Михайловна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ФИО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сокращенно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) :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Лунева Е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Дата рождения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01.12.2024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Адрес регистрации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Московская обл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Пушкино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ул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Просвещения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.10,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кв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 451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Паспорт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серия номер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) :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 3818203977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Выдан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УМВД России по курской области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Дата выдачи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30.03.2019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Код подразделения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 460-025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ИНН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461900877973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Номер счета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: 40817810100053743503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Наименование банка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Тинькофф</w:t>
      </w:r>
    </w:p>
    <w:p>
      <w:pPr>
        <w:pStyle w:val="No Spac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БИК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: 044525974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ff9200"/>
          <w:rtl w:val="0"/>
          <w14:textFill>
            <w14:solidFill>
              <w14:srgbClr w14:val="FF9300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outline w:val="0"/>
          <w:color w:val="ff9200"/>
          <w:sz w:val="24"/>
          <w:szCs w:val="24"/>
          <w:rtl w:val="0"/>
          <w14:textFill>
            <w14:solidFill>
              <w14:srgbClr w14:val="FF93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-161925</wp:posOffset>
            </wp:positionH>
            <wp:positionV relativeFrom="line">
              <wp:posOffset>287648</wp:posOffset>
            </wp:positionV>
            <wp:extent cx="1243872" cy="8129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872" cy="8129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None"/>
          <w:rFonts w:ascii="Times New Roman" w:cs="Times New Roman" w:hAnsi="Times New Roman" w:eastAsia="Times New Roman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rStyle w:val="None"/>
          <w:rFonts w:ascii="Times New Roman" w:hAnsi="Times New Roman" w:hint="default"/>
          <w:rtl w:val="0"/>
          <w:lang w:val="ru-RU"/>
        </w:rPr>
        <w:t xml:space="preserve">———————— 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Лунева Е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/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  <w:rPr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