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172B1" w:rsidRDefault="00E172B1" w:rsidP="00E172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CHAPTER THREE</w:t>
      </w:r>
    </w:p>
    <w:p w:rsidR="00E172B1" w:rsidRDefault="00E172B1" w:rsidP="00E172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RESEARCH METHODOLOGY</w:t>
      </w:r>
    </w:p>
    <w:p w:rsidR="00E172B1" w:rsidRDefault="00E172B1" w:rsidP="00E172B1">
      <w:pPr>
        <w:pStyle w:val="NormalWeb"/>
        <w:spacing w:line="480" w:lineRule="auto"/>
        <w:jc w:val="both"/>
      </w:pPr>
      <w:r w:rsidRPr="00D73381">
        <w:rPr>
          <w:b/>
        </w:rPr>
        <w:t>3.1</w:t>
      </w:r>
      <w:r w:rsidRPr="00D73381">
        <w:rPr>
          <w:b/>
        </w:rPr>
        <w:tab/>
      </w:r>
      <w:r w:rsidRPr="00EB4D20">
        <w:rPr>
          <w:b/>
          <w:bCs/>
        </w:rPr>
        <w:t>Research Design</w:t>
      </w:r>
    </w:p>
    <w:p w:rsidR="00E172B1" w:rsidRPr="00EB4D20" w:rsidRDefault="00E172B1" w:rsidP="00E172B1">
      <w:pPr>
        <w:pStyle w:val="NormalWeb"/>
        <w:spacing w:line="480" w:lineRule="auto"/>
        <w:jc w:val="both"/>
      </w:pPr>
      <w:r w:rsidRPr="00EB4D20">
        <w:t>The study adopts a survey research design, which involves collecting data directly from students through structured questionnaires. This design is appropriate because it allows the researcher to capture detailed information about expenditure patterns, income sources, and financial challenges within a defined population.</w:t>
      </w:r>
    </w:p>
    <w:p w:rsidR="00E172B1" w:rsidRPr="00EB4D20" w:rsidRDefault="00E172B1" w:rsidP="00E172B1">
      <w:pPr>
        <w:spacing w:before="100" w:beforeAutospacing="1" w:after="100" w:afterAutospacing="1" w:line="480" w:lineRule="auto"/>
        <w:jc w:val="both"/>
        <w:rPr>
          <w:rFonts w:ascii="Times New Roman" w:eastAsia="Times New Roman" w:hAnsi="Times New Roman" w:cs="Times New Roman"/>
          <w:sz w:val="24"/>
          <w:szCs w:val="24"/>
        </w:rPr>
      </w:pPr>
      <w:r w:rsidRPr="00EB4D20">
        <w:rPr>
          <w:rFonts w:ascii="Times New Roman" w:eastAsia="Times New Roman" w:hAnsi="Times New Roman" w:cs="Times New Roman"/>
          <w:b/>
          <w:bCs/>
          <w:sz w:val="24"/>
          <w:szCs w:val="24"/>
        </w:rPr>
        <w:t>Population</w:t>
      </w:r>
      <w:r w:rsidRPr="00EB4D20">
        <w:rPr>
          <w:rFonts w:ascii="Times New Roman" w:eastAsia="Times New Roman" w:hAnsi="Times New Roman" w:cs="Times New Roman"/>
          <w:sz w:val="24"/>
          <w:szCs w:val="24"/>
        </w:rPr>
        <w:br/>
        <w:t>The population of this study consists of all registered students of Federal Polytechnic Ado-</w:t>
      </w:r>
      <w:proofErr w:type="spellStart"/>
      <w:r w:rsidRPr="00EB4D20">
        <w:rPr>
          <w:rFonts w:ascii="Times New Roman" w:eastAsia="Times New Roman" w:hAnsi="Times New Roman" w:cs="Times New Roman"/>
          <w:sz w:val="24"/>
          <w:szCs w:val="24"/>
        </w:rPr>
        <w:t>Ekiti</w:t>
      </w:r>
      <w:proofErr w:type="spellEnd"/>
      <w:r w:rsidRPr="00EB4D20">
        <w:rPr>
          <w:rFonts w:ascii="Times New Roman" w:eastAsia="Times New Roman" w:hAnsi="Times New Roman" w:cs="Times New Roman"/>
          <w:sz w:val="24"/>
          <w:szCs w:val="24"/>
        </w:rPr>
        <w:t>. This group is chosen because they represent the diverse financial and social realities the research aims to analyze.</w:t>
      </w:r>
    </w:p>
    <w:p w:rsidR="00E172B1" w:rsidRDefault="00E172B1" w:rsidP="00E172B1">
      <w:pPr>
        <w:spacing w:before="100" w:beforeAutospacing="1" w:after="100" w:afterAutospacing="1" w:line="480" w:lineRule="auto"/>
        <w:jc w:val="both"/>
        <w:rPr>
          <w:rFonts w:ascii="Times New Roman" w:eastAsia="Times New Roman" w:hAnsi="Times New Roman" w:cs="Times New Roman"/>
          <w:sz w:val="24"/>
          <w:szCs w:val="24"/>
        </w:rPr>
      </w:pPr>
      <w:r w:rsidRPr="00EB4D20">
        <w:rPr>
          <w:rFonts w:ascii="Times New Roman" w:eastAsia="Times New Roman" w:hAnsi="Times New Roman" w:cs="Times New Roman"/>
          <w:b/>
          <w:bCs/>
          <w:sz w:val="24"/>
          <w:szCs w:val="24"/>
        </w:rPr>
        <w:t>Sample Size</w:t>
      </w:r>
    </w:p>
    <w:p w:rsidR="00E172B1" w:rsidRPr="00EB4D20" w:rsidRDefault="00E172B1" w:rsidP="00E172B1">
      <w:pPr>
        <w:spacing w:before="100" w:beforeAutospacing="1" w:after="100" w:afterAutospacing="1" w:line="480" w:lineRule="auto"/>
        <w:jc w:val="both"/>
        <w:rPr>
          <w:rFonts w:ascii="Times New Roman" w:eastAsia="Times New Roman" w:hAnsi="Times New Roman" w:cs="Times New Roman"/>
          <w:sz w:val="24"/>
          <w:szCs w:val="24"/>
        </w:rPr>
      </w:pPr>
      <w:r w:rsidRPr="00EB4D20">
        <w:rPr>
          <w:rFonts w:ascii="Times New Roman" w:eastAsia="Times New Roman" w:hAnsi="Times New Roman" w:cs="Times New Roman"/>
          <w:sz w:val="24"/>
          <w:szCs w:val="24"/>
        </w:rPr>
        <w:t xml:space="preserve">A representative sample will be selected from the population to ensure reliability of results. Using statistical sampling techniques, a manageable number of students </w:t>
      </w:r>
      <w:r>
        <w:rPr>
          <w:rFonts w:ascii="Times New Roman" w:eastAsia="Times New Roman" w:hAnsi="Times New Roman" w:cs="Times New Roman"/>
          <w:sz w:val="24"/>
          <w:szCs w:val="24"/>
        </w:rPr>
        <w:t>200 respondents</w:t>
      </w:r>
      <w:r w:rsidRPr="00EB4D2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is</w:t>
      </w:r>
      <w:r w:rsidRPr="00EB4D20">
        <w:rPr>
          <w:rFonts w:ascii="Times New Roman" w:eastAsia="Times New Roman" w:hAnsi="Times New Roman" w:cs="Times New Roman"/>
          <w:sz w:val="24"/>
          <w:szCs w:val="24"/>
        </w:rPr>
        <w:t xml:space="preserve"> chosen to reflect different levels, genders, and departments in the institution.</w:t>
      </w:r>
    </w:p>
    <w:p w:rsidR="00E172B1" w:rsidRDefault="00E172B1" w:rsidP="00E172B1">
      <w:pPr>
        <w:spacing w:before="100" w:beforeAutospacing="1" w:after="100" w:afterAutospacing="1" w:line="480" w:lineRule="auto"/>
        <w:jc w:val="both"/>
        <w:rPr>
          <w:rFonts w:ascii="Times New Roman" w:eastAsia="Times New Roman" w:hAnsi="Times New Roman" w:cs="Times New Roman"/>
          <w:sz w:val="24"/>
          <w:szCs w:val="24"/>
        </w:rPr>
      </w:pPr>
      <w:r w:rsidRPr="00EB4D20">
        <w:rPr>
          <w:rFonts w:ascii="Times New Roman" w:eastAsia="Times New Roman" w:hAnsi="Times New Roman" w:cs="Times New Roman"/>
          <w:b/>
          <w:bCs/>
          <w:sz w:val="24"/>
          <w:szCs w:val="24"/>
        </w:rPr>
        <w:t>Method of Data Collection</w:t>
      </w:r>
    </w:p>
    <w:p w:rsidR="00E172B1" w:rsidRDefault="00E172B1" w:rsidP="00E172B1">
      <w:p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Primary data is</w:t>
      </w:r>
      <w:r w:rsidRPr="00EB4D20">
        <w:rPr>
          <w:rFonts w:ascii="Times New Roman" w:eastAsia="Times New Roman" w:hAnsi="Times New Roman" w:cs="Times New Roman"/>
          <w:sz w:val="24"/>
          <w:szCs w:val="24"/>
        </w:rPr>
        <w:t xml:space="preserve"> collected through the administration of structured questionnaires distributed to sampled students. This approach is suitable because it ensures first-hand information on expenditure categories, income sources, and financial difficulties.</w:t>
      </w:r>
    </w:p>
    <w:p w:rsidR="00E172B1" w:rsidRDefault="00E172B1" w:rsidP="00E172B1">
      <w:pPr>
        <w:spacing w:before="100" w:beforeAutospacing="1" w:after="100" w:afterAutospacing="1" w:line="480" w:lineRule="auto"/>
        <w:jc w:val="both"/>
        <w:rPr>
          <w:rFonts w:ascii="Times New Roman" w:eastAsia="Times New Roman" w:hAnsi="Times New Roman" w:cs="Times New Roman"/>
          <w:sz w:val="24"/>
          <w:szCs w:val="24"/>
        </w:rPr>
      </w:pPr>
    </w:p>
    <w:p w:rsidR="00E172B1" w:rsidRPr="00EB4D20" w:rsidRDefault="00E172B1" w:rsidP="00E172B1">
      <w:pPr>
        <w:spacing w:before="100" w:beforeAutospacing="1" w:after="100" w:afterAutospacing="1" w:line="480" w:lineRule="auto"/>
        <w:jc w:val="both"/>
        <w:rPr>
          <w:rFonts w:ascii="Times New Roman" w:eastAsia="Times New Roman" w:hAnsi="Times New Roman" w:cs="Times New Roman"/>
          <w:sz w:val="24"/>
          <w:szCs w:val="24"/>
        </w:rPr>
      </w:pPr>
    </w:p>
    <w:p w:rsidR="00E172B1" w:rsidRDefault="00E172B1" w:rsidP="00E172B1">
      <w:pPr>
        <w:spacing w:before="100" w:beforeAutospacing="1" w:after="100" w:afterAutospacing="1" w:line="480" w:lineRule="auto"/>
        <w:jc w:val="both"/>
        <w:rPr>
          <w:rFonts w:ascii="Times New Roman" w:eastAsia="Times New Roman" w:hAnsi="Times New Roman" w:cs="Times New Roman"/>
          <w:sz w:val="24"/>
          <w:szCs w:val="24"/>
        </w:rPr>
      </w:pPr>
      <w:r w:rsidRPr="00EB4D20">
        <w:rPr>
          <w:rFonts w:ascii="Times New Roman" w:eastAsia="Times New Roman" w:hAnsi="Times New Roman" w:cs="Times New Roman"/>
          <w:b/>
          <w:bCs/>
          <w:sz w:val="24"/>
          <w:szCs w:val="24"/>
        </w:rPr>
        <w:t>Method of Data Analysis</w:t>
      </w:r>
    </w:p>
    <w:p w:rsidR="00E172B1" w:rsidRPr="00EB4D20" w:rsidRDefault="00E172B1" w:rsidP="00E172B1">
      <w:pPr>
        <w:spacing w:before="100" w:beforeAutospacing="1" w:after="100" w:afterAutospacing="1" w:line="480" w:lineRule="auto"/>
        <w:jc w:val="both"/>
        <w:rPr>
          <w:rFonts w:ascii="Times New Roman" w:eastAsia="Times New Roman" w:hAnsi="Times New Roman" w:cs="Times New Roman"/>
          <w:sz w:val="24"/>
          <w:szCs w:val="24"/>
        </w:rPr>
      </w:pPr>
      <w:r w:rsidRPr="00EB4D20">
        <w:rPr>
          <w:rFonts w:ascii="Times New Roman" w:eastAsia="Times New Roman" w:hAnsi="Times New Roman" w:cs="Times New Roman"/>
          <w:sz w:val="24"/>
          <w:szCs w:val="24"/>
        </w:rPr>
        <w:t>Collected data will be analyzed using descriptive statistics such as charts for clarity. Inferential statistics, particularly the Chi-square test, will be employed to test relationships such as gender and expenditure patterns.</w:t>
      </w:r>
    </w:p>
    <w:p w:rsidR="00E172B1" w:rsidRPr="00D73381" w:rsidRDefault="00E172B1" w:rsidP="00E172B1">
      <w:pPr>
        <w:spacing w:line="480" w:lineRule="auto"/>
        <w:ind w:right="360"/>
        <w:jc w:val="both"/>
        <w:rPr>
          <w:rFonts w:ascii="Times New Roman" w:hAnsi="Times New Roman" w:cs="Times New Roman"/>
          <w:b/>
          <w:sz w:val="24"/>
          <w:szCs w:val="24"/>
        </w:rPr>
      </w:pPr>
      <w:r w:rsidRPr="00D73381">
        <w:rPr>
          <w:rFonts w:ascii="Times New Roman" w:hAnsi="Times New Roman" w:cs="Times New Roman"/>
          <w:b/>
          <w:sz w:val="24"/>
          <w:szCs w:val="24"/>
        </w:rPr>
        <w:t>CHARTS</w:t>
      </w:r>
    </w:p>
    <w:p w:rsidR="00E172B1" w:rsidRPr="00D73381" w:rsidRDefault="00E172B1" w:rsidP="00E172B1">
      <w:pPr>
        <w:spacing w:line="480" w:lineRule="auto"/>
        <w:ind w:right="360"/>
        <w:jc w:val="both"/>
        <w:rPr>
          <w:rFonts w:ascii="Times New Roman" w:hAnsi="Times New Roman" w:cs="Times New Roman"/>
          <w:sz w:val="24"/>
          <w:szCs w:val="24"/>
        </w:rPr>
      </w:pPr>
      <w:r w:rsidRPr="00D73381">
        <w:rPr>
          <w:rFonts w:ascii="Times New Roman" w:hAnsi="Times New Roman" w:cs="Times New Roman"/>
          <w:sz w:val="24"/>
          <w:szCs w:val="24"/>
        </w:rPr>
        <w:t>A chart is a graphical representation for data visualization, in which, the data is represented by symbols such as bars in a bar chart, line in a line chart, or slices in a pie-chart. A chart can represent tabular numeric data in different kinds of quality structure and provides different information.</w:t>
      </w:r>
    </w:p>
    <w:p w:rsidR="00E172B1" w:rsidRPr="00D73381" w:rsidRDefault="00E172B1" w:rsidP="00E172B1">
      <w:pPr>
        <w:spacing w:line="480" w:lineRule="auto"/>
        <w:ind w:right="360"/>
        <w:jc w:val="both"/>
        <w:rPr>
          <w:rFonts w:ascii="Times New Roman" w:hAnsi="Times New Roman" w:cs="Times New Roman"/>
          <w:b/>
          <w:sz w:val="24"/>
          <w:szCs w:val="24"/>
        </w:rPr>
      </w:pPr>
      <w:r w:rsidRPr="00D73381">
        <w:rPr>
          <w:rFonts w:ascii="Times New Roman" w:hAnsi="Times New Roman" w:cs="Times New Roman"/>
          <w:b/>
          <w:sz w:val="24"/>
          <w:szCs w:val="24"/>
        </w:rPr>
        <w:t>3.2</w:t>
      </w:r>
      <w:r w:rsidRPr="00D73381">
        <w:rPr>
          <w:rFonts w:ascii="Times New Roman" w:hAnsi="Times New Roman" w:cs="Times New Roman"/>
          <w:b/>
          <w:sz w:val="24"/>
          <w:szCs w:val="24"/>
        </w:rPr>
        <w:tab/>
        <w:t>CHI-SQUARE ANALYSIS</w:t>
      </w:r>
    </w:p>
    <w:p w:rsidR="00E172B1" w:rsidRDefault="00E172B1" w:rsidP="00E172B1">
      <w:pPr>
        <w:spacing w:line="480" w:lineRule="auto"/>
        <w:ind w:right="360"/>
        <w:jc w:val="both"/>
        <w:rPr>
          <w:rFonts w:ascii="Times New Roman" w:hAnsi="Times New Roman" w:cs="Times New Roman"/>
          <w:sz w:val="24"/>
          <w:szCs w:val="24"/>
        </w:rPr>
      </w:pPr>
      <w:r w:rsidRPr="00D73381">
        <w:rPr>
          <w:rFonts w:ascii="Times New Roman" w:hAnsi="Times New Roman" w:cs="Times New Roman"/>
          <w:sz w:val="24"/>
          <w:szCs w:val="24"/>
        </w:rPr>
        <w:t xml:space="preserve">The </w:t>
      </w:r>
      <w:r w:rsidRPr="00D73381">
        <w:rPr>
          <w:rStyle w:val="Strong"/>
          <w:rFonts w:ascii="Times New Roman" w:hAnsi="Times New Roman" w:cs="Times New Roman"/>
          <w:sz w:val="24"/>
          <w:szCs w:val="24"/>
        </w:rPr>
        <w:t>Chi-Square test</w:t>
      </w:r>
      <w:r w:rsidRPr="00D73381">
        <w:rPr>
          <w:rFonts w:ascii="Times New Roman" w:hAnsi="Times New Roman" w:cs="Times New Roman"/>
          <w:sz w:val="24"/>
          <w:szCs w:val="24"/>
        </w:rPr>
        <w:t xml:space="preserve"> is a statistical method used to examine the differences between categorical variables and determine whether an observed distribution of data differs from an expected distribution. It's often used to test the independence between two variables or to see how well a theoretical distribution fits observed data. The test compares the actual (observed) data against the </w:t>
      </w:r>
    </w:p>
    <w:p w:rsidR="00E172B1" w:rsidRPr="00D73381" w:rsidRDefault="00E172B1" w:rsidP="00E172B1">
      <w:pPr>
        <w:spacing w:line="480" w:lineRule="auto"/>
        <w:ind w:right="360"/>
        <w:jc w:val="both"/>
        <w:rPr>
          <w:rFonts w:ascii="Times New Roman" w:hAnsi="Times New Roman" w:cs="Times New Roman"/>
          <w:sz w:val="24"/>
          <w:szCs w:val="24"/>
        </w:rPr>
      </w:pPr>
      <w:proofErr w:type="gramStart"/>
      <w:r w:rsidRPr="00D73381">
        <w:rPr>
          <w:rFonts w:ascii="Times New Roman" w:hAnsi="Times New Roman" w:cs="Times New Roman"/>
          <w:sz w:val="24"/>
          <w:szCs w:val="24"/>
        </w:rPr>
        <w:t>expected</w:t>
      </w:r>
      <w:proofErr w:type="gramEnd"/>
      <w:r w:rsidRPr="00D73381">
        <w:rPr>
          <w:rFonts w:ascii="Times New Roman" w:hAnsi="Times New Roman" w:cs="Times New Roman"/>
          <w:sz w:val="24"/>
          <w:szCs w:val="24"/>
        </w:rPr>
        <w:t xml:space="preserve"> data, given that the null hypothesis is true. The </w:t>
      </w:r>
      <w:r w:rsidRPr="00D73381">
        <w:rPr>
          <w:rFonts w:ascii="Times New Roman" w:hAnsi="Times New Roman" w:cs="Times New Roman"/>
          <w:b/>
          <w:bCs/>
          <w:sz w:val="24"/>
          <w:szCs w:val="24"/>
        </w:rPr>
        <w:t>Chi-Square test</w:t>
      </w:r>
      <w:r w:rsidRPr="00D73381">
        <w:rPr>
          <w:rFonts w:ascii="Times New Roman" w:hAnsi="Times New Roman" w:cs="Times New Roman"/>
          <w:sz w:val="24"/>
          <w:szCs w:val="24"/>
        </w:rPr>
        <w:t xml:space="preserve"> was introduced by British mathematician and statistician </w:t>
      </w:r>
      <w:r w:rsidRPr="00D73381">
        <w:rPr>
          <w:rFonts w:ascii="Times New Roman" w:hAnsi="Times New Roman" w:cs="Times New Roman"/>
          <w:b/>
          <w:bCs/>
          <w:sz w:val="24"/>
          <w:szCs w:val="24"/>
        </w:rPr>
        <w:t>Karl Pearson</w:t>
      </w:r>
      <w:r w:rsidRPr="00D73381">
        <w:rPr>
          <w:rFonts w:ascii="Times New Roman" w:hAnsi="Times New Roman" w:cs="Times New Roman"/>
          <w:sz w:val="24"/>
          <w:szCs w:val="24"/>
        </w:rPr>
        <w:t xml:space="preserve"> in 1900. Pearson’s introduction of the Chi-Square test revolutionized the field of statistics by providing a method to evaluate how well a theoretical distribution fits an observed distribution. He developed this test while working on a range of problems in biology and anthropology.</w:t>
      </w:r>
    </w:p>
    <w:p w:rsidR="00E172B1" w:rsidRPr="00D73381" w:rsidRDefault="00E172B1" w:rsidP="00E172B1">
      <w:pPr>
        <w:spacing w:line="480" w:lineRule="auto"/>
        <w:ind w:right="360"/>
        <w:jc w:val="both"/>
        <w:rPr>
          <w:rFonts w:ascii="Times New Roman" w:hAnsi="Times New Roman" w:cs="Times New Roman"/>
          <w:sz w:val="24"/>
          <w:szCs w:val="24"/>
        </w:rPr>
      </w:pPr>
      <w:r w:rsidRPr="00D73381">
        <w:rPr>
          <w:rFonts w:ascii="Times New Roman" w:hAnsi="Times New Roman" w:cs="Times New Roman"/>
          <w:sz w:val="24"/>
          <w:szCs w:val="24"/>
        </w:rPr>
        <w:lastRenderedPageBreak/>
        <w:t>The chi-square statistic is calculated using the formula:</w:t>
      </w:r>
    </w:p>
    <w:p w:rsidR="00E172B1" w:rsidRPr="00D73381" w:rsidRDefault="00E172B1" w:rsidP="00E172B1">
      <w:pPr>
        <w:spacing w:line="480" w:lineRule="auto"/>
        <w:ind w:right="360"/>
        <w:jc w:val="both"/>
        <w:rPr>
          <w:rFonts w:ascii="Times New Roman" w:hAnsi="Times New Roman" w:cs="Times New Roman"/>
          <w:sz w:val="24"/>
          <w:szCs w:val="24"/>
        </w:rPr>
      </w:pPr>
      <m:oMath>
        <m:sSub>
          <m:sSubPr>
            <m:ctrlPr>
              <w:rPr>
                <w:rFonts w:ascii="Cambria Math" w:eastAsiaTheme="minorEastAsia" w:hAnsi="Cambria Math" w:cs="Times New Roman"/>
                <w:i/>
                <w:sz w:val="24"/>
                <w:szCs w:val="24"/>
                <w:vertAlign w:val="superscript"/>
              </w:rPr>
            </m:ctrlPr>
          </m:sSubPr>
          <m:e>
            <m:r>
              <w:rPr>
                <w:rFonts w:ascii="Cambria Math" w:eastAsiaTheme="minorEastAsia" w:hAnsi="Cambria Math" w:cs="Times New Roman"/>
                <w:sz w:val="24"/>
                <w:szCs w:val="24"/>
                <w:vertAlign w:val="superscript"/>
              </w:rPr>
              <m:t>χ2</m:t>
            </m:r>
          </m:e>
          <m:sub>
            <m:r>
              <w:rPr>
                <w:rFonts w:ascii="Cambria Math" w:eastAsiaTheme="minorEastAsia" w:hAnsi="Cambria Math" w:cs="Times New Roman"/>
                <w:sz w:val="24"/>
                <w:szCs w:val="24"/>
                <w:vertAlign w:val="superscript"/>
              </w:rPr>
              <m:t>cal</m:t>
            </m:r>
          </m:sub>
        </m:sSub>
      </m:oMath>
      <w:r w:rsidRPr="00D73381">
        <w:rPr>
          <w:rFonts w:ascii="Times New Roman" w:hAnsi="Times New Roman" w:cs="Times New Roman"/>
          <w:sz w:val="24"/>
          <w:szCs w:val="24"/>
        </w:rPr>
        <w:t>=</w:t>
      </w:r>
      <m:oMath>
        <m:nary>
          <m:naryPr>
            <m:chr m:val="∑"/>
            <m:limLoc m:val="subSup"/>
            <m:ctrlPr>
              <w:rPr>
                <w:rFonts w:ascii="Cambria Math" w:hAnsi="Cambria Math" w:cs="Times New Roman"/>
                <w:i/>
                <w:iCs/>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nary>
              <m:naryPr>
                <m:chr m:val="∑"/>
                <m:limLoc m:val="undOvr"/>
                <m:ctrlPr>
                  <w:rPr>
                    <w:rFonts w:ascii="Cambria Math" w:hAnsi="Cambria Math" w:cs="Times New Roman"/>
                    <w:i/>
                    <w:iCs/>
                    <w:sz w:val="24"/>
                    <w:szCs w:val="24"/>
                  </w:rPr>
                </m:ctrlPr>
              </m:naryPr>
              <m:sub>
                <m:r>
                  <w:rPr>
                    <w:rFonts w:ascii="Cambria Math" w:hAnsi="Cambria Math" w:cs="Times New Roman"/>
                    <w:sz w:val="24"/>
                    <w:szCs w:val="24"/>
                  </w:rPr>
                  <m:t>j=1</m:t>
                </m:r>
              </m:sub>
              <m:sup>
                <m:r>
                  <w:rPr>
                    <w:rFonts w:ascii="Cambria Math" w:hAnsi="Cambria Math" w:cs="Times New Roman"/>
                    <w:sz w:val="24"/>
                    <w:szCs w:val="24"/>
                  </w:rPr>
                  <m:t>m</m:t>
                </m:r>
              </m:sup>
              <m:e>
                <m:f>
                  <m:fPr>
                    <m:ctrlPr>
                      <w:rPr>
                        <w:rFonts w:ascii="Cambria Math" w:hAnsi="Cambria Math" w:cs="Times New Roman"/>
                        <w:i/>
                        <w:iCs/>
                        <w:sz w:val="24"/>
                        <w:szCs w:val="24"/>
                      </w:rPr>
                    </m:ctrlPr>
                  </m:fPr>
                  <m:num>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O</m:t>
                        </m:r>
                      </m:e>
                      <m:sub>
                        <m:r>
                          <w:rPr>
                            <w:rFonts w:ascii="Cambria Math" w:hAnsi="Cambria Math" w:cs="Times New Roman"/>
                            <w:sz w:val="24"/>
                            <w:szCs w:val="24"/>
                          </w:rPr>
                          <m:t>ij</m:t>
                        </m:r>
                      </m:sub>
                    </m:sSub>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E</m:t>
                        </m:r>
                      </m:e>
                      <m:sub>
                        <m:r>
                          <w:rPr>
                            <w:rFonts w:ascii="Cambria Math" w:hAnsi="Cambria Math" w:cs="Times New Roman"/>
                            <w:sz w:val="24"/>
                            <w:szCs w:val="24"/>
                          </w:rPr>
                          <m:t>ij</m:t>
                        </m:r>
                      </m:sub>
                    </m:sSub>
                    <m:sSup>
                      <m:sSupPr>
                        <m:ctrlPr>
                          <w:rPr>
                            <w:rFonts w:ascii="Cambria Math" w:hAnsi="Cambria Math" w:cs="Times New Roman"/>
                            <w:i/>
                            <w:iCs/>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num>
                  <m:den>
                    <m:sSub>
                      <m:sSubPr>
                        <m:ctrlPr>
                          <w:rPr>
                            <w:rFonts w:ascii="Cambria Math" w:hAnsi="Cambria Math" w:cs="Times New Roman"/>
                            <w:i/>
                            <w:iCs/>
                            <w:sz w:val="24"/>
                            <w:szCs w:val="24"/>
                          </w:rPr>
                        </m:ctrlPr>
                      </m:sSubPr>
                      <m:e>
                        <m:r>
                          <w:rPr>
                            <w:rFonts w:ascii="Cambria Math" w:hAnsi="Cambria Math" w:cs="Times New Roman"/>
                            <w:sz w:val="24"/>
                            <w:szCs w:val="24"/>
                          </w:rPr>
                          <m:t>E</m:t>
                        </m:r>
                      </m:e>
                      <m:sub>
                        <m:r>
                          <w:rPr>
                            <w:rFonts w:ascii="Cambria Math" w:hAnsi="Cambria Math" w:cs="Times New Roman"/>
                            <w:sz w:val="24"/>
                            <w:szCs w:val="24"/>
                          </w:rPr>
                          <m:t>ij</m:t>
                        </m:r>
                      </m:sub>
                    </m:sSub>
                  </m:den>
                </m:f>
              </m:e>
            </m:nary>
          </m:e>
        </m:nary>
      </m:oMath>
      <w:r>
        <w:rPr>
          <w:rFonts w:ascii="Times New Roman" w:hAnsi="Times New Roman" w:cs="Times New Roman"/>
          <w:iCs/>
          <w:sz w:val="24"/>
          <w:szCs w:val="24"/>
        </w:rPr>
        <w:tab/>
      </w:r>
      <w:r>
        <w:rPr>
          <w:rFonts w:ascii="Times New Roman" w:hAnsi="Times New Roman" w:cs="Times New Roman"/>
          <w:iCs/>
          <w:sz w:val="24"/>
          <w:szCs w:val="24"/>
        </w:rPr>
        <w:tab/>
      </w:r>
      <w:r>
        <w:rPr>
          <w:rFonts w:ascii="Times New Roman" w:hAnsi="Times New Roman" w:cs="Times New Roman"/>
          <w:iCs/>
          <w:sz w:val="24"/>
          <w:szCs w:val="24"/>
        </w:rPr>
        <w:tab/>
      </w:r>
      <w:r w:rsidRPr="00D73381">
        <w:rPr>
          <w:rFonts w:ascii="Times New Roman" w:hAnsi="Times New Roman" w:cs="Times New Roman"/>
          <w:iCs/>
          <w:sz w:val="24"/>
          <w:szCs w:val="24"/>
        </w:rPr>
        <w:tab/>
      </w:r>
      <w:r w:rsidRPr="00D73381">
        <w:rPr>
          <w:rFonts w:ascii="Times New Roman" w:hAnsi="Times New Roman" w:cs="Times New Roman"/>
          <w:iCs/>
          <w:sz w:val="24"/>
          <w:szCs w:val="24"/>
        </w:rPr>
        <w:tab/>
      </w:r>
      <w:r w:rsidRPr="00D73381">
        <w:rPr>
          <w:rFonts w:ascii="Times New Roman" w:hAnsi="Times New Roman" w:cs="Times New Roman"/>
          <w:iCs/>
          <w:sz w:val="24"/>
          <w:szCs w:val="24"/>
        </w:rPr>
        <w:tab/>
      </w:r>
      <w:r w:rsidRPr="00D73381">
        <w:rPr>
          <w:rFonts w:ascii="Times New Roman" w:hAnsi="Times New Roman" w:cs="Times New Roman"/>
          <w:iCs/>
          <w:sz w:val="24"/>
          <w:szCs w:val="24"/>
        </w:rPr>
        <w:tab/>
      </w:r>
      <w:r w:rsidRPr="00D73381">
        <w:rPr>
          <w:rFonts w:ascii="Times New Roman" w:hAnsi="Times New Roman" w:cs="Times New Roman"/>
          <w:iCs/>
          <w:sz w:val="24"/>
          <w:szCs w:val="24"/>
        </w:rPr>
        <w:tab/>
        <w:t>(3.1)</w:t>
      </w:r>
    </w:p>
    <w:p w:rsidR="00E172B1" w:rsidRPr="00D73381" w:rsidRDefault="00E172B1" w:rsidP="00E172B1">
      <w:pPr>
        <w:spacing w:line="480" w:lineRule="auto"/>
        <w:ind w:right="360"/>
        <w:jc w:val="both"/>
        <w:rPr>
          <w:rFonts w:ascii="Times New Roman" w:hAnsi="Times New Roman" w:cs="Times New Roman"/>
          <w:sz w:val="24"/>
          <w:szCs w:val="24"/>
        </w:rPr>
      </w:pPr>
      <w:r w:rsidRPr="00D73381">
        <w:rPr>
          <w:rFonts w:ascii="Times New Roman" w:hAnsi="Times New Roman" w:cs="Times New Roman"/>
          <w:sz w:val="24"/>
          <w:szCs w:val="24"/>
        </w:rPr>
        <w:t xml:space="preserve">Where: </w:t>
      </w:r>
      <m:oMath>
        <m:sSub>
          <m:sSubPr>
            <m:ctrlPr>
              <w:rPr>
                <w:rFonts w:ascii="Cambria Math" w:hAnsi="Cambria Math" w:cs="Times New Roman"/>
                <w:i/>
                <w:sz w:val="24"/>
                <w:szCs w:val="24"/>
              </w:rPr>
            </m:ctrlPr>
          </m:sSubPr>
          <m:e>
            <m:r>
              <w:rPr>
                <w:rFonts w:ascii="Cambria Math" w:hAnsi="Cambria Math" w:cs="Times New Roman"/>
                <w:sz w:val="24"/>
                <w:szCs w:val="24"/>
              </w:rPr>
              <m:t>O</m:t>
            </m:r>
          </m:e>
          <m:sub>
            <m:r>
              <w:rPr>
                <w:rFonts w:ascii="Cambria Math" w:hAnsi="Cambria Math" w:cs="Times New Roman"/>
                <w:sz w:val="24"/>
                <w:szCs w:val="24"/>
              </w:rPr>
              <m:t>ij</m:t>
            </m:r>
          </m:sub>
        </m:sSub>
      </m:oMath>
      <w:r w:rsidRPr="00D73381">
        <w:rPr>
          <w:rFonts w:ascii="Times New Roman" w:hAnsi="Times New Roman" w:cs="Times New Roman"/>
          <w:sz w:val="24"/>
          <w:szCs w:val="24"/>
        </w:rPr>
        <w:t>= observed frequency (the actual count of students in each category)</w:t>
      </w:r>
    </w:p>
    <w:p w:rsidR="00E172B1" w:rsidRPr="00D73381" w:rsidRDefault="00E172B1" w:rsidP="00E172B1">
      <w:pPr>
        <w:numPr>
          <w:ilvl w:val="0"/>
          <w:numId w:val="5"/>
        </w:numPr>
        <w:spacing w:line="480" w:lineRule="auto"/>
        <w:ind w:right="360"/>
        <w:jc w:val="both"/>
        <w:rPr>
          <w:rFonts w:ascii="Times New Roman" w:hAnsi="Times New Roman" w:cs="Times New Roman"/>
          <w:sz w:val="24"/>
          <w:szCs w:val="24"/>
        </w:rPr>
      </w:pPr>
      <w:r w:rsidRPr="00D73381">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ij</m:t>
            </m:r>
          </m:sub>
        </m:sSub>
      </m:oMath>
      <w:r w:rsidRPr="00D73381">
        <w:rPr>
          <w:rFonts w:ascii="Times New Roman" w:hAnsi="Times New Roman" w:cs="Times New Roman"/>
          <w:sz w:val="24"/>
          <w:szCs w:val="24"/>
        </w:rPr>
        <w:t xml:space="preserve"> = expected frequency (the count expected if there were no association between the variables)</w:t>
      </w:r>
    </w:p>
    <w:p w:rsidR="00E172B1" w:rsidRPr="00D73381" w:rsidRDefault="00E172B1" w:rsidP="00E172B1">
      <w:pPr>
        <w:spacing w:line="480" w:lineRule="auto"/>
        <w:ind w:right="360"/>
        <w:jc w:val="both"/>
        <w:rPr>
          <w:rFonts w:ascii="Times New Roman" w:hAnsi="Times New Roman" w:cs="Times New Roman"/>
          <w:sz w:val="24"/>
          <w:szCs w:val="24"/>
        </w:rPr>
      </w:pPr>
      <w:r w:rsidRPr="00D73381">
        <w:rPr>
          <w:rFonts w:ascii="Times New Roman" w:hAnsi="Times New Roman" w:cs="Times New Roman"/>
          <w:sz w:val="24"/>
          <w:szCs w:val="24"/>
        </w:rPr>
        <w:t>Expected frequencies are calculated based on the assumption that the null hypothesis is true. They can be determined using the formula:</w:t>
      </w:r>
    </w:p>
    <w:p w:rsidR="00E172B1" w:rsidRPr="00D73381" w:rsidRDefault="00E172B1" w:rsidP="00E172B1">
      <w:pPr>
        <w:spacing w:line="480" w:lineRule="auto"/>
        <w:ind w:right="360"/>
        <w:jc w:val="both"/>
        <w:rPr>
          <w:rFonts w:ascii="Times New Roman" w:hAnsi="Times New Roman" w:cs="Times New Roman"/>
          <w:sz w:val="24"/>
          <w:szCs w:val="24"/>
        </w:rPr>
      </w:pPr>
      <w:r w:rsidRPr="00D73381">
        <w:rPr>
          <w:rFonts w:ascii="Times New Roman" w:hAnsi="Times New Roman" w:cs="Times New Roman"/>
          <w:sz w:val="24"/>
          <w:szCs w:val="24"/>
        </w:rPr>
        <w:t xml:space="preserve">Expected frequency = </w:t>
      </w:r>
      <m:oMath>
        <m:f>
          <m:fPr>
            <m:ctrlPr>
              <w:rPr>
                <w:rFonts w:ascii="Cambria Math" w:hAnsi="Cambria Math" w:cs="Times New Roman"/>
                <w:i/>
                <w:iCs/>
                <w:sz w:val="24"/>
                <w:szCs w:val="24"/>
              </w:rPr>
            </m:ctrlPr>
          </m:fPr>
          <m:num>
            <m:r>
              <w:rPr>
                <w:rFonts w:ascii="Cambria Math" w:hAnsi="Cambria Math" w:cs="Times New Roman"/>
                <w:sz w:val="24"/>
                <w:szCs w:val="24"/>
              </w:rPr>
              <m:t>ROW TOTAL ×COLUMN TOTAL</m:t>
            </m:r>
          </m:num>
          <m:den>
            <m:r>
              <w:rPr>
                <w:rFonts w:ascii="Cambria Math" w:hAnsi="Cambria Math" w:cs="Times New Roman"/>
                <w:sz w:val="24"/>
                <w:szCs w:val="24"/>
              </w:rPr>
              <m:t>GRAND TOTAL </m:t>
            </m:r>
          </m:den>
        </m:f>
      </m:oMath>
      <w:r>
        <w:rPr>
          <w:rFonts w:ascii="Times New Roman" w:hAnsi="Times New Roman" w:cs="Times New Roman"/>
          <w:iCs/>
          <w:sz w:val="24"/>
          <w:szCs w:val="24"/>
        </w:rPr>
        <w:tab/>
      </w:r>
      <w:r>
        <w:rPr>
          <w:rFonts w:ascii="Times New Roman" w:hAnsi="Times New Roman" w:cs="Times New Roman"/>
          <w:iCs/>
          <w:sz w:val="24"/>
          <w:szCs w:val="24"/>
        </w:rPr>
        <w:tab/>
      </w:r>
      <w:r>
        <w:rPr>
          <w:rFonts w:ascii="Times New Roman" w:hAnsi="Times New Roman" w:cs="Times New Roman"/>
          <w:iCs/>
          <w:sz w:val="24"/>
          <w:szCs w:val="24"/>
        </w:rPr>
        <w:tab/>
      </w:r>
      <w:r w:rsidRPr="00D73381">
        <w:rPr>
          <w:rFonts w:ascii="Times New Roman" w:hAnsi="Times New Roman" w:cs="Times New Roman"/>
          <w:iCs/>
          <w:sz w:val="24"/>
          <w:szCs w:val="24"/>
        </w:rPr>
        <w:tab/>
      </w:r>
      <w:r w:rsidRPr="00D73381">
        <w:rPr>
          <w:rFonts w:ascii="Times New Roman" w:hAnsi="Times New Roman" w:cs="Times New Roman"/>
          <w:iCs/>
          <w:sz w:val="24"/>
          <w:szCs w:val="24"/>
        </w:rPr>
        <w:tab/>
        <w:t>(3.2)</w:t>
      </w:r>
    </w:p>
    <w:p w:rsidR="00E172B1" w:rsidRDefault="00E172B1" w:rsidP="00E172B1">
      <w:pPr>
        <w:spacing w:line="480" w:lineRule="auto"/>
        <w:ind w:right="360"/>
        <w:jc w:val="both"/>
        <w:rPr>
          <w:rFonts w:ascii="Times New Roman" w:hAnsi="Times New Roman" w:cs="Times New Roman"/>
          <w:sz w:val="24"/>
          <w:szCs w:val="24"/>
        </w:rPr>
      </w:pPr>
      <w:r w:rsidRPr="00D73381">
        <w:rPr>
          <w:rFonts w:ascii="Times New Roman" w:hAnsi="Times New Roman" w:cs="Times New Roman"/>
          <w:sz w:val="24"/>
          <w:szCs w:val="24"/>
        </w:rPr>
        <w:t>After calculating the chi-square statistic, it will be compared to the critical value from the chi-square distribution table at a specified significance level (e.g., α =0.05). If the calculated chi-square value exceeds the critical value, we reject the null hypothesis.</w:t>
      </w:r>
    </w:p>
    <w:p w:rsidR="00E172B1" w:rsidRPr="003C4922" w:rsidRDefault="00E172B1" w:rsidP="00E172B1">
      <w:pPr>
        <w:spacing w:line="480" w:lineRule="auto"/>
        <w:ind w:right="360"/>
        <w:jc w:val="both"/>
        <w:rPr>
          <w:rFonts w:ascii="Times New Roman" w:hAnsi="Times New Roman" w:cs="Times New Roman"/>
          <w:sz w:val="24"/>
          <w:szCs w:val="24"/>
        </w:rPr>
      </w:pPr>
      <w:r w:rsidRPr="00D73381">
        <w:rPr>
          <w:rFonts w:ascii="Times New Roman" w:hAnsi="Times New Roman" w:cs="Times New Roman"/>
          <w:b/>
          <w:bCs/>
          <w:sz w:val="24"/>
          <w:szCs w:val="24"/>
        </w:rPr>
        <w:t>Assumptions of the Chi-Square Test</w:t>
      </w:r>
    </w:p>
    <w:p w:rsidR="00E172B1" w:rsidRPr="00D73381" w:rsidRDefault="00E172B1" w:rsidP="00E172B1">
      <w:pPr>
        <w:spacing w:line="480" w:lineRule="auto"/>
        <w:ind w:right="360"/>
        <w:jc w:val="both"/>
        <w:rPr>
          <w:rFonts w:ascii="Times New Roman" w:hAnsi="Times New Roman" w:cs="Times New Roman"/>
          <w:sz w:val="24"/>
          <w:szCs w:val="24"/>
        </w:rPr>
      </w:pPr>
      <w:r w:rsidRPr="00D73381">
        <w:rPr>
          <w:rFonts w:ascii="Times New Roman" w:hAnsi="Times New Roman" w:cs="Times New Roman"/>
          <w:sz w:val="24"/>
          <w:szCs w:val="24"/>
        </w:rPr>
        <w:t>For the chi-square test to be valid, certain assumptions must be met:</w:t>
      </w:r>
    </w:p>
    <w:p w:rsidR="00E172B1" w:rsidRPr="00D73381" w:rsidRDefault="00E172B1" w:rsidP="00E172B1">
      <w:pPr>
        <w:numPr>
          <w:ilvl w:val="0"/>
          <w:numId w:val="6"/>
        </w:numPr>
        <w:spacing w:line="480" w:lineRule="auto"/>
        <w:ind w:right="360"/>
        <w:jc w:val="both"/>
        <w:rPr>
          <w:rFonts w:ascii="Times New Roman" w:hAnsi="Times New Roman" w:cs="Times New Roman"/>
          <w:sz w:val="24"/>
          <w:szCs w:val="24"/>
        </w:rPr>
      </w:pPr>
      <w:r w:rsidRPr="00D73381">
        <w:rPr>
          <w:rFonts w:ascii="Times New Roman" w:hAnsi="Times New Roman" w:cs="Times New Roman"/>
          <w:sz w:val="24"/>
          <w:szCs w:val="24"/>
        </w:rPr>
        <w:t>Independence of Observations: Each observation must be independent. No student should be counted more than once in the analysis, ensuring that each family structure and performance category is represented uniquely.</w:t>
      </w:r>
    </w:p>
    <w:p w:rsidR="00E172B1" w:rsidRPr="00D73381" w:rsidRDefault="00E172B1" w:rsidP="00E172B1">
      <w:pPr>
        <w:numPr>
          <w:ilvl w:val="0"/>
          <w:numId w:val="6"/>
        </w:numPr>
        <w:spacing w:line="480" w:lineRule="auto"/>
        <w:ind w:right="360"/>
        <w:jc w:val="both"/>
        <w:rPr>
          <w:rFonts w:ascii="Times New Roman" w:hAnsi="Times New Roman" w:cs="Times New Roman"/>
          <w:sz w:val="24"/>
          <w:szCs w:val="24"/>
        </w:rPr>
      </w:pPr>
      <w:r w:rsidRPr="00D73381">
        <w:rPr>
          <w:rFonts w:ascii="Times New Roman" w:hAnsi="Times New Roman" w:cs="Times New Roman"/>
          <w:sz w:val="24"/>
          <w:szCs w:val="24"/>
        </w:rPr>
        <w:t>Expected Frequency: Each expected frequency should be sufficiently large, ideally at least 5. If any expected frequency is less than 5, the results may not be reliable, and it might be necessary to combine categories or use an alternative statistical test.</w:t>
      </w:r>
    </w:p>
    <w:p w:rsidR="00E172B1" w:rsidRPr="00D73381" w:rsidRDefault="00E172B1" w:rsidP="00E172B1">
      <w:pPr>
        <w:numPr>
          <w:ilvl w:val="0"/>
          <w:numId w:val="6"/>
        </w:numPr>
        <w:spacing w:line="480" w:lineRule="auto"/>
        <w:ind w:right="360"/>
        <w:jc w:val="both"/>
        <w:rPr>
          <w:rFonts w:ascii="Times New Roman" w:hAnsi="Times New Roman" w:cs="Times New Roman"/>
          <w:sz w:val="24"/>
          <w:szCs w:val="24"/>
        </w:rPr>
      </w:pPr>
      <w:r w:rsidRPr="00D73381">
        <w:rPr>
          <w:rFonts w:ascii="Times New Roman" w:hAnsi="Times New Roman" w:cs="Times New Roman"/>
          <w:sz w:val="24"/>
          <w:szCs w:val="24"/>
        </w:rPr>
        <w:lastRenderedPageBreak/>
        <w:t>Categorical Data: The variables being analyzed should be categorical. This study will categorize academic performance and family structure accordingly.</w:t>
      </w:r>
    </w:p>
    <w:p w:rsidR="00E172B1" w:rsidRPr="00D73381" w:rsidRDefault="00E172B1" w:rsidP="00E172B1">
      <w:pPr>
        <w:spacing w:before="100" w:beforeAutospacing="1" w:line="480" w:lineRule="auto"/>
        <w:ind w:right="360"/>
        <w:jc w:val="both"/>
        <w:rPr>
          <w:rFonts w:ascii="Times New Roman" w:hAnsi="Times New Roman" w:cs="Times New Roman"/>
          <w:b/>
          <w:bCs/>
          <w:sz w:val="24"/>
          <w:szCs w:val="24"/>
        </w:rPr>
      </w:pPr>
      <w:r w:rsidRPr="00D73381">
        <w:rPr>
          <w:rFonts w:ascii="Times New Roman" w:hAnsi="Times New Roman" w:cs="Times New Roman"/>
          <w:b/>
          <w:bCs/>
          <w:sz w:val="24"/>
          <w:szCs w:val="24"/>
        </w:rPr>
        <w:t>Types of Chi-Square Tests</w:t>
      </w:r>
    </w:p>
    <w:p w:rsidR="00E172B1" w:rsidRPr="00D73381" w:rsidRDefault="00E172B1" w:rsidP="00E172B1">
      <w:pPr>
        <w:spacing w:before="100" w:beforeAutospacing="1" w:line="480" w:lineRule="auto"/>
        <w:ind w:right="360"/>
        <w:jc w:val="both"/>
        <w:rPr>
          <w:rFonts w:ascii="Times New Roman" w:hAnsi="Times New Roman" w:cs="Times New Roman"/>
          <w:sz w:val="24"/>
          <w:szCs w:val="24"/>
        </w:rPr>
      </w:pPr>
      <w:r w:rsidRPr="00D73381">
        <w:rPr>
          <w:rFonts w:ascii="Times New Roman" w:hAnsi="Times New Roman" w:cs="Times New Roman"/>
          <w:sz w:val="24"/>
          <w:szCs w:val="24"/>
        </w:rPr>
        <w:t>There are mainly two types of Chi-Square tests:</w:t>
      </w:r>
    </w:p>
    <w:p w:rsidR="00E172B1" w:rsidRPr="00F649E1" w:rsidRDefault="00E172B1" w:rsidP="00E172B1">
      <w:pPr>
        <w:numPr>
          <w:ilvl w:val="0"/>
          <w:numId w:val="1"/>
        </w:numPr>
        <w:spacing w:before="100" w:beforeAutospacing="1" w:line="480" w:lineRule="auto"/>
        <w:ind w:right="360"/>
        <w:jc w:val="both"/>
        <w:rPr>
          <w:rFonts w:ascii="Times New Roman" w:hAnsi="Times New Roman" w:cs="Times New Roman"/>
          <w:sz w:val="24"/>
          <w:szCs w:val="24"/>
        </w:rPr>
      </w:pPr>
      <w:r w:rsidRPr="00D73381">
        <w:rPr>
          <w:rFonts w:ascii="Times New Roman" w:hAnsi="Times New Roman" w:cs="Times New Roman"/>
          <w:b/>
          <w:bCs/>
          <w:sz w:val="24"/>
          <w:szCs w:val="24"/>
        </w:rPr>
        <w:t>Chi-Square Goodness-of-Fit Test</w:t>
      </w:r>
      <w:r w:rsidRPr="00D73381">
        <w:rPr>
          <w:rFonts w:ascii="Times New Roman" w:hAnsi="Times New Roman" w:cs="Times New Roman"/>
          <w:sz w:val="24"/>
          <w:szCs w:val="24"/>
        </w:rPr>
        <w:t>: This test is used to determine whether a sample matches a population. For example, you might want to test if the distribution of colors of candies in a package fits an expected distribution.</w:t>
      </w:r>
    </w:p>
    <w:p w:rsidR="00E172B1" w:rsidRPr="00D73381" w:rsidRDefault="00E172B1" w:rsidP="00E172B1">
      <w:pPr>
        <w:numPr>
          <w:ilvl w:val="0"/>
          <w:numId w:val="1"/>
        </w:numPr>
        <w:spacing w:before="100" w:beforeAutospacing="1" w:line="480" w:lineRule="auto"/>
        <w:ind w:right="360"/>
        <w:jc w:val="both"/>
        <w:rPr>
          <w:rFonts w:ascii="Times New Roman" w:hAnsi="Times New Roman" w:cs="Times New Roman"/>
          <w:sz w:val="24"/>
          <w:szCs w:val="24"/>
        </w:rPr>
      </w:pPr>
      <w:r w:rsidRPr="00D73381">
        <w:rPr>
          <w:rFonts w:ascii="Times New Roman" w:hAnsi="Times New Roman" w:cs="Times New Roman"/>
          <w:b/>
          <w:bCs/>
          <w:sz w:val="24"/>
          <w:szCs w:val="24"/>
        </w:rPr>
        <w:t>Chi-Square Test of Independence</w:t>
      </w:r>
      <w:r w:rsidRPr="00D73381">
        <w:rPr>
          <w:rFonts w:ascii="Times New Roman" w:hAnsi="Times New Roman" w:cs="Times New Roman"/>
          <w:sz w:val="24"/>
          <w:szCs w:val="24"/>
        </w:rPr>
        <w:t>: This test assesses whether two categorical variables are independent. For example, it can be used to see if there’s a relationship between gender and voting preference in an election.</w:t>
      </w:r>
    </w:p>
    <w:p w:rsidR="00E172B1" w:rsidRPr="00D73381" w:rsidRDefault="00E172B1" w:rsidP="00E172B1">
      <w:pPr>
        <w:spacing w:before="100" w:beforeAutospacing="1" w:line="480" w:lineRule="auto"/>
        <w:ind w:right="360"/>
        <w:jc w:val="both"/>
        <w:rPr>
          <w:rFonts w:ascii="Times New Roman" w:hAnsi="Times New Roman" w:cs="Times New Roman"/>
          <w:b/>
          <w:bCs/>
          <w:sz w:val="24"/>
          <w:szCs w:val="24"/>
        </w:rPr>
      </w:pPr>
      <w:r w:rsidRPr="00D73381">
        <w:rPr>
          <w:rFonts w:ascii="Times New Roman" w:hAnsi="Times New Roman" w:cs="Times New Roman"/>
          <w:b/>
          <w:bCs/>
          <w:sz w:val="24"/>
          <w:szCs w:val="24"/>
        </w:rPr>
        <w:t>Assumptions of the Chi-Square Test</w:t>
      </w:r>
    </w:p>
    <w:p w:rsidR="00E172B1" w:rsidRPr="00D73381" w:rsidRDefault="00E172B1" w:rsidP="00E172B1">
      <w:pPr>
        <w:spacing w:before="100" w:beforeAutospacing="1" w:line="480" w:lineRule="auto"/>
        <w:ind w:right="360"/>
        <w:jc w:val="both"/>
        <w:rPr>
          <w:rFonts w:ascii="Times New Roman" w:hAnsi="Times New Roman" w:cs="Times New Roman"/>
          <w:sz w:val="24"/>
          <w:szCs w:val="24"/>
        </w:rPr>
      </w:pPr>
      <w:r w:rsidRPr="00D73381">
        <w:rPr>
          <w:rFonts w:ascii="Times New Roman" w:hAnsi="Times New Roman" w:cs="Times New Roman"/>
          <w:sz w:val="24"/>
          <w:szCs w:val="24"/>
        </w:rPr>
        <w:t>To properly apply the Chi-Square test, several assumptions must be satisfied:</w:t>
      </w:r>
    </w:p>
    <w:p w:rsidR="00E172B1" w:rsidRPr="006552F3" w:rsidRDefault="00E172B1" w:rsidP="00E172B1">
      <w:pPr>
        <w:numPr>
          <w:ilvl w:val="0"/>
          <w:numId w:val="2"/>
        </w:numPr>
        <w:spacing w:before="100" w:beforeAutospacing="1" w:line="480" w:lineRule="auto"/>
        <w:ind w:right="360"/>
        <w:jc w:val="both"/>
        <w:rPr>
          <w:rFonts w:ascii="Times New Roman" w:hAnsi="Times New Roman" w:cs="Times New Roman"/>
          <w:sz w:val="24"/>
          <w:szCs w:val="24"/>
        </w:rPr>
      </w:pPr>
      <w:r w:rsidRPr="00D73381">
        <w:rPr>
          <w:rFonts w:ascii="Times New Roman" w:hAnsi="Times New Roman" w:cs="Times New Roman"/>
          <w:b/>
          <w:bCs/>
          <w:sz w:val="24"/>
          <w:szCs w:val="24"/>
        </w:rPr>
        <w:t>Independence of Observations</w:t>
      </w:r>
      <w:r w:rsidRPr="00D73381">
        <w:rPr>
          <w:rFonts w:ascii="Times New Roman" w:hAnsi="Times New Roman" w:cs="Times New Roman"/>
          <w:sz w:val="24"/>
          <w:szCs w:val="24"/>
        </w:rPr>
        <w:t>: Each observation in the dataset must be independent of others. In other words, one category’s outcome cannot influence another.</w:t>
      </w:r>
    </w:p>
    <w:p w:rsidR="00E172B1" w:rsidRPr="00D73381" w:rsidRDefault="00E172B1" w:rsidP="00E172B1">
      <w:pPr>
        <w:numPr>
          <w:ilvl w:val="0"/>
          <w:numId w:val="2"/>
        </w:numPr>
        <w:spacing w:before="100" w:beforeAutospacing="1" w:line="480" w:lineRule="auto"/>
        <w:ind w:right="360"/>
        <w:jc w:val="both"/>
        <w:rPr>
          <w:rFonts w:ascii="Times New Roman" w:hAnsi="Times New Roman" w:cs="Times New Roman"/>
          <w:sz w:val="24"/>
          <w:szCs w:val="24"/>
        </w:rPr>
      </w:pPr>
      <w:r w:rsidRPr="00D73381">
        <w:rPr>
          <w:rFonts w:ascii="Times New Roman" w:hAnsi="Times New Roman" w:cs="Times New Roman"/>
          <w:b/>
          <w:bCs/>
          <w:sz w:val="24"/>
          <w:szCs w:val="24"/>
        </w:rPr>
        <w:t>Random Sampling</w:t>
      </w:r>
      <w:r w:rsidRPr="00D73381">
        <w:rPr>
          <w:rFonts w:ascii="Times New Roman" w:hAnsi="Times New Roman" w:cs="Times New Roman"/>
          <w:sz w:val="24"/>
          <w:szCs w:val="24"/>
        </w:rPr>
        <w:t>: The data should be coll</w:t>
      </w:r>
      <w:r>
        <w:rPr>
          <w:rFonts w:ascii="Times New Roman" w:hAnsi="Times New Roman" w:cs="Times New Roman"/>
          <w:sz w:val="24"/>
          <w:szCs w:val="24"/>
        </w:rPr>
        <w:t xml:space="preserve">ected through a random sampling </w:t>
      </w:r>
      <w:r w:rsidRPr="00D73381">
        <w:rPr>
          <w:rFonts w:ascii="Times New Roman" w:hAnsi="Times New Roman" w:cs="Times New Roman"/>
          <w:sz w:val="24"/>
          <w:szCs w:val="24"/>
        </w:rPr>
        <w:t>method, ensuring that each observation is randomly selected from the population.</w:t>
      </w:r>
    </w:p>
    <w:p w:rsidR="00E172B1" w:rsidRPr="00D73381" w:rsidRDefault="00E172B1" w:rsidP="00E172B1">
      <w:pPr>
        <w:numPr>
          <w:ilvl w:val="0"/>
          <w:numId w:val="2"/>
        </w:numPr>
        <w:spacing w:before="100" w:beforeAutospacing="1" w:line="480" w:lineRule="auto"/>
        <w:ind w:right="360"/>
        <w:jc w:val="both"/>
        <w:rPr>
          <w:rFonts w:ascii="Times New Roman" w:hAnsi="Times New Roman" w:cs="Times New Roman"/>
          <w:sz w:val="24"/>
          <w:szCs w:val="24"/>
        </w:rPr>
      </w:pPr>
      <w:r w:rsidRPr="00D73381">
        <w:rPr>
          <w:rFonts w:ascii="Times New Roman" w:hAnsi="Times New Roman" w:cs="Times New Roman"/>
          <w:b/>
          <w:bCs/>
          <w:sz w:val="24"/>
          <w:szCs w:val="24"/>
        </w:rPr>
        <w:t>Sufficient Sample Size</w:t>
      </w:r>
      <w:r w:rsidRPr="00D73381">
        <w:rPr>
          <w:rFonts w:ascii="Times New Roman" w:hAnsi="Times New Roman" w:cs="Times New Roman"/>
          <w:sz w:val="24"/>
          <w:szCs w:val="24"/>
        </w:rPr>
        <w:t>: The expected frequency in each category should be sufficiently large. Typically, a rule of thumb is that expected frequencies should be at least 5 for most cells in a contingency table.</w:t>
      </w:r>
    </w:p>
    <w:p w:rsidR="00E172B1" w:rsidRPr="00D73381" w:rsidRDefault="00E172B1" w:rsidP="00E172B1">
      <w:pPr>
        <w:numPr>
          <w:ilvl w:val="0"/>
          <w:numId w:val="2"/>
        </w:numPr>
        <w:spacing w:before="100" w:beforeAutospacing="1" w:line="480" w:lineRule="auto"/>
        <w:ind w:right="360"/>
        <w:jc w:val="both"/>
        <w:rPr>
          <w:rFonts w:ascii="Times New Roman" w:hAnsi="Times New Roman" w:cs="Times New Roman"/>
          <w:sz w:val="24"/>
          <w:szCs w:val="24"/>
        </w:rPr>
      </w:pPr>
      <w:r w:rsidRPr="00D73381">
        <w:rPr>
          <w:rFonts w:ascii="Times New Roman" w:hAnsi="Times New Roman" w:cs="Times New Roman"/>
          <w:b/>
          <w:bCs/>
          <w:sz w:val="24"/>
          <w:szCs w:val="24"/>
        </w:rPr>
        <w:lastRenderedPageBreak/>
        <w:t>Categorical Data</w:t>
      </w:r>
      <w:r w:rsidRPr="00D73381">
        <w:rPr>
          <w:rFonts w:ascii="Times New Roman" w:hAnsi="Times New Roman" w:cs="Times New Roman"/>
          <w:sz w:val="24"/>
          <w:szCs w:val="24"/>
        </w:rPr>
        <w:t>: The data must be in the form of categorical (nominal or ordinal) variables, not continuous data. For instance, this test is not suitable for variables like height, weight, or age, which are continuous.</w:t>
      </w:r>
    </w:p>
    <w:p w:rsidR="00E172B1" w:rsidRPr="00D73381" w:rsidRDefault="00E172B1" w:rsidP="00E172B1">
      <w:pPr>
        <w:spacing w:line="480" w:lineRule="auto"/>
        <w:ind w:right="360"/>
        <w:jc w:val="both"/>
        <w:rPr>
          <w:rFonts w:ascii="Times New Roman" w:hAnsi="Times New Roman" w:cs="Times New Roman"/>
          <w:b/>
          <w:bCs/>
          <w:sz w:val="24"/>
          <w:szCs w:val="24"/>
        </w:rPr>
      </w:pPr>
      <w:r w:rsidRPr="00D73381">
        <w:rPr>
          <w:rFonts w:ascii="Times New Roman" w:hAnsi="Times New Roman" w:cs="Times New Roman"/>
          <w:b/>
          <w:bCs/>
          <w:sz w:val="24"/>
          <w:szCs w:val="24"/>
        </w:rPr>
        <w:t>Chi-Square Distribution</w:t>
      </w:r>
    </w:p>
    <w:p w:rsidR="00E172B1" w:rsidRPr="00D73381" w:rsidRDefault="00E172B1" w:rsidP="00E172B1">
      <w:pPr>
        <w:spacing w:line="480" w:lineRule="auto"/>
        <w:ind w:right="360"/>
        <w:jc w:val="both"/>
        <w:rPr>
          <w:rFonts w:ascii="Times New Roman" w:hAnsi="Times New Roman" w:cs="Times New Roman"/>
          <w:sz w:val="24"/>
          <w:szCs w:val="24"/>
        </w:rPr>
      </w:pPr>
      <w:r w:rsidRPr="00D73381">
        <w:rPr>
          <w:rFonts w:ascii="Times New Roman" w:hAnsi="Times New Roman" w:cs="Times New Roman"/>
          <w:sz w:val="24"/>
          <w:szCs w:val="24"/>
        </w:rPr>
        <w:t xml:space="preserve">The test statistic follows a </w:t>
      </w:r>
      <w:r w:rsidRPr="00D73381">
        <w:rPr>
          <w:rFonts w:ascii="Times New Roman" w:hAnsi="Times New Roman" w:cs="Times New Roman"/>
          <w:bCs/>
          <w:sz w:val="24"/>
          <w:szCs w:val="24"/>
        </w:rPr>
        <w:t>Chi-Square distribution</w:t>
      </w:r>
      <w:r w:rsidRPr="00D73381">
        <w:rPr>
          <w:rFonts w:ascii="Times New Roman" w:hAnsi="Times New Roman" w:cs="Times New Roman"/>
          <w:sz w:val="24"/>
          <w:szCs w:val="24"/>
        </w:rPr>
        <w:t>, which is a special type of distribution in statistics. The shape of the Chi-Square distribution is skewed to the right and depends on the degrees of freedom (</w:t>
      </w:r>
      <w:proofErr w:type="spellStart"/>
      <w:proofErr w:type="gramStart"/>
      <w:r w:rsidRPr="00D73381">
        <w:rPr>
          <w:rFonts w:ascii="Times New Roman" w:hAnsi="Times New Roman" w:cs="Times New Roman"/>
          <w:sz w:val="24"/>
          <w:szCs w:val="24"/>
        </w:rPr>
        <w:t>df</w:t>
      </w:r>
      <w:proofErr w:type="spellEnd"/>
      <w:proofErr w:type="gramEnd"/>
      <w:r w:rsidRPr="00D73381">
        <w:rPr>
          <w:rFonts w:ascii="Times New Roman" w:hAnsi="Times New Roman" w:cs="Times New Roman"/>
          <w:sz w:val="24"/>
          <w:szCs w:val="24"/>
        </w:rPr>
        <w:t>). As the degrees of freedom increase, the distribution becomes more symmetrical and approaches a normal distribution.</w:t>
      </w:r>
    </w:p>
    <w:p w:rsidR="00E172B1" w:rsidRPr="00D73381" w:rsidRDefault="00E172B1" w:rsidP="00E172B1">
      <w:pPr>
        <w:spacing w:line="480" w:lineRule="auto"/>
        <w:ind w:right="360"/>
        <w:jc w:val="both"/>
        <w:rPr>
          <w:rFonts w:ascii="Times New Roman" w:hAnsi="Times New Roman" w:cs="Times New Roman"/>
          <w:sz w:val="24"/>
          <w:szCs w:val="24"/>
        </w:rPr>
      </w:pPr>
      <w:r w:rsidRPr="00D73381">
        <w:rPr>
          <w:rFonts w:ascii="Times New Roman" w:hAnsi="Times New Roman" w:cs="Times New Roman"/>
          <w:sz w:val="24"/>
          <w:szCs w:val="24"/>
        </w:rPr>
        <w:t>The degrees of freedom for the Chi-Square test are calculated based on the size of the contingency table:</w:t>
      </w:r>
    </w:p>
    <w:p w:rsidR="00E172B1" w:rsidRPr="00D73381" w:rsidRDefault="00E172B1" w:rsidP="00E172B1">
      <w:pPr>
        <w:numPr>
          <w:ilvl w:val="0"/>
          <w:numId w:val="3"/>
        </w:numPr>
        <w:spacing w:line="480" w:lineRule="auto"/>
        <w:ind w:right="360"/>
        <w:jc w:val="both"/>
        <w:rPr>
          <w:rFonts w:ascii="Times New Roman" w:hAnsi="Times New Roman" w:cs="Times New Roman"/>
          <w:sz w:val="24"/>
          <w:szCs w:val="24"/>
        </w:rPr>
      </w:pPr>
      <w:r w:rsidRPr="00D73381">
        <w:rPr>
          <w:rFonts w:ascii="Times New Roman" w:hAnsi="Times New Roman" w:cs="Times New Roman"/>
          <w:sz w:val="24"/>
          <w:szCs w:val="24"/>
        </w:rPr>
        <w:t xml:space="preserve">For a </w:t>
      </w:r>
      <w:r w:rsidRPr="00D73381">
        <w:rPr>
          <w:rFonts w:ascii="Times New Roman" w:hAnsi="Times New Roman" w:cs="Times New Roman"/>
          <w:bCs/>
          <w:sz w:val="24"/>
          <w:szCs w:val="24"/>
        </w:rPr>
        <w:t>Goodness-of-Fit test</w:t>
      </w:r>
      <w:r w:rsidRPr="00D73381">
        <w:rPr>
          <w:rFonts w:ascii="Times New Roman" w:hAnsi="Times New Roman" w:cs="Times New Roman"/>
          <w:sz w:val="24"/>
          <w:szCs w:val="24"/>
        </w:rPr>
        <w:t xml:space="preserve">, </w:t>
      </w:r>
      <w:proofErr w:type="spellStart"/>
      <w:proofErr w:type="gramStart"/>
      <w:r w:rsidRPr="00D73381">
        <w:rPr>
          <w:rFonts w:ascii="Times New Roman" w:hAnsi="Times New Roman" w:cs="Times New Roman"/>
          <w:sz w:val="24"/>
          <w:szCs w:val="24"/>
        </w:rPr>
        <w:t>df</w:t>
      </w:r>
      <w:proofErr w:type="spellEnd"/>
      <w:proofErr w:type="gramEnd"/>
      <w:r w:rsidRPr="00D73381">
        <w:rPr>
          <w:rFonts w:ascii="Times New Roman" w:hAnsi="Times New Roman" w:cs="Times New Roman"/>
          <w:sz w:val="24"/>
          <w:szCs w:val="24"/>
        </w:rPr>
        <w:t xml:space="preserve"> = k−1 (where k is the number of categories).</w:t>
      </w:r>
    </w:p>
    <w:p w:rsidR="00E172B1" w:rsidRPr="00D73381" w:rsidRDefault="00E172B1" w:rsidP="00E172B1">
      <w:pPr>
        <w:numPr>
          <w:ilvl w:val="0"/>
          <w:numId w:val="3"/>
        </w:numPr>
        <w:spacing w:line="480" w:lineRule="auto"/>
        <w:ind w:right="360"/>
        <w:jc w:val="both"/>
        <w:rPr>
          <w:rFonts w:ascii="Times New Roman" w:hAnsi="Times New Roman" w:cs="Times New Roman"/>
          <w:sz w:val="24"/>
          <w:szCs w:val="24"/>
        </w:rPr>
      </w:pPr>
      <w:r w:rsidRPr="00D73381">
        <w:rPr>
          <w:rFonts w:ascii="Times New Roman" w:hAnsi="Times New Roman" w:cs="Times New Roman"/>
          <w:sz w:val="24"/>
          <w:szCs w:val="24"/>
        </w:rPr>
        <w:t xml:space="preserve">For a </w:t>
      </w:r>
      <w:r w:rsidRPr="00D73381">
        <w:rPr>
          <w:rFonts w:ascii="Times New Roman" w:hAnsi="Times New Roman" w:cs="Times New Roman"/>
          <w:bCs/>
          <w:sz w:val="24"/>
          <w:szCs w:val="24"/>
        </w:rPr>
        <w:t>Test of Independence</w:t>
      </w:r>
      <w:r w:rsidRPr="00D73381">
        <w:rPr>
          <w:rFonts w:ascii="Times New Roman" w:hAnsi="Times New Roman" w:cs="Times New Roman"/>
          <w:sz w:val="24"/>
          <w:szCs w:val="24"/>
        </w:rPr>
        <w:t xml:space="preserve">, </w:t>
      </w:r>
      <w:proofErr w:type="spellStart"/>
      <w:proofErr w:type="gramStart"/>
      <w:r w:rsidRPr="00D73381">
        <w:rPr>
          <w:rFonts w:ascii="Times New Roman" w:hAnsi="Times New Roman" w:cs="Times New Roman"/>
          <w:sz w:val="24"/>
          <w:szCs w:val="24"/>
        </w:rPr>
        <w:t>df</w:t>
      </w:r>
      <w:proofErr w:type="spellEnd"/>
      <w:proofErr w:type="gramEnd"/>
      <w:r w:rsidRPr="00D73381">
        <w:rPr>
          <w:rFonts w:ascii="Times New Roman" w:hAnsi="Times New Roman" w:cs="Times New Roman"/>
          <w:sz w:val="24"/>
          <w:szCs w:val="24"/>
        </w:rPr>
        <w:t xml:space="preserve"> = (r−1) (c−1) (where r and c are the number of rows and columns in a contingency table).</w:t>
      </w:r>
    </w:p>
    <w:p w:rsidR="00E172B1" w:rsidRPr="00D73381" w:rsidRDefault="00E172B1" w:rsidP="00E172B1">
      <w:pPr>
        <w:pStyle w:val="Heading4"/>
        <w:spacing w:line="480" w:lineRule="auto"/>
        <w:ind w:right="360"/>
        <w:jc w:val="both"/>
        <w:rPr>
          <w:rFonts w:ascii="Times New Roman" w:hAnsi="Times New Roman" w:cs="Times New Roman"/>
          <w:b/>
          <w:i w:val="0"/>
          <w:color w:val="auto"/>
          <w:sz w:val="24"/>
          <w:szCs w:val="24"/>
        </w:rPr>
      </w:pPr>
      <w:r w:rsidRPr="00D73381">
        <w:rPr>
          <w:rStyle w:val="Strong"/>
          <w:rFonts w:ascii="Times New Roman" w:hAnsi="Times New Roman" w:cs="Times New Roman"/>
          <w:i w:val="0"/>
          <w:color w:val="auto"/>
          <w:sz w:val="24"/>
          <w:szCs w:val="24"/>
        </w:rPr>
        <w:t>Limitations of the Chi-Square Test</w:t>
      </w:r>
    </w:p>
    <w:p w:rsidR="00E172B1" w:rsidRPr="00D73381" w:rsidRDefault="00E172B1" w:rsidP="00E172B1">
      <w:pPr>
        <w:pStyle w:val="NormalWeb"/>
        <w:spacing w:line="480" w:lineRule="auto"/>
        <w:ind w:right="360"/>
        <w:jc w:val="both"/>
      </w:pPr>
      <w:r w:rsidRPr="00D73381">
        <w:t>While the Chi-Square test is versatile, it also has limitations:</w:t>
      </w:r>
    </w:p>
    <w:p w:rsidR="00E172B1" w:rsidRPr="00D73381" w:rsidRDefault="00E172B1" w:rsidP="00E172B1">
      <w:pPr>
        <w:pStyle w:val="NormalWeb"/>
        <w:numPr>
          <w:ilvl w:val="0"/>
          <w:numId w:val="4"/>
        </w:numPr>
        <w:spacing w:line="480" w:lineRule="auto"/>
        <w:ind w:right="360"/>
        <w:jc w:val="both"/>
      </w:pPr>
      <w:r w:rsidRPr="00D73381">
        <w:rPr>
          <w:rStyle w:val="Strong"/>
        </w:rPr>
        <w:t>Sample Size Sensitivity</w:t>
      </w:r>
      <w:r w:rsidRPr="00D73381">
        <w:t>: The test can be misleading when applied to small sample sizes. In cases where expected cell counts are very low, the results may be unreliable.</w:t>
      </w:r>
    </w:p>
    <w:p w:rsidR="00E172B1" w:rsidRPr="00D73381" w:rsidRDefault="00E172B1" w:rsidP="00E172B1">
      <w:pPr>
        <w:pStyle w:val="NormalWeb"/>
        <w:numPr>
          <w:ilvl w:val="0"/>
          <w:numId w:val="4"/>
        </w:numPr>
        <w:spacing w:line="480" w:lineRule="auto"/>
        <w:ind w:right="360"/>
        <w:jc w:val="both"/>
      </w:pPr>
      <w:r w:rsidRPr="00D73381">
        <w:rPr>
          <w:rStyle w:val="Strong"/>
        </w:rPr>
        <w:t>Does Not Measure Strength of Association</w:t>
      </w:r>
      <w:r w:rsidRPr="00D73381">
        <w:t>: While it can tell if a relationship exists, the Chi-Square test doesn’t provide information on how strong that relationship is. Other statistics like Cramer's V or Phi coefficient are used for measuring the strength of association.</w:t>
      </w:r>
    </w:p>
    <w:p w:rsidR="00E172B1" w:rsidRPr="00D73381" w:rsidRDefault="00E172B1" w:rsidP="00E172B1">
      <w:pPr>
        <w:pStyle w:val="NormalWeb"/>
        <w:numPr>
          <w:ilvl w:val="0"/>
          <w:numId w:val="4"/>
        </w:numPr>
        <w:spacing w:line="480" w:lineRule="auto"/>
        <w:ind w:right="360"/>
        <w:jc w:val="both"/>
      </w:pPr>
      <w:r w:rsidRPr="00D73381">
        <w:rPr>
          <w:rStyle w:val="Strong"/>
        </w:rPr>
        <w:lastRenderedPageBreak/>
        <w:t>Sensitive to Large Data</w:t>
      </w:r>
      <w:r w:rsidRPr="00D73381">
        <w:t>: In very large datasets, even small and insignificant differences between observed and expected frequencies can lead to a statistically significant result.</w:t>
      </w:r>
    </w:p>
    <w:p w:rsidR="00E172B1" w:rsidRPr="00D73381" w:rsidRDefault="00E172B1" w:rsidP="00E172B1">
      <w:pPr>
        <w:spacing w:line="480" w:lineRule="auto"/>
        <w:ind w:right="360"/>
        <w:jc w:val="center"/>
        <w:rPr>
          <w:rFonts w:ascii="Times New Roman" w:hAnsi="Times New Roman" w:cs="Times New Roman"/>
          <w:b/>
          <w:sz w:val="24"/>
          <w:szCs w:val="24"/>
        </w:rPr>
      </w:pPr>
      <w:r w:rsidRPr="00D73381">
        <w:rPr>
          <w:rFonts w:ascii="Times New Roman" w:hAnsi="Times New Roman" w:cs="Times New Roman"/>
          <w:b/>
          <w:sz w:val="24"/>
          <w:szCs w:val="24"/>
        </w:rPr>
        <w:t>CHAPTER FOUR</w:t>
      </w:r>
    </w:p>
    <w:p w:rsidR="00E172B1" w:rsidRPr="00D73381" w:rsidRDefault="00E172B1" w:rsidP="00E172B1">
      <w:pPr>
        <w:spacing w:line="480" w:lineRule="auto"/>
        <w:ind w:right="360"/>
        <w:jc w:val="both"/>
        <w:rPr>
          <w:rFonts w:ascii="Times New Roman" w:hAnsi="Times New Roman" w:cs="Times New Roman"/>
          <w:b/>
          <w:sz w:val="24"/>
          <w:szCs w:val="24"/>
        </w:rPr>
      </w:pPr>
      <w:r w:rsidRPr="00D73381">
        <w:rPr>
          <w:rFonts w:ascii="Times New Roman" w:hAnsi="Times New Roman" w:cs="Times New Roman"/>
          <w:b/>
          <w:sz w:val="24"/>
          <w:szCs w:val="24"/>
        </w:rPr>
        <w:t>4.0</w:t>
      </w:r>
      <w:r w:rsidRPr="00D73381">
        <w:rPr>
          <w:rFonts w:ascii="Times New Roman" w:hAnsi="Times New Roman" w:cs="Times New Roman"/>
          <w:b/>
          <w:sz w:val="24"/>
          <w:szCs w:val="24"/>
        </w:rPr>
        <w:tab/>
        <w:t>DATA PRESENTATION AND DATA ANALYSIS</w:t>
      </w:r>
    </w:p>
    <w:p w:rsidR="00E172B1" w:rsidRPr="00D73381" w:rsidRDefault="00E172B1" w:rsidP="00E172B1">
      <w:pPr>
        <w:spacing w:line="480" w:lineRule="auto"/>
        <w:ind w:right="360"/>
        <w:jc w:val="both"/>
        <w:rPr>
          <w:rFonts w:ascii="Times New Roman" w:hAnsi="Times New Roman" w:cs="Times New Roman"/>
          <w:b/>
          <w:sz w:val="24"/>
          <w:szCs w:val="24"/>
        </w:rPr>
      </w:pPr>
      <w:r w:rsidRPr="00D73381">
        <w:rPr>
          <w:rFonts w:ascii="Times New Roman" w:hAnsi="Times New Roman" w:cs="Times New Roman"/>
          <w:b/>
          <w:sz w:val="24"/>
          <w:szCs w:val="24"/>
        </w:rPr>
        <w:t>4.1</w:t>
      </w:r>
      <w:r w:rsidRPr="00D73381">
        <w:rPr>
          <w:rFonts w:ascii="Times New Roman" w:hAnsi="Times New Roman" w:cs="Times New Roman"/>
          <w:b/>
          <w:sz w:val="24"/>
          <w:szCs w:val="24"/>
        </w:rPr>
        <w:tab/>
        <w:t xml:space="preserve">DATA PRESENTATION </w:t>
      </w:r>
    </w:p>
    <w:p w:rsidR="00E172B1" w:rsidRDefault="00E172B1" w:rsidP="00E172B1">
      <w:pPr>
        <w:spacing w:line="480" w:lineRule="auto"/>
        <w:ind w:right="360"/>
        <w:jc w:val="both"/>
        <w:rPr>
          <w:rFonts w:ascii="Times New Roman" w:hAnsi="Times New Roman" w:cs="Times New Roman"/>
          <w:b/>
          <w:sz w:val="24"/>
          <w:szCs w:val="24"/>
        </w:rPr>
      </w:pPr>
      <w:r w:rsidRPr="00D73381">
        <w:rPr>
          <w:rFonts w:ascii="Times New Roman" w:hAnsi="Times New Roman" w:cs="Times New Roman"/>
          <w:b/>
          <w:sz w:val="24"/>
          <w:szCs w:val="24"/>
        </w:rPr>
        <w:t xml:space="preserve">TABLE 4.1.1 shows the </w:t>
      </w:r>
      <w:r>
        <w:rPr>
          <w:rFonts w:ascii="Times New Roman" w:hAnsi="Times New Roman" w:cs="Times New Roman"/>
          <w:b/>
          <w:sz w:val="24"/>
          <w:szCs w:val="24"/>
        </w:rPr>
        <w:t>Educational Level and Gender</w:t>
      </w:r>
      <w:r w:rsidRPr="00D73381">
        <w:rPr>
          <w:rFonts w:ascii="Times New Roman" w:hAnsi="Times New Roman" w:cs="Times New Roman"/>
          <w:b/>
          <w:sz w:val="24"/>
          <w:szCs w:val="24"/>
        </w:rPr>
        <w:t xml:space="preserve"> distribution of the respondent</w:t>
      </w:r>
    </w:p>
    <w:tbl>
      <w:tblPr>
        <w:tblStyle w:val="TableGrid"/>
        <w:tblW w:w="0" w:type="auto"/>
        <w:jc w:val="center"/>
        <w:tblLook w:val="04A0" w:firstRow="1" w:lastRow="0" w:firstColumn="1" w:lastColumn="0" w:noHBand="0" w:noVBand="1"/>
      </w:tblPr>
      <w:tblGrid>
        <w:gridCol w:w="2332"/>
        <w:gridCol w:w="1367"/>
        <w:gridCol w:w="1339"/>
      </w:tblGrid>
      <w:tr w:rsidR="00E172B1" w:rsidRPr="00887955" w:rsidTr="00B6744C">
        <w:trPr>
          <w:trHeight w:val="248"/>
          <w:jc w:val="center"/>
        </w:trPr>
        <w:tc>
          <w:tcPr>
            <w:tcW w:w="2332" w:type="dxa"/>
            <w:noWrap/>
            <w:hideMark/>
          </w:tcPr>
          <w:p w:rsidR="00E172B1" w:rsidRPr="00887955" w:rsidRDefault="00E172B1" w:rsidP="00B5482D">
            <w:pPr>
              <w:spacing w:line="360" w:lineRule="auto"/>
              <w:ind w:right="360"/>
              <w:jc w:val="both"/>
              <w:rPr>
                <w:rFonts w:ascii="Times New Roman" w:hAnsi="Times New Roman" w:cs="Times New Roman"/>
                <w:b/>
                <w:bCs/>
                <w:sz w:val="24"/>
                <w:szCs w:val="24"/>
              </w:rPr>
            </w:pPr>
            <w:r>
              <w:rPr>
                <w:rFonts w:ascii="Times New Roman" w:hAnsi="Times New Roman" w:cs="Times New Roman"/>
                <w:b/>
                <w:bCs/>
                <w:sz w:val="24"/>
                <w:szCs w:val="24"/>
              </w:rPr>
              <w:t>Education Level</w:t>
            </w:r>
          </w:p>
        </w:tc>
        <w:tc>
          <w:tcPr>
            <w:tcW w:w="1367" w:type="dxa"/>
            <w:noWrap/>
            <w:hideMark/>
          </w:tcPr>
          <w:p w:rsidR="00E172B1" w:rsidRPr="00887955" w:rsidRDefault="00E172B1" w:rsidP="00B5482D">
            <w:pPr>
              <w:spacing w:line="360" w:lineRule="auto"/>
              <w:ind w:right="360"/>
              <w:jc w:val="both"/>
              <w:rPr>
                <w:rFonts w:ascii="Times New Roman" w:hAnsi="Times New Roman" w:cs="Times New Roman"/>
                <w:b/>
                <w:bCs/>
                <w:sz w:val="24"/>
                <w:szCs w:val="24"/>
              </w:rPr>
            </w:pPr>
            <w:r w:rsidRPr="00887955">
              <w:rPr>
                <w:rFonts w:ascii="Times New Roman" w:hAnsi="Times New Roman" w:cs="Times New Roman"/>
                <w:b/>
                <w:bCs/>
                <w:sz w:val="24"/>
                <w:szCs w:val="24"/>
              </w:rPr>
              <w:t>Female</w:t>
            </w:r>
          </w:p>
        </w:tc>
        <w:tc>
          <w:tcPr>
            <w:tcW w:w="1339" w:type="dxa"/>
            <w:noWrap/>
            <w:hideMark/>
          </w:tcPr>
          <w:p w:rsidR="00E172B1" w:rsidRPr="00887955" w:rsidRDefault="00E172B1" w:rsidP="00B5482D">
            <w:pPr>
              <w:spacing w:line="360" w:lineRule="auto"/>
              <w:ind w:right="360"/>
              <w:jc w:val="both"/>
              <w:rPr>
                <w:rFonts w:ascii="Times New Roman" w:hAnsi="Times New Roman" w:cs="Times New Roman"/>
                <w:b/>
                <w:bCs/>
                <w:sz w:val="24"/>
                <w:szCs w:val="24"/>
              </w:rPr>
            </w:pPr>
            <w:r w:rsidRPr="00887955">
              <w:rPr>
                <w:rFonts w:ascii="Times New Roman" w:hAnsi="Times New Roman" w:cs="Times New Roman"/>
                <w:b/>
                <w:bCs/>
                <w:sz w:val="24"/>
                <w:szCs w:val="24"/>
              </w:rPr>
              <w:t>MALE</w:t>
            </w:r>
          </w:p>
        </w:tc>
      </w:tr>
      <w:tr w:rsidR="00E172B1" w:rsidRPr="00887955" w:rsidTr="00B6744C">
        <w:trPr>
          <w:trHeight w:val="248"/>
          <w:jc w:val="center"/>
        </w:trPr>
        <w:tc>
          <w:tcPr>
            <w:tcW w:w="2332" w:type="dxa"/>
            <w:noWrap/>
            <w:hideMark/>
          </w:tcPr>
          <w:p w:rsidR="00E172B1" w:rsidRPr="00887955" w:rsidRDefault="00E172B1" w:rsidP="00B5482D">
            <w:pPr>
              <w:spacing w:line="360" w:lineRule="auto"/>
              <w:ind w:right="360"/>
              <w:jc w:val="both"/>
              <w:rPr>
                <w:rFonts w:ascii="Times New Roman" w:hAnsi="Times New Roman" w:cs="Times New Roman"/>
                <w:b/>
                <w:sz w:val="24"/>
                <w:szCs w:val="24"/>
              </w:rPr>
            </w:pPr>
            <w:r w:rsidRPr="00887955">
              <w:rPr>
                <w:rFonts w:ascii="Times New Roman" w:hAnsi="Times New Roman" w:cs="Times New Roman"/>
                <w:b/>
                <w:sz w:val="24"/>
                <w:szCs w:val="24"/>
              </w:rPr>
              <w:t>HND I</w:t>
            </w:r>
          </w:p>
        </w:tc>
        <w:tc>
          <w:tcPr>
            <w:tcW w:w="1367" w:type="dxa"/>
            <w:noWrap/>
            <w:hideMark/>
          </w:tcPr>
          <w:p w:rsidR="00E172B1" w:rsidRPr="00887955" w:rsidRDefault="00E172B1" w:rsidP="00B5482D">
            <w:pPr>
              <w:spacing w:line="360" w:lineRule="auto"/>
              <w:ind w:right="360"/>
              <w:jc w:val="both"/>
              <w:rPr>
                <w:rFonts w:ascii="Times New Roman" w:hAnsi="Times New Roman" w:cs="Times New Roman"/>
                <w:b/>
                <w:sz w:val="24"/>
                <w:szCs w:val="24"/>
              </w:rPr>
            </w:pPr>
            <w:r w:rsidRPr="00887955">
              <w:rPr>
                <w:rFonts w:ascii="Times New Roman" w:hAnsi="Times New Roman" w:cs="Times New Roman"/>
                <w:b/>
                <w:sz w:val="24"/>
                <w:szCs w:val="24"/>
              </w:rPr>
              <w:t>20</w:t>
            </w:r>
          </w:p>
        </w:tc>
        <w:tc>
          <w:tcPr>
            <w:tcW w:w="1339" w:type="dxa"/>
            <w:noWrap/>
            <w:hideMark/>
          </w:tcPr>
          <w:p w:rsidR="00E172B1" w:rsidRPr="00887955" w:rsidRDefault="00E172B1" w:rsidP="00B5482D">
            <w:pPr>
              <w:spacing w:line="360" w:lineRule="auto"/>
              <w:ind w:right="360"/>
              <w:jc w:val="both"/>
              <w:rPr>
                <w:rFonts w:ascii="Times New Roman" w:hAnsi="Times New Roman" w:cs="Times New Roman"/>
                <w:b/>
                <w:sz w:val="24"/>
                <w:szCs w:val="24"/>
              </w:rPr>
            </w:pPr>
            <w:r w:rsidRPr="00887955">
              <w:rPr>
                <w:rFonts w:ascii="Times New Roman" w:hAnsi="Times New Roman" w:cs="Times New Roman"/>
                <w:b/>
                <w:sz w:val="24"/>
                <w:szCs w:val="24"/>
              </w:rPr>
              <w:t>26</w:t>
            </w:r>
          </w:p>
        </w:tc>
      </w:tr>
      <w:tr w:rsidR="00E172B1" w:rsidRPr="00887955" w:rsidTr="00B6744C">
        <w:trPr>
          <w:trHeight w:val="248"/>
          <w:jc w:val="center"/>
        </w:trPr>
        <w:tc>
          <w:tcPr>
            <w:tcW w:w="2332" w:type="dxa"/>
            <w:noWrap/>
            <w:hideMark/>
          </w:tcPr>
          <w:p w:rsidR="00E172B1" w:rsidRPr="00887955" w:rsidRDefault="00E172B1" w:rsidP="00B5482D">
            <w:pPr>
              <w:spacing w:line="360" w:lineRule="auto"/>
              <w:ind w:right="360"/>
              <w:jc w:val="both"/>
              <w:rPr>
                <w:rFonts w:ascii="Times New Roman" w:hAnsi="Times New Roman" w:cs="Times New Roman"/>
                <w:b/>
                <w:sz w:val="24"/>
                <w:szCs w:val="24"/>
              </w:rPr>
            </w:pPr>
            <w:r w:rsidRPr="00887955">
              <w:rPr>
                <w:rFonts w:ascii="Times New Roman" w:hAnsi="Times New Roman" w:cs="Times New Roman"/>
                <w:b/>
                <w:sz w:val="24"/>
                <w:szCs w:val="24"/>
              </w:rPr>
              <w:t>HND II</w:t>
            </w:r>
          </w:p>
        </w:tc>
        <w:tc>
          <w:tcPr>
            <w:tcW w:w="1367" w:type="dxa"/>
            <w:noWrap/>
            <w:hideMark/>
          </w:tcPr>
          <w:p w:rsidR="00E172B1" w:rsidRPr="00887955" w:rsidRDefault="00E172B1" w:rsidP="00B5482D">
            <w:pPr>
              <w:spacing w:line="360" w:lineRule="auto"/>
              <w:ind w:right="360"/>
              <w:jc w:val="both"/>
              <w:rPr>
                <w:rFonts w:ascii="Times New Roman" w:hAnsi="Times New Roman" w:cs="Times New Roman"/>
                <w:b/>
                <w:sz w:val="24"/>
                <w:szCs w:val="24"/>
              </w:rPr>
            </w:pPr>
            <w:r w:rsidRPr="00887955">
              <w:rPr>
                <w:rFonts w:ascii="Times New Roman" w:hAnsi="Times New Roman" w:cs="Times New Roman"/>
                <w:b/>
                <w:sz w:val="24"/>
                <w:szCs w:val="24"/>
              </w:rPr>
              <w:t>39</w:t>
            </w:r>
          </w:p>
        </w:tc>
        <w:tc>
          <w:tcPr>
            <w:tcW w:w="1339" w:type="dxa"/>
            <w:noWrap/>
            <w:hideMark/>
          </w:tcPr>
          <w:p w:rsidR="00E172B1" w:rsidRPr="00887955" w:rsidRDefault="00E172B1" w:rsidP="00B5482D">
            <w:pPr>
              <w:spacing w:line="360" w:lineRule="auto"/>
              <w:ind w:right="360"/>
              <w:jc w:val="both"/>
              <w:rPr>
                <w:rFonts w:ascii="Times New Roman" w:hAnsi="Times New Roman" w:cs="Times New Roman"/>
                <w:b/>
                <w:sz w:val="24"/>
                <w:szCs w:val="24"/>
              </w:rPr>
            </w:pPr>
            <w:r w:rsidRPr="00887955">
              <w:rPr>
                <w:rFonts w:ascii="Times New Roman" w:hAnsi="Times New Roman" w:cs="Times New Roman"/>
                <w:b/>
                <w:sz w:val="24"/>
                <w:szCs w:val="24"/>
              </w:rPr>
              <w:t>53</w:t>
            </w:r>
          </w:p>
        </w:tc>
      </w:tr>
      <w:tr w:rsidR="00E172B1" w:rsidRPr="00887955" w:rsidTr="00B6744C">
        <w:trPr>
          <w:trHeight w:val="248"/>
          <w:jc w:val="center"/>
        </w:trPr>
        <w:tc>
          <w:tcPr>
            <w:tcW w:w="2332" w:type="dxa"/>
            <w:noWrap/>
            <w:hideMark/>
          </w:tcPr>
          <w:p w:rsidR="00E172B1" w:rsidRPr="00887955" w:rsidRDefault="00E172B1" w:rsidP="00B5482D">
            <w:pPr>
              <w:spacing w:line="360" w:lineRule="auto"/>
              <w:ind w:right="360"/>
              <w:jc w:val="both"/>
              <w:rPr>
                <w:rFonts w:ascii="Times New Roman" w:hAnsi="Times New Roman" w:cs="Times New Roman"/>
                <w:b/>
                <w:sz w:val="24"/>
                <w:szCs w:val="24"/>
              </w:rPr>
            </w:pPr>
            <w:r w:rsidRPr="00887955">
              <w:rPr>
                <w:rFonts w:ascii="Times New Roman" w:hAnsi="Times New Roman" w:cs="Times New Roman"/>
                <w:b/>
                <w:sz w:val="24"/>
                <w:szCs w:val="24"/>
              </w:rPr>
              <w:t>ND I</w:t>
            </w:r>
          </w:p>
        </w:tc>
        <w:tc>
          <w:tcPr>
            <w:tcW w:w="1367" w:type="dxa"/>
            <w:noWrap/>
            <w:hideMark/>
          </w:tcPr>
          <w:p w:rsidR="00E172B1" w:rsidRPr="00887955" w:rsidRDefault="00E172B1" w:rsidP="00B5482D">
            <w:pPr>
              <w:spacing w:line="360" w:lineRule="auto"/>
              <w:ind w:right="360"/>
              <w:jc w:val="both"/>
              <w:rPr>
                <w:rFonts w:ascii="Times New Roman" w:hAnsi="Times New Roman" w:cs="Times New Roman"/>
                <w:b/>
                <w:sz w:val="24"/>
                <w:szCs w:val="24"/>
              </w:rPr>
            </w:pPr>
            <w:r w:rsidRPr="00887955">
              <w:rPr>
                <w:rFonts w:ascii="Times New Roman" w:hAnsi="Times New Roman" w:cs="Times New Roman"/>
                <w:b/>
                <w:sz w:val="24"/>
                <w:szCs w:val="24"/>
              </w:rPr>
              <w:t>14</w:t>
            </w:r>
          </w:p>
        </w:tc>
        <w:tc>
          <w:tcPr>
            <w:tcW w:w="1339" w:type="dxa"/>
            <w:noWrap/>
            <w:hideMark/>
          </w:tcPr>
          <w:p w:rsidR="00E172B1" w:rsidRPr="00887955" w:rsidRDefault="00E172B1" w:rsidP="00B5482D">
            <w:pPr>
              <w:spacing w:line="360" w:lineRule="auto"/>
              <w:ind w:right="360"/>
              <w:jc w:val="both"/>
              <w:rPr>
                <w:rFonts w:ascii="Times New Roman" w:hAnsi="Times New Roman" w:cs="Times New Roman"/>
                <w:b/>
                <w:sz w:val="24"/>
                <w:szCs w:val="24"/>
              </w:rPr>
            </w:pPr>
            <w:r w:rsidRPr="00887955">
              <w:rPr>
                <w:rFonts w:ascii="Times New Roman" w:hAnsi="Times New Roman" w:cs="Times New Roman"/>
                <w:b/>
                <w:sz w:val="24"/>
                <w:szCs w:val="24"/>
              </w:rPr>
              <w:t>27</w:t>
            </w:r>
          </w:p>
        </w:tc>
      </w:tr>
      <w:tr w:rsidR="00E172B1" w:rsidRPr="00887955" w:rsidTr="00B6744C">
        <w:trPr>
          <w:trHeight w:val="248"/>
          <w:jc w:val="center"/>
        </w:trPr>
        <w:tc>
          <w:tcPr>
            <w:tcW w:w="2332" w:type="dxa"/>
            <w:noWrap/>
            <w:hideMark/>
          </w:tcPr>
          <w:p w:rsidR="00E172B1" w:rsidRPr="00887955" w:rsidRDefault="00E172B1" w:rsidP="00B5482D">
            <w:pPr>
              <w:spacing w:line="360" w:lineRule="auto"/>
              <w:ind w:right="360"/>
              <w:jc w:val="both"/>
              <w:rPr>
                <w:rFonts w:ascii="Times New Roman" w:hAnsi="Times New Roman" w:cs="Times New Roman"/>
                <w:b/>
                <w:sz w:val="24"/>
                <w:szCs w:val="24"/>
              </w:rPr>
            </w:pPr>
            <w:r w:rsidRPr="00887955">
              <w:rPr>
                <w:rFonts w:ascii="Times New Roman" w:hAnsi="Times New Roman" w:cs="Times New Roman"/>
                <w:b/>
                <w:sz w:val="24"/>
                <w:szCs w:val="24"/>
              </w:rPr>
              <w:t>ND II</w:t>
            </w:r>
          </w:p>
        </w:tc>
        <w:tc>
          <w:tcPr>
            <w:tcW w:w="1367" w:type="dxa"/>
            <w:noWrap/>
            <w:hideMark/>
          </w:tcPr>
          <w:p w:rsidR="00E172B1" w:rsidRPr="00887955" w:rsidRDefault="00E172B1" w:rsidP="00B5482D">
            <w:pPr>
              <w:spacing w:line="360" w:lineRule="auto"/>
              <w:ind w:right="360"/>
              <w:jc w:val="both"/>
              <w:rPr>
                <w:rFonts w:ascii="Times New Roman" w:hAnsi="Times New Roman" w:cs="Times New Roman"/>
                <w:b/>
                <w:sz w:val="24"/>
                <w:szCs w:val="24"/>
              </w:rPr>
            </w:pPr>
            <w:r w:rsidRPr="00887955">
              <w:rPr>
                <w:rFonts w:ascii="Times New Roman" w:hAnsi="Times New Roman" w:cs="Times New Roman"/>
                <w:b/>
                <w:sz w:val="24"/>
                <w:szCs w:val="24"/>
              </w:rPr>
              <w:t>12</w:t>
            </w:r>
          </w:p>
        </w:tc>
        <w:tc>
          <w:tcPr>
            <w:tcW w:w="1339" w:type="dxa"/>
            <w:noWrap/>
            <w:hideMark/>
          </w:tcPr>
          <w:p w:rsidR="00E172B1" w:rsidRPr="00887955" w:rsidRDefault="00E172B1" w:rsidP="00B5482D">
            <w:pPr>
              <w:spacing w:line="360" w:lineRule="auto"/>
              <w:ind w:right="360"/>
              <w:jc w:val="both"/>
              <w:rPr>
                <w:rFonts w:ascii="Times New Roman" w:hAnsi="Times New Roman" w:cs="Times New Roman"/>
                <w:b/>
                <w:sz w:val="24"/>
                <w:szCs w:val="24"/>
              </w:rPr>
            </w:pPr>
            <w:r w:rsidRPr="00887955">
              <w:rPr>
                <w:rFonts w:ascii="Times New Roman" w:hAnsi="Times New Roman" w:cs="Times New Roman"/>
                <w:b/>
                <w:sz w:val="24"/>
                <w:szCs w:val="24"/>
              </w:rPr>
              <w:t>6</w:t>
            </w:r>
          </w:p>
        </w:tc>
      </w:tr>
      <w:tr w:rsidR="00E172B1" w:rsidRPr="00887955" w:rsidTr="00B6744C">
        <w:trPr>
          <w:trHeight w:val="248"/>
          <w:jc w:val="center"/>
        </w:trPr>
        <w:tc>
          <w:tcPr>
            <w:tcW w:w="2332" w:type="dxa"/>
            <w:noWrap/>
            <w:hideMark/>
          </w:tcPr>
          <w:p w:rsidR="00E172B1" w:rsidRPr="00887955" w:rsidRDefault="00E172B1" w:rsidP="00B5482D">
            <w:pPr>
              <w:spacing w:line="360" w:lineRule="auto"/>
              <w:ind w:right="360"/>
              <w:jc w:val="both"/>
              <w:rPr>
                <w:rFonts w:ascii="Times New Roman" w:hAnsi="Times New Roman" w:cs="Times New Roman"/>
                <w:b/>
                <w:bCs/>
                <w:sz w:val="24"/>
                <w:szCs w:val="24"/>
              </w:rPr>
            </w:pPr>
            <w:r w:rsidRPr="00887955">
              <w:rPr>
                <w:rFonts w:ascii="Times New Roman" w:hAnsi="Times New Roman" w:cs="Times New Roman"/>
                <w:b/>
                <w:bCs/>
                <w:sz w:val="24"/>
                <w:szCs w:val="24"/>
              </w:rPr>
              <w:t>Grand Total</w:t>
            </w:r>
          </w:p>
        </w:tc>
        <w:tc>
          <w:tcPr>
            <w:tcW w:w="1367" w:type="dxa"/>
            <w:noWrap/>
            <w:hideMark/>
          </w:tcPr>
          <w:p w:rsidR="00E172B1" w:rsidRPr="00887955" w:rsidRDefault="00E172B1" w:rsidP="00B5482D">
            <w:pPr>
              <w:spacing w:line="360" w:lineRule="auto"/>
              <w:ind w:right="360"/>
              <w:jc w:val="both"/>
              <w:rPr>
                <w:rFonts w:ascii="Times New Roman" w:hAnsi="Times New Roman" w:cs="Times New Roman"/>
                <w:b/>
                <w:bCs/>
                <w:sz w:val="24"/>
                <w:szCs w:val="24"/>
              </w:rPr>
            </w:pPr>
            <w:r w:rsidRPr="00887955">
              <w:rPr>
                <w:rFonts w:ascii="Times New Roman" w:hAnsi="Times New Roman" w:cs="Times New Roman"/>
                <w:b/>
                <w:bCs/>
                <w:sz w:val="24"/>
                <w:szCs w:val="24"/>
              </w:rPr>
              <w:t>85</w:t>
            </w:r>
          </w:p>
        </w:tc>
        <w:tc>
          <w:tcPr>
            <w:tcW w:w="1339" w:type="dxa"/>
            <w:noWrap/>
            <w:hideMark/>
          </w:tcPr>
          <w:p w:rsidR="00E172B1" w:rsidRPr="00887955" w:rsidRDefault="00E172B1" w:rsidP="00B5482D">
            <w:pPr>
              <w:spacing w:line="360" w:lineRule="auto"/>
              <w:ind w:right="360"/>
              <w:jc w:val="both"/>
              <w:rPr>
                <w:rFonts w:ascii="Times New Roman" w:hAnsi="Times New Roman" w:cs="Times New Roman"/>
                <w:b/>
                <w:bCs/>
                <w:sz w:val="24"/>
                <w:szCs w:val="24"/>
              </w:rPr>
            </w:pPr>
            <w:r w:rsidRPr="00887955">
              <w:rPr>
                <w:rFonts w:ascii="Times New Roman" w:hAnsi="Times New Roman" w:cs="Times New Roman"/>
                <w:b/>
                <w:bCs/>
                <w:sz w:val="24"/>
                <w:szCs w:val="24"/>
              </w:rPr>
              <w:t>112</w:t>
            </w:r>
          </w:p>
        </w:tc>
      </w:tr>
    </w:tbl>
    <w:p w:rsidR="00E172B1" w:rsidRDefault="00E172B1" w:rsidP="00E172B1">
      <w:pPr>
        <w:spacing w:line="480" w:lineRule="auto"/>
        <w:ind w:right="360"/>
        <w:jc w:val="both"/>
        <w:rPr>
          <w:rFonts w:ascii="Times New Roman" w:hAnsi="Times New Roman" w:cs="Times New Roman"/>
          <w:b/>
          <w:sz w:val="24"/>
          <w:szCs w:val="24"/>
        </w:rPr>
      </w:pPr>
    </w:p>
    <w:p w:rsidR="00E172B1" w:rsidRDefault="00E172B1" w:rsidP="00E172B1">
      <w:pPr>
        <w:spacing w:line="480" w:lineRule="auto"/>
        <w:ind w:right="360"/>
        <w:jc w:val="both"/>
        <w:rPr>
          <w:rFonts w:ascii="Times New Roman" w:hAnsi="Times New Roman" w:cs="Times New Roman"/>
          <w:b/>
          <w:sz w:val="24"/>
          <w:szCs w:val="24"/>
        </w:rPr>
      </w:pPr>
      <w:r>
        <w:rPr>
          <w:rFonts w:ascii="Times New Roman" w:hAnsi="Times New Roman" w:cs="Times New Roman"/>
          <w:b/>
          <w:sz w:val="24"/>
          <w:szCs w:val="24"/>
        </w:rPr>
        <w:t>TABLE 4.1.2</w:t>
      </w:r>
      <w:r w:rsidRPr="00D73381">
        <w:rPr>
          <w:rFonts w:ascii="Times New Roman" w:hAnsi="Times New Roman" w:cs="Times New Roman"/>
          <w:b/>
          <w:sz w:val="24"/>
          <w:szCs w:val="24"/>
        </w:rPr>
        <w:t xml:space="preserve"> shows the </w:t>
      </w:r>
      <w:r>
        <w:rPr>
          <w:rFonts w:ascii="Times New Roman" w:hAnsi="Times New Roman" w:cs="Times New Roman"/>
          <w:b/>
          <w:sz w:val="24"/>
          <w:szCs w:val="24"/>
        </w:rPr>
        <w:t>Age Bracket and Gender</w:t>
      </w:r>
      <w:r w:rsidRPr="00D73381">
        <w:rPr>
          <w:rFonts w:ascii="Times New Roman" w:hAnsi="Times New Roman" w:cs="Times New Roman"/>
          <w:b/>
          <w:sz w:val="24"/>
          <w:szCs w:val="24"/>
        </w:rPr>
        <w:t xml:space="preserve"> distribution of the respondent</w:t>
      </w:r>
    </w:p>
    <w:tbl>
      <w:tblPr>
        <w:tblStyle w:val="TableGrid"/>
        <w:tblW w:w="0" w:type="auto"/>
        <w:jc w:val="center"/>
        <w:tblLook w:val="04A0" w:firstRow="1" w:lastRow="0" w:firstColumn="1" w:lastColumn="0" w:noHBand="0" w:noVBand="1"/>
      </w:tblPr>
      <w:tblGrid>
        <w:gridCol w:w="2336"/>
        <w:gridCol w:w="1721"/>
        <w:gridCol w:w="1296"/>
        <w:gridCol w:w="1961"/>
      </w:tblGrid>
      <w:tr w:rsidR="00E172B1" w:rsidRPr="00AF0DE2" w:rsidTr="00B6744C">
        <w:trPr>
          <w:trHeight w:val="273"/>
          <w:jc w:val="center"/>
        </w:trPr>
        <w:tc>
          <w:tcPr>
            <w:tcW w:w="2336" w:type="dxa"/>
            <w:noWrap/>
            <w:hideMark/>
          </w:tcPr>
          <w:p w:rsidR="00E172B1" w:rsidRPr="00AF0DE2" w:rsidRDefault="00E172B1" w:rsidP="00B5482D">
            <w:pPr>
              <w:spacing w:line="360" w:lineRule="auto"/>
              <w:ind w:right="360"/>
              <w:jc w:val="both"/>
              <w:rPr>
                <w:rFonts w:ascii="Times New Roman" w:hAnsi="Times New Roman" w:cs="Times New Roman"/>
                <w:b/>
                <w:bCs/>
                <w:sz w:val="24"/>
                <w:szCs w:val="24"/>
              </w:rPr>
            </w:pPr>
            <w:r>
              <w:rPr>
                <w:rFonts w:ascii="Times New Roman" w:hAnsi="Times New Roman" w:cs="Times New Roman"/>
                <w:b/>
                <w:bCs/>
                <w:sz w:val="24"/>
                <w:szCs w:val="24"/>
              </w:rPr>
              <w:t>AGE BRACKET</w:t>
            </w:r>
          </w:p>
        </w:tc>
        <w:tc>
          <w:tcPr>
            <w:tcW w:w="1721" w:type="dxa"/>
            <w:noWrap/>
            <w:hideMark/>
          </w:tcPr>
          <w:p w:rsidR="00E172B1" w:rsidRPr="00AF0DE2" w:rsidRDefault="00E172B1" w:rsidP="00B5482D">
            <w:pPr>
              <w:spacing w:line="360" w:lineRule="auto"/>
              <w:ind w:right="360"/>
              <w:jc w:val="both"/>
              <w:rPr>
                <w:rFonts w:ascii="Times New Roman" w:hAnsi="Times New Roman" w:cs="Times New Roman"/>
                <w:b/>
                <w:bCs/>
                <w:sz w:val="24"/>
                <w:szCs w:val="24"/>
              </w:rPr>
            </w:pPr>
            <w:r w:rsidRPr="00AF0DE2">
              <w:rPr>
                <w:rFonts w:ascii="Times New Roman" w:hAnsi="Times New Roman" w:cs="Times New Roman"/>
                <w:b/>
                <w:bCs/>
                <w:sz w:val="24"/>
                <w:szCs w:val="24"/>
              </w:rPr>
              <w:t>Female</w:t>
            </w:r>
          </w:p>
        </w:tc>
        <w:tc>
          <w:tcPr>
            <w:tcW w:w="1285" w:type="dxa"/>
            <w:noWrap/>
            <w:hideMark/>
          </w:tcPr>
          <w:p w:rsidR="00E172B1" w:rsidRPr="00AF0DE2" w:rsidRDefault="00E172B1" w:rsidP="00B5482D">
            <w:pPr>
              <w:spacing w:line="360" w:lineRule="auto"/>
              <w:ind w:right="360"/>
              <w:jc w:val="both"/>
              <w:rPr>
                <w:rFonts w:ascii="Times New Roman" w:hAnsi="Times New Roman" w:cs="Times New Roman"/>
                <w:b/>
                <w:bCs/>
                <w:sz w:val="24"/>
                <w:szCs w:val="24"/>
              </w:rPr>
            </w:pPr>
            <w:r w:rsidRPr="00AF0DE2">
              <w:rPr>
                <w:rFonts w:ascii="Times New Roman" w:hAnsi="Times New Roman" w:cs="Times New Roman"/>
                <w:b/>
                <w:bCs/>
                <w:sz w:val="24"/>
                <w:szCs w:val="24"/>
              </w:rPr>
              <w:t>MALE</w:t>
            </w:r>
          </w:p>
        </w:tc>
        <w:tc>
          <w:tcPr>
            <w:tcW w:w="1961" w:type="dxa"/>
            <w:noWrap/>
            <w:hideMark/>
          </w:tcPr>
          <w:p w:rsidR="00E172B1" w:rsidRPr="00AF0DE2" w:rsidRDefault="00E172B1" w:rsidP="00B5482D">
            <w:pPr>
              <w:spacing w:line="360" w:lineRule="auto"/>
              <w:ind w:right="360"/>
              <w:jc w:val="both"/>
              <w:rPr>
                <w:rFonts w:ascii="Times New Roman" w:hAnsi="Times New Roman" w:cs="Times New Roman"/>
                <w:b/>
                <w:bCs/>
                <w:sz w:val="24"/>
                <w:szCs w:val="24"/>
              </w:rPr>
            </w:pPr>
            <w:r w:rsidRPr="00AF0DE2">
              <w:rPr>
                <w:rFonts w:ascii="Times New Roman" w:hAnsi="Times New Roman" w:cs="Times New Roman"/>
                <w:b/>
                <w:bCs/>
                <w:sz w:val="24"/>
                <w:szCs w:val="24"/>
              </w:rPr>
              <w:t>Grand Total</w:t>
            </w:r>
          </w:p>
        </w:tc>
      </w:tr>
      <w:tr w:rsidR="00E172B1" w:rsidRPr="00AF0DE2" w:rsidTr="00B6744C">
        <w:trPr>
          <w:trHeight w:val="273"/>
          <w:jc w:val="center"/>
        </w:trPr>
        <w:tc>
          <w:tcPr>
            <w:tcW w:w="2336" w:type="dxa"/>
            <w:noWrap/>
            <w:hideMark/>
          </w:tcPr>
          <w:p w:rsidR="00E172B1" w:rsidRPr="00AF0DE2" w:rsidRDefault="00E172B1" w:rsidP="00B5482D">
            <w:pPr>
              <w:spacing w:line="360" w:lineRule="auto"/>
              <w:ind w:right="360"/>
              <w:jc w:val="both"/>
              <w:rPr>
                <w:rFonts w:ascii="Times New Roman" w:hAnsi="Times New Roman" w:cs="Times New Roman"/>
                <w:b/>
                <w:sz w:val="24"/>
                <w:szCs w:val="24"/>
              </w:rPr>
            </w:pPr>
            <w:r w:rsidRPr="00AF0DE2">
              <w:rPr>
                <w:rFonts w:ascii="Times New Roman" w:hAnsi="Times New Roman" w:cs="Times New Roman"/>
                <w:b/>
                <w:sz w:val="24"/>
                <w:szCs w:val="24"/>
              </w:rPr>
              <w:t>16-19</w:t>
            </w:r>
          </w:p>
        </w:tc>
        <w:tc>
          <w:tcPr>
            <w:tcW w:w="1721" w:type="dxa"/>
            <w:noWrap/>
            <w:hideMark/>
          </w:tcPr>
          <w:p w:rsidR="00E172B1" w:rsidRPr="00AF0DE2" w:rsidRDefault="00E172B1" w:rsidP="00B5482D">
            <w:pPr>
              <w:spacing w:line="360" w:lineRule="auto"/>
              <w:ind w:right="360"/>
              <w:jc w:val="both"/>
              <w:rPr>
                <w:rFonts w:ascii="Times New Roman" w:hAnsi="Times New Roman" w:cs="Times New Roman"/>
                <w:b/>
                <w:sz w:val="24"/>
                <w:szCs w:val="24"/>
              </w:rPr>
            </w:pPr>
            <w:r w:rsidRPr="00AF0DE2">
              <w:rPr>
                <w:rFonts w:ascii="Times New Roman" w:hAnsi="Times New Roman" w:cs="Times New Roman"/>
                <w:b/>
                <w:sz w:val="24"/>
                <w:szCs w:val="24"/>
              </w:rPr>
              <w:t>12</w:t>
            </w:r>
          </w:p>
        </w:tc>
        <w:tc>
          <w:tcPr>
            <w:tcW w:w="1285" w:type="dxa"/>
            <w:noWrap/>
            <w:hideMark/>
          </w:tcPr>
          <w:p w:rsidR="00E172B1" w:rsidRPr="00AF0DE2" w:rsidRDefault="00E172B1" w:rsidP="00B5482D">
            <w:pPr>
              <w:spacing w:line="360" w:lineRule="auto"/>
              <w:ind w:right="360"/>
              <w:jc w:val="both"/>
              <w:rPr>
                <w:rFonts w:ascii="Times New Roman" w:hAnsi="Times New Roman" w:cs="Times New Roman"/>
                <w:b/>
                <w:sz w:val="24"/>
                <w:szCs w:val="24"/>
              </w:rPr>
            </w:pPr>
            <w:r w:rsidRPr="00AF0DE2">
              <w:rPr>
                <w:rFonts w:ascii="Times New Roman" w:hAnsi="Times New Roman" w:cs="Times New Roman"/>
                <w:b/>
                <w:sz w:val="24"/>
                <w:szCs w:val="24"/>
              </w:rPr>
              <w:t>21</w:t>
            </w:r>
          </w:p>
        </w:tc>
        <w:tc>
          <w:tcPr>
            <w:tcW w:w="1961" w:type="dxa"/>
            <w:noWrap/>
            <w:hideMark/>
          </w:tcPr>
          <w:p w:rsidR="00E172B1" w:rsidRPr="00AF0DE2" w:rsidRDefault="00E172B1" w:rsidP="00B5482D">
            <w:pPr>
              <w:spacing w:line="360" w:lineRule="auto"/>
              <w:ind w:right="360"/>
              <w:jc w:val="both"/>
              <w:rPr>
                <w:rFonts w:ascii="Times New Roman" w:hAnsi="Times New Roman" w:cs="Times New Roman"/>
                <w:b/>
                <w:sz w:val="24"/>
                <w:szCs w:val="24"/>
              </w:rPr>
            </w:pPr>
            <w:r w:rsidRPr="00AF0DE2">
              <w:rPr>
                <w:rFonts w:ascii="Times New Roman" w:hAnsi="Times New Roman" w:cs="Times New Roman"/>
                <w:b/>
                <w:sz w:val="24"/>
                <w:szCs w:val="24"/>
              </w:rPr>
              <w:t>33</w:t>
            </w:r>
          </w:p>
        </w:tc>
      </w:tr>
      <w:tr w:rsidR="00E172B1" w:rsidRPr="00AF0DE2" w:rsidTr="00B6744C">
        <w:trPr>
          <w:trHeight w:val="273"/>
          <w:jc w:val="center"/>
        </w:trPr>
        <w:tc>
          <w:tcPr>
            <w:tcW w:w="2336" w:type="dxa"/>
            <w:noWrap/>
            <w:hideMark/>
          </w:tcPr>
          <w:p w:rsidR="00E172B1" w:rsidRPr="00AF0DE2" w:rsidRDefault="00E172B1" w:rsidP="00B5482D">
            <w:pPr>
              <w:spacing w:line="360" w:lineRule="auto"/>
              <w:ind w:right="360"/>
              <w:jc w:val="both"/>
              <w:rPr>
                <w:rFonts w:ascii="Times New Roman" w:hAnsi="Times New Roman" w:cs="Times New Roman"/>
                <w:b/>
                <w:sz w:val="24"/>
                <w:szCs w:val="24"/>
              </w:rPr>
            </w:pPr>
            <w:r w:rsidRPr="00AF0DE2">
              <w:rPr>
                <w:rFonts w:ascii="Times New Roman" w:hAnsi="Times New Roman" w:cs="Times New Roman"/>
                <w:b/>
                <w:sz w:val="24"/>
                <w:szCs w:val="24"/>
              </w:rPr>
              <w:t>20-23</w:t>
            </w:r>
          </w:p>
        </w:tc>
        <w:tc>
          <w:tcPr>
            <w:tcW w:w="1721" w:type="dxa"/>
            <w:noWrap/>
            <w:hideMark/>
          </w:tcPr>
          <w:p w:rsidR="00E172B1" w:rsidRPr="00AF0DE2" w:rsidRDefault="00E172B1" w:rsidP="00B5482D">
            <w:pPr>
              <w:spacing w:line="360" w:lineRule="auto"/>
              <w:ind w:right="360"/>
              <w:jc w:val="both"/>
              <w:rPr>
                <w:rFonts w:ascii="Times New Roman" w:hAnsi="Times New Roman" w:cs="Times New Roman"/>
                <w:b/>
                <w:sz w:val="24"/>
                <w:szCs w:val="24"/>
              </w:rPr>
            </w:pPr>
            <w:r w:rsidRPr="00AF0DE2">
              <w:rPr>
                <w:rFonts w:ascii="Times New Roman" w:hAnsi="Times New Roman" w:cs="Times New Roman"/>
                <w:b/>
                <w:sz w:val="24"/>
                <w:szCs w:val="24"/>
              </w:rPr>
              <w:t>42</w:t>
            </w:r>
          </w:p>
        </w:tc>
        <w:tc>
          <w:tcPr>
            <w:tcW w:w="1285" w:type="dxa"/>
            <w:noWrap/>
            <w:hideMark/>
          </w:tcPr>
          <w:p w:rsidR="00E172B1" w:rsidRPr="00AF0DE2" w:rsidRDefault="00E172B1" w:rsidP="00B5482D">
            <w:pPr>
              <w:spacing w:line="360" w:lineRule="auto"/>
              <w:ind w:right="360"/>
              <w:jc w:val="both"/>
              <w:rPr>
                <w:rFonts w:ascii="Times New Roman" w:hAnsi="Times New Roman" w:cs="Times New Roman"/>
                <w:b/>
                <w:sz w:val="24"/>
                <w:szCs w:val="24"/>
              </w:rPr>
            </w:pPr>
            <w:r w:rsidRPr="00AF0DE2">
              <w:rPr>
                <w:rFonts w:ascii="Times New Roman" w:hAnsi="Times New Roman" w:cs="Times New Roman"/>
                <w:b/>
                <w:sz w:val="24"/>
                <w:szCs w:val="24"/>
              </w:rPr>
              <w:t>19</w:t>
            </w:r>
          </w:p>
        </w:tc>
        <w:tc>
          <w:tcPr>
            <w:tcW w:w="1961" w:type="dxa"/>
            <w:noWrap/>
            <w:hideMark/>
          </w:tcPr>
          <w:p w:rsidR="00E172B1" w:rsidRPr="00AF0DE2" w:rsidRDefault="00E172B1" w:rsidP="00B5482D">
            <w:pPr>
              <w:spacing w:line="360" w:lineRule="auto"/>
              <w:ind w:right="360"/>
              <w:jc w:val="both"/>
              <w:rPr>
                <w:rFonts w:ascii="Times New Roman" w:hAnsi="Times New Roman" w:cs="Times New Roman"/>
                <w:b/>
                <w:sz w:val="24"/>
                <w:szCs w:val="24"/>
              </w:rPr>
            </w:pPr>
            <w:r w:rsidRPr="00AF0DE2">
              <w:rPr>
                <w:rFonts w:ascii="Times New Roman" w:hAnsi="Times New Roman" w:cs="Times New Roman"/>
                <w:b/>
                <w:sz w:val="24"/>
                <w:szCs w:val="24"/>
              </w:rPr>
              <w:t>61</w:t>
            </w:r>
          </w:p>
        </w:tc>
      </w:tr>
      <w:tr w:rsidR="00E172B1" w:rsidRPr="00AF0DE2" w:rsidTr="00B6744C">
        <w:trPr>
          <w:trHeight w:val="273"/>
          <w:jc w:val="center"/>
        </w:trPr>
        <w:tc>
          <w:tcPr>
            <w:tcW w:w="2336" w:type="dxa"/>
            <w:noWrap/>
            <w:hideMark/>
          </w:tcPr>
          <w:p w:rsidR="00E172B1" w:rsidRPr="00AF0DE2" w:rsidRDefault="00E172B1" w:rsidP="00B5482D">
            <w:pPr>
              <w:spacing w:line="360" w:lineRule="auto"/>
              <w:ind w:right="360"/>
              <w:jc w:val="both"/>
              <w:rPr>
                <w:rFonts w:ascii="Times New Roman" w:hAnsi="Times New Roman" w:cs="Times New Roman"/>
                <w:b/>
                <w:sz w:val="24"/>
                <w:szCs w:val="24"/>
              </w:rPr>
            </w:pPr>
            <w:r w:rsidRPr="00AF0DE2">
              <w:rPr>
                <w:rFonts w:ascii="Times New Roman" w:hAnsi="Times New Roman" w:cs="Times New Roman"/>
                <w:b/>
                <w:sz w:val="24"/>
                <w:szCs w:val="24"/>
              </w:rPr>
              <w:t>24-27</w:t>
            </w:r>
          </w:p>
        </w:tc>
        <w:tc>
          <w:tcPr>
            <w:tcW w:w="1721" w:type="dxa"/>
            <w:noWrap/>
            <w:hideMark/>
          </w:tcPr>
          <w:p w:rsidR="00E172B1" w:rsidRPr="00AF0DE2" w:rsidRDefault="00E172B1" w:rsidP="00B5482D">
            <w:pPr>
              <w:spacing w:line="360" w:lineRule="auto"/>
              <w:ind w:right="360"/>
              <w:jc w:val="both"/>
              <w:rPr>
                <w:rFonts w:ascii="Times New Roman" w:hAnsi="Times New Roman" w:cs="Times New Roman"/>
                <w:b/>
                <w:sz w:val="24"/>
                <w:szCs w:val="24"/>
              </w:rPr>
            </w:pPr>
            <w:r w:rsidRPr="00AF0DE2">
              <w:rPr>
                <w:rFonts w:ascii="Times New Roman" w:hAnsi="Times New Roman" w:cs="Times New Roman"/>
                <w:b/>
                <w:sz w:val="24"/>
                <w:szCs w:val="24"/>
              </w:rPr>
              <w:t>24</w:t>
            </w:r>
          </w:p>
        </w:tc>
        <w:tc>
          <w:tcPr>
            <w:tcW w:w="1285" w:type="dxa"/>
            <w:noWrap/>
            <w:hideMark/>
          </w:tcPr>
          <w:p w:rsidR="00E172B1" w:rsidRPr="00AF0DE2" w:rsidRDefault="00E172B1" w:rsidP="00B5482D">
            <w:pPr>
              <w:spacing w:line="360" w:lineRule="auto"/>
              <w:ind w:right="360"/>
              <w:jc w:val="both"/>
              <w:rPr>
                <w:rFonts w:ascii="Times New Roman" w:hAnsi="Times New Roman" w:cs="Times New Roman"/>
                <w:b/>
                <w:sz w:val="24"/>
                <w:szCs w:val="24"/>
              </w:rPr>
            </w:pPr>
            <w:r w:rsidRPr="00AF0DE2">
              <w:rPr>
                <w:rFonts w:ascii="Times New Roman" w:hAnsi="Times New Roman" w:cs="Times New Roman"/>
                <w:b/>
                <w:sz w:val="24"/>
                <w:szCs w:val="24"/>
              </w:rPr>
              <w:t>59</w:t>
            </w:r>
          </w:p>
        </w:tc>
        <w:tc>
          <w:tcPr>
            <w:tcW w:w="1961" w:type="dxa"/>
            <w:noWrap/>
            <w:hideMark/>
          </w:tcPr>
          <w:p w:rsidR="00E172B1" w:rsidRPr="00AF0DE2" w:rsidRDefault="00E172B1" w:rsidP="00B5482D">
            <w:pPr>
              <w:spacing w:line="360" w:lineRule="auto"/>
              <w:ind w:right="360"/>
              <w:jc w:val="both"/>
              <w:rPr>
                <w:rFonts w:ascii="Times New Roman" w:hAnsi="Times New Roman" w:cs="Times New Roman"/>
                <w:b/>
                <w:sz w:val="24"/>
                <w:szCs w:val="24"/>
              </w:rPr>
            </w:pPr>
            <w:r w:rsidRPr="00AF0DE2">
              <w:rPr>
                <w:rFonts w:ascii="Times New Roman" w:hAnsi="Times New Roman" w:cs="Times New Roman"/>
                <w:b/>
                <w:sz w:val="24"/>
                <w:szCs w:val="24"/>
              </w:rPr>
              <w:t>83</w:t>
            </w:r>
          </w:p>
        </w:tc>
      </w:tr>
      <w:tr w:rsidR="00E172B1" w:rsidRPr="00AF0DE2" w:rsidTr="00B6744C">
        <w:trPr>
          <w:trHeight w:val="273"/>
          <w:jc w:val="center"/>
        </w:trPr>
        <w:tc>
          <w:tcPr>
            <w:tcW w:w="2336" w:type="dxa"/>
            <w:noWrap/>
            <w:hideMark/>
          </w:tcPr>
          <w:p w:rsidR="00E172B1" w:rsidRPr="00AF0DE2" w:rsidRDefault="00E172B1" w:rsidP="00B5482D">
            <w:pPr>
              <w:spacing w:line="360" w:lineRule="auto"/>
              <w:ind w:right="360"/>
              <w:jc w:val="both"/>
              <w:rPr>
                <w:rFonts w:ascii="Times New Roman" w:hAnsi="Times New Roman" w:cs="Times New Roman"/>
                <w:b/>
                <w:sz w:val="24"/>
                <w:szCs w:val="24"/>
              </w:rPr>
            </w:pPr>
            <w:r w:rsidRPr="00AF0DE2">
              <w:rPr>
                <w:rFonts w:ascii="Times New Roman" w:hAnsi="Times New Roman" w:cs="Times New Roman"/>
                <w:b/>
                <w:sz w:val="24"/>
                <w:szCs w:val="24"/>
              </w:rPr>
              <w:t>28 ABO</w:t>
            </w:r>
            <w:r>
              <w:rPr>
                <w:rFonts w:ascii="Times New Roman" w:hAnsi="Times New Roman" w:cs="Times New Roman"/>
                <w:b/>
                <w:sz w:val="24"/>
                <w:szCs w:val="24"/>
              </w:rPr>
              <w:t>VE</w:t>
            </w:r>
          </w:p>
        </w:tc>
        <w:tc>
          <w:tcPr>
            <w:tcW w:w="1721" w:type="dxa"/>
            <w:noWrap/>
            <w:hideMark/>
          </w:tcPr>
          <w:p w:rsidR="00E172B1" w:rsidRPr="00AF0DE2" w:rsidRDefault="00E172B1" w:rsidP="00B5482D">
            <w:pPr>
              <w:spacing w:line="360" w:lineRule="auto"/>
              <w:ind w:right="360"/>
              <w:jc w:val="both"/>
              <w:rPr>
                <w:rFonts w:ascii="Times New Roman" w:hAnsi="Times New Roman" w:cs="Times New Roman"/>
                <w:b/>
                <w:sz w:val="24"/>
                <w:szCs w:val="24"/>
              </w:rPr>
            </w:pPr>
            <w:r w:rsidRPr="00AF0DE2">
              <w:rPr>
                <w:rFonts w:ascii="Times New Roman" w:hAnsi="Times New Roman" w:cs="Times New Roman"/>
                <w:b/>
                <w:sz w:val="24"/>
                <w:szCs w:val="24"/>
              </w:rPr>
              <w:t>7</w:t>
            </w:r>
          </w:p>
        </w:tc>
        <w:tc>
          <w:tcPr>
            <w:tcW w:w="1285" w:type="dxa"/>
            <w:noWrap/>
            <w:hideMark/>
          </w:tcPr>
          <w:p w:rsidR="00E172B1" w:rsidRPr="00AF0DE2" w:rsidRDefault="00E172B1" w:rsidP="00B5482D">
            <w:pPr>
              <w:spacing w:line="360" w:lineRule="auto"/>
              <w:ind w:right="360"/>
              <w:jc w:val="both"/>
              <w:rPr>
                <w:rFonts w:ascii="Times New Roman" w:hAnsi="Times New Roman" w:cs="Times New Roman"/>
                <w:b/>
                <w:sz w:val="24"/>
                <w:szCs w:val="24"/>
              </w:rPr>
            </w:pPr>
            <w:r w:rsidRPr="00AF0DE2">
              <w:rPr>
                <w:rFonts w:ascii="Times New Roman" w:hAnsi="Times New Roman" w:cs="Times New Roman"/>
                <w:b/>
                <w:sz w:val="24"/>
                <w:szCs w:val="24"/>
              </w:rPr>
              <w:t>13</w:t>
            </w:r>
          </w:p>
        </w:tc>
        <w:tc>
          <w:tcPr>
            <w:tcW w:w="1961" w:type="dxa"/>
            <w:noWrap/>
            <w:hideMark/>
          </w:tcPr>
          <w:p w:rsidR="00E172B1" w:rsidRPr="00AF0DE2" w:rsidRDefault="00E172B1" w:rsidP="00B5482D">
            <w:pPr>
              <w:spacing w:line="360" w:lineRule="auto"/>
              <w:ind w:right="360"/>
              <w:jc w:val="both"/>
              <w:rPr>
                <w:rFonts w:ascii="Times New Roman" w:hAnsi="Times New Roman" w:cs="Times New Roman"/>
                <w:b/>
                <w:sz w:val="24"/>
                <w:szCs w:val="24"/>
              </w:rPr>
            </w:pPr>
            <w:r w:rsidRPr="00AF0DE2">
              <w:rPr>
                <w:rFonts w:ascii="Times New Roman" w:hAnsi="Times New Roman" w:cs="Times New Roman"/>
                <w:b/>
                <w:sz w:val="24"/>
                <w:szCs w:val="24"/>
              </w:rPr>
              <w:t>20</w:t>
            </w:r>
          </w:p>
        </w:tc>
      </w:tr>
      <w:tr w:rsidR="00E172B1" w:rsidRPr="00AF0DE2" w:rsidTr="00B6744C">
        <w:trPr>
          <w:trHeight w:val="273"/>
          <w:jc w:val="center"/>
        </w:trPr>
        <w:tc>
          <w:tcPr>
            <w:tcW w:w="2336" w:type="dxa"/>
            <w:noWrap/>
            <w:hideMark/>
          </w:tcPr>
          <w:p w:rsidR="00E172B1" w:rsidRPr="00AF0DE2" w:rsidRDefault="00E172B1" w:rsidP="00B5482D">
            <w:pPr>
              <w:spacing w:line="360" w:lineRule="auto"/>
              <w:ind w:right="360"/>
              <w:jc w:val="both"/>
              <w:rPr>
                <w:rFonts w:ascii="Times New Roman" w:hAnsi="Times New Roman" w:cs="Times New Roman"/>
                <w:b/>
                <w:bCs/>
                <w:sz w:val="24"/>
                <w:szCs w:val="24"/>
              </w:rPr>
            </w:pPr>
            <w:r w:rsidRPr="00AF0DE2">
              <w:rPr>
                <w:rFonts w:ascii="Times New Roman" w:hAnsi="Times New Roman" w:cs="Times New Roman"/>
                <w:b/>
                <w:bCs/>
                <w:sz w:val="24"/>
                <w:szCs w:val="24"/>
              </w:rPr>
              <w:t>Grand Total</w:t>
            </w:r>
          </w:p>
        </w:tc>
        <w:tc>
          <w:tcPr>
            <w:tcW w:w="1721" w:type="dxa"/>
            <w:noWrap/>
            <w:hideMark/>
          </w:tcPr>
          <w:p w:rsidR="00E172B1" w:rsidRPr="00AF0DE2" w:rsidRDefault="00E172B1" w:rsidP="00B5482D">
            <w:pPr>
              <w:spacing w:line="360" w:lineRule="auto"/>
              <w:ind w:right="360"/>
              <w:jc w:val="both"/>
              <w:rPr>
                <w:rFonts w:ascii="Times New Roman" w:hAnsi="Times New Roman" w:cs="Times New Roman"/>
                <w:b/>
                <w:bCs/>
                <w:sz w:val="24"/>
                <w:szCs w:val="24"/>
              </w:rPr>
            </w:pPr>
            <w:r w:rsidRPr="00AF0DE2">
              <w:rPr>
                <w:rFonts w:ascii="Times New Roman" w:hAnsi="Times New Roman" w:cs="Times New Roman"/>
                <w:b/>
                <w:bCs/>
                <w:sz w:val="24"/>
                <w:szCs w:val="24"/>
              </w:rPr>
              <w:t>85</w:t>
            </w:r>
          </w:p>
        </w:tc>
        <w:tc>
          <w:tcPr>
            <w:tcW w:w="1285" w:type="dxa"/>
            <w:noWrap/>
            <w:hideMark/>
          </w:tcPr>
          <w:p w:rsidR="00E172B1" w:rsidRPr="00AF0DE2" w:rsidRDefault="00E172B1" w:rsidP="00B5482D">
            <w:pPr>
              <w:spacing w:line="360" w:lineRule="auto"/>
              <w:ind w:right="360"/>
              <w:jc w:val="both"/>
              <w:rPr>
                <w:rFonts w:ascii="Times New Roman" w:hAnsi="Times New Roman" w:cs="Times New Roman"/>
                <w:b/>
                <w:bCs/>
                <w:sz w:val="24"/>
                <w:szCs w:val="24"/>
              </w:rPr>
            </w:pPr>
            <w:r w:rsidRPr="00AF0DE2">
              <w:rPr>
                <w:rFonts w:ascii="Times New Roman" w:hAnsi="Times New Roman" w:cs="Times New Roman"/>
                <w:b/>
                <w:bCs/>
                <w:sz w:val="24"/>
                <w:szCs w:val="24"/>
              </w:rPr>
              <w:t>112</w:t>
            </w:r>
          </w:p>
        </w:tc>
        <w:tc>
          <w:tcPr>
            <w:tcW w:w="1961" w:type="dxa"/>
            <w:noWrap/>
            <w:hideMark/>
          </w:tcPr>
          <w:p w:rsidR="00E172B1" w:rsidRPr="00AF0DE2" w:rsidRDefault="00E172B1" w:rsidP="00B5482D">
            <w:pPr>
              <w:spacing w:line="360" w:lineRule="auto"/>
              <w:ind w:right="360"/>
              <w:jc w:val="both"/>
              <w:rPr>
                <w:rFonts w:ascii="Times New Roman" w:hAnsi="Times New Roman" w:cs="Times New Roman"/>
                <w:b/>
                <w:bCs/>
                <w:sz w:val="24"/>
                <w:szCs w:val="24"/>
              </w:rPr>
            </w:pPr>
            <w:r w:rsidRPr="00AF0DE2">
              <w:rPr>
                <w:rFonts w:ascii="Times New Roman" w:hAnsi="Times New Roman" w:cs="Times New Roman"/>
                <w:b/>
                <w:bCs/>
                <w:sz w:val="24"/>
                <w:szCs w:val="24"/>
              </w:rPr>
              <w:t>197</w:t>
            </w:r>
          </w:p>
        </w:tc>
      </w:tr>
    </w:tbl>
    <w:p w:rsidR="00E172B1" w:rsidRDefault="00E172B1" w:rsidP="00E172B1">
      <w:pPr>
        <w:spacing w:line="480" w:lineRule="auto"/>
        <w:ind w:right="360"/>
        <w:jc w:val="both"/>
        <w:rPr>
          <w:rFonts w:ascii="Times New Roman" w:hAnsi="Times New Roman" w:cs="Times New Roman"/>
          <w:b/>
          <w:sz w:val="24"/>
          <w:szCs w:val="24"/>
        </w:rPr>
      </w:pPr>
    </w:p>
    <w:p w:rsidR="00E172B1" w:rsidRDefault="00E172B1" w:rsidP="00E172B1">
      <w:pPr>
        <w:spacing w:line="480" w:lineRule="auto"/>
        <w:ind w:right="360"/>
        <w:jc w:val="both"/>
        <w:rPr>
          <w:rFonts w:ascii="Times New Roman" w:hAnsi="Times New Roman" w:cs="Times New Roman"/>
          <w:b/>
          <w:sz w:val="24"/>
          <w:szCs w:val="24"/>
        </w:rPr>
      </w:pPr>
    </w:p>
    <w:p w:rsidR="00E172B1" w:rsidRDefault="00E172B1" w:rsidP="00E172B1">
      <w:pPr>
        <w:spacing w:line="480" w:lineRule="auto"/>
        <w:ind w:right="360"/>
        <w:jc w:val="both"/>
        <w:rPr>
          <w:rFonts w:ascii="Times New Roman" w:hAnsi="Times New Roman" w:cs="Times New Roman"/>
          <w:b/>
          <w:sz w:val="24"/>
          <w:szCs w:val="24"/>
        </w:rPr>
      </w:pPr>
    </w:p>
    <w:p w:rsidR="00E172B1" w:rsidRDefault="00E172B1" w:rsidP="00E172B1">
      <w:pPr>
        <w:spacing w:line="360" w:lineRule="auto"/>
        <w:ind w:right="360"/>
        <w:rPr>
          <w:rFonts w:ascii="Times New Roman" w:hAnsi="Times New Roman" w:cs="Times New Roman"/>
          <w:b/>
          <w:sz w:val="24"/>
          <w:szCs w:val="24"/>
        </w:rPr>
      </w:pPr>
      <w:r w:rsidRPr="003C4922">
        <w:rPr>
          <w:noProof/>
          <w:sz w:val="18"/>
        </w:rPr>
        <w:drawing>
          <wp:inline distT="0" distB="0" distL="0" distR="0" wp14:anchorId="3C6F2E8F" wp14:editId="1059FCE4">
            <wp:extent cx="6396445" cy="2145030"/>
            <wp:effectExtent l="0" t="0" r="4445"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406386" cy="2148364"/>
                    </a:xfrm>
                    <a:prstGeom prst="rect">
                      <a:avLst/>
                    </a:prstGeom>
                    <a:noFill/>
                    <a:ln>
                      <a:noFill/>
                    </a:ln>
                  </pic:spPr>
                </pic:pic>
              </a:graphicData>
            </a:graphic>
          </wp:inline>
        </w:drawing>
      </w:r>
    </w:p>
    <w:p w:rsidR="00E172B1" w:rsidRPr="00484004" w:rsidRDefault="00E172B1" w:rsidP="00E172B1">
      <w:pPr>
        <w:spacing w:line="360" w:lineRule="auto"/>
        <w:ind w:right="360"/>
        <w:jc w:val="center"/>
        <w:rPr>
          <w:rFonts w:ascii="Times New Roman" w:hAnsi="Times New Roman" w:cs="Times New Roman"/>
          <w:b/>
          <w:sz w:val="24"/>
          <w:szCs w:val="24"/>
        </w:rPr>
      </w:pPr>
      <w:r w:rsidRPr="00484004">
        <w:rPr>
          <w:rFonts w:ascii="Times New Roman" w:hAnsi="Times New Roman" w:cs="Times New Roman"/>
          <w:b/>
          <w:sz w:val="24"/>
          <w:szCs w:val="24"/>
        </w:rPr>
        <w:t xml:space="preserve">TABLE 4.1.4 shows </w:t>
      </w:r>
      <w:r w:rsidRPr="00484004">
        <w:rPr>
          <w:rFonts w:ascii="Times New Roman" w:hAnsi="Times New Roman" w:cs="Times New Roman"/>
          <w:b/>
          <w:sz w:val="24"/>
        </w:rPr>
        <w:t>Distribution of Students’ source of funding (part-time work) and Expenditure Pattern by Major Spending Categories.</w:t>
      </w:r>
    </w:p>
    <w:tbl>
      <w:tblPr>
        <w:tblStyle w:val="TableGrid"/>
        <w:tblW w:w="0" w:type="auto"/>
        <w:tblLook w:val="04A0" w:firstRow="1" w:lastRow="0" w:firstColumn="1" w:lastColumn="0" w:noHBand="0" w:noVBand="1"/>
      </w:tblPr>
      <w:tblGrid>
        <w:gridCol w:w="4815"/>
        <w:gridCol w:w="992"/>
        <w:gridCol w:w="1003"/>
      </w:tblGrid>
      <w:tr w:rsidR="00E172B1" w:rsidRPr="00B45CAB" w:rsidTr="00423A9D">
        <w:trPr>
          <w:trHeight w:val="300"/>
        </w:trPr>
        <w:tc>
          <w:tcPr>
            <w:tcW w:w="4815" w:type="dxa"/>
            <w:noWrap/>
          </w:tcPr>
          <w:p w:rsidR="00E172B1" w:rsidRDefault="00E172B1" w:rsidP="00B5482D">
            <w:pPr>
              <w:spacing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Spending categories</w:t>
            </w:r>
          </w:p>
        </w:tc>
        <w:tc>
          <w:tcPr>
            <w:tcW w:w="992" w:type="dxa"/>
            <w:noWrap/>
          </w:tcPr>
          <w:p w:rsidR="00E172B1" w:rsidRPr="00B45CAB" w:rsidRDefault="00E172B1" w:rsidP="00B5482D">
            <w:pPr>
              <w:spacing w:line="276" w:lineRule="auto"/>
              <w:rPr>
                <w:rFonts w:ascii="Times New Roman" w:eastAsia="Times New Roman" w:hAnsi="Times New Roman" w:cs="Times New Roman"/>
                <w:b/>
                <w:sz w:val="24"/>
                <w:szCs w:val="24"/>
              </w:rPr>
            </w:pPr>
            <w:r w:rsidRPr="00B45CAB">
              <w:rPr>
                <w:rFonts w:ascii="Times New Roman" w:eastAsia="Times New Roman" w:hAnsi="Times New Roman" w:cs="Times New Roman"/>
                <w:b/>
                <w:sz w:val="24"/>
                <w:szCs w:val="24"/>
              </w:rPr>
              <w:t>NO</w:t>
            </w:r>
          </w:p>
        </w:tc>
        <w:tc>
          <w:tcPr>
            <w:tcW w:w="1003" w:type="dxa"/>
            <w:noWrap/>
          </w:tcPr>
          <w:p w:rsidR="00E172B1" w:rsidRPr="00B45CAB" w:rsidRDefault="00E172B1" w:rsidP="00B5482D">
            <w:pPr>
              <w:spacing w:line="276" w:lineRule="auto"/>
              <w:rPr>
                <w:rFonts w:ascii="Times New Roman" w:eastAsia="Times New Roman" w:hAnsi="Times New Roman" w:cs="Times New Roman"/>
                <w:b/>
                <w:sz w:val="24"/>
                <w:szCs w:val="24"/>
              </w:rPr>
            </w:pPr>
            <w:r w:rsidRPr="00B45CAB">
              <w:rPr>
                <w:rFonts w:ascii="Times New Roman" w:eastAsia="Times New Roman" w:hAnsi="Times New Roman" w:cs="Times New Roman"/>
                <w:b/>
                <w:sz w:val="24"/>
                <w:szCs w:val="24"/>
              </w:rPr>
              <w:t>YES</w:t>
            </w:r>
          </w:p>
        </w:tc>
      </w:tr>
      <w:tr w:rsidR="00E172B1" w:rsidRPr="00B45CAB" w:rsidTr="00423A9D">
        <w:trPr>
          <w:trHeight w:val="300"/>
        </w:trPr>
        <w:tc>
          <w:tcPr>
            <w:tcW w:w="4815" w:type="dxa"/>
            <w:noWrap/>
            <w:hideMark/>
          </w:tcPr>
          <w:p w:rsidR="00E172B1" w:rsidRPr="00423A9D" w:rsidRDefault="00E172B1" w:rsidP="00B5482D">
            <w:pPr>
              <w:spacing w:line="276" w:lineRule="auto"/>
              <w:rPr>
                <w:rFonts w:ascii="Times New Roman" w:eastAsia="Times New Roman" w:hAnsi="Times New Roman" w:cs="Times New Roman"/>
                <w:sz w:val="24"/>
                <w:szCs w:val="24"/>
              </w:rPr>
            </w:pPr>
            <w:r w:rsidRPr="00423A9D">
              <w:rPr>
                <w:rFonts w:ascii="Times New Roman" w:eastAsia="Times New Roman" w:hAnsi="Times New Roman" w:cs="Times New Roman"/>
                <w:sz w:val="24"/>
                <w:szCs w:val="24"/>
              </w:rPr>
              <w:t>Count of Medical/health expenses</w:t>
            </w:r>
          </w:p>
        </w:tc>
        <w:tc>
          <w:tcPr>
            <w:tcW w:w="992" w:type="dxa"/>
            <w:noWrap/>
            <w:hideMark/>
          </w:tcPr>
          <w:p w:rsidR="00E172B1" w:rsidRPr="00423A9D" w:rsidRDefault="00E172B1" w:rsidP="00B5482D">
            <w:pPr>
              <w:spacing w:line="276" w:lineRule="auto"/>
              <w:rPr>
                <w:rFonts w:ascii="Times New Roman" w:eastAsia="Times New Roman" w:hAnsi="Times New Roman" w:cs="Times New Roman"/>
                <w:sz w:val="24"/>
                <w:szCs w:val="24"/>
              </w:rPr>
            </w:pPr>
            <w:r w:rsidRPr="00423A9D">
              <w:rPr>
                <w:rFonts w:ascii="Times New Roman" w:eastAsia="Times New Roman" w:hAnsi="Times New Roman" w:cs="Times New Roman"/>
                <w:sz w:val="24"/>
                <w:szCs w:val="24"/>
              </w:rPr>
              <w:t>92</w:t>
            </w:r>
          </w:p>
        </w:tc>
        <w:tc>
          <w:tcPr>
            <w:tcW w:w="1003" w:type="dxa"/>
            <w:noWrap/>
            <w:hideMark/>
          </w:tcPr>
          <w:p w:rsidR="00E172B1" w:rsidRPr="00423A9D" w:rsidRDefault="00E172B1" w:rsidP="00B5482D">
            <w:pPr>
              <w:spacing w:line="276" w:lineRule="auto"/>
              <w:rPr>
                <w:rFonts w:ascii="Times New Roman" w:eastAsia="Times New Roman" w:hAnsi="Times New Roman" w:cs="Times New Roman"/>
                <w:sz w:val="24"/>
                <w:szCs w:val="24"/>
              </w:rPr>
            </w:pPr>
            <w:r w:rsidRPr="00423A9D">
              <w:rPr>
                <w:rFonts w:ascii="Times New Roman" w:eastAsia="Times New Roman" w:hAnsi="Times New Roman" w:cs="Times New Roman"/>
                <w:sz w:val="24"/>
                <w:szCs w:val="24"/>
              </w:rPr>
              <w:t>91</w:t>
            </w:r>
          </w:p>
        </w:tc>
      </w:tr>
      <w:tr w:rsidR="00E172B1" w:rsidRPr="00B45CAB" w:rsidTr="00423A9D">
        <w:trPr>
          <w:trHeight w:val="300"/>
        </w:trPr>
        <w:tc>
          <w:tcPr>
            <w:tcW w:w="4815" w:type="dxa"/>
            <w:noWrap/>
            <w:hideMark/>
          </w:tcPr>
          <w:p w:rsidR="00E172B1" w:rsidRPr="00423A9D" w:rsidRDefault="00E172B1" w:rsidP="00B5482D">
            <w:pPr>
              <w:spacing w:line="276" w:lineRule="auto"/>
              <w:rPr>
                <w:rFonts w:ascii="Times New Roman" w:eastAsia="Times New Roman" w:hAnsi="Times New Roman" w:cs="Times New Roman"/>
                <w:sz w:val="24"/>
                <w:szCs w:val="24"/>
              </w:rPr>
            </w:pPr>
            <w:r w:rsidRPr="00423A9D">
              <w:rPr>
                <w:rFonts w:ascii="Times New Roman" w:eastAsia="Times New Roman" w:hAnsi="Times New Roman" w:cs="Times New Roman"/>
                <w:sz w:val="24"/>
                <w:szCs w:val="24"/>
              </w:rPr>
              <w:t>Count of Transp0rtati0n (t0/fr0m campus, errands)</w:t>
            </w:r>
          </w:p>
        </w:tc>
        <w:tc>
          <w:tcPr>
            <w:tcW w:w="992" w:type="dxa"/>
            <w:noWrap/>
            <w:hideMark/>
          </w:tcPr>
          <w:p w:rsidR="00E172B1" w:rsidRPr="00423A9D" w:rsidRDefault="00E172B1" w:rsidP="00B5482D">
            <w:pPr>
              <w:spacing w:line="276" w:lineRule="auto"/>
              <w:rPr>
                <w:rFonts w:ascii="Times New Roman" w:eastAsia="Times New Roman" w:hAnsi="Times New Roman" w:cs="Times New Roman"/>
                <w:sz w:val="24"/>
                <w:szCs w:val="24"/>
              </w:rPr>
            </w:pPr>
            <w:r w:rsidRPr="00423A9D">
              <w:rPr>
                <w:rFonts w:ascii="Times New Roman" w:eastAsia="Times New Roman" w:hAnsi="Times New Roman" w:cs="Times New Roman"/>
                <w:sz w:val="24"/>
                <w:szCs w:val="24"/>
              </w:rPr>
              <w:t>92</w:t>
            </w:r>
          </w:p>
        </w:tc>
        <w:tc>
          <w:tcPr>
            <w:tcW w:w="1003" w:type="dxa"/>
            <w:noWrap/>
            <w:hideMark/>
          </w:tcPr>
          <w:p w:rsidR="00E172B1" w:rsidRPr="00423A9D" w:rsidRDefault="00E172B1" w:rsidP="00B5482D">
            <w:pPr>
              <w:spacing w:line="276" w:lineRule="auto"/>
              <w:rPr>
                <w:rFonts w:ascii="Times New Roman" w:eastAsia="Times New Roman" w:hAnsi="Times New Roman" w:cs="Times New Roman"/>
                <w:sz w:val="24"/>
                <w:szCs w:val="24"/>
              </w:rPr>
            </w:pPr>
            <w:r w:rsidRPr="00423A9D">
              <w:rPr>
                <w:rFonts w:ascii="Times New Roman" w:eastAsia="Times New Roman" w:hAnsi="Times New Roman" w:cs="Times New Roman"/>
                <w:sz w:val="24"/>
                <w:szCs w:val="24"/>
              </w:rPr>
              <w:t>98</w:t>
            </w:r>
          </w:p>
        </w:tc>
      </w:tr>
      <w:tr w:rsidR="00E172B1" w:rsidRPr="00B45CAB" w:rsidTr="00423A9D">
        <w:trPr>
          <w:trHeight w:val="300"/>
        </w:trPr>
        <w:tc>
          <w:tcPr>
            <w:tcW w:w="4815" w:type="dxa"/>
            <w:noWrap/>
            <w:hideMark/>
          </w:tcPr>
          <w:p w:rsidR="00E172B1" w:rsidRPr="00423A9D" w:rsidRDefault="00E172B1" w:rsidP="00B5482D">
            <w:pPr>
              <w:spacing w:line="276" w:lineRule="auto"/>
              <w:rPr>
                <w:rFonts w:ascii="Times New Roman" w:eastAsia="Times New Roman" w:hAnsi="Times New Roman" w:cs="Times New Roman"/>
                <w:sz w:val="24"/>
                <w:szCs w:val="24"/>
              </w:rPr>
            </w:pPr>
            <w:r w:rsidRPr="00423A9D">
              <w:rPr>
                <w:rFonts w:ascii="Times New Roman" w:eastAsia="Times New Roman" w:hAnsi="Times New Roman" w:cs="Times New Roman"/>
                <w:sz w:val="24"/>
                <w:szCs w:val="24"/>
              </w:rPr>
              <w:t>Count of Tuition/School fees</w:t>
            </w:r>
          </w:p>
        </w:tc>
        <w:tc>
          <w:tcPr>
            <w:tcW w:w="992" w:type="dxa"/>
            <w:noWrap/>
            <w:hideMark/>
          </w:tcPr>
          <w:p w:rsidR="00E172B1" w:rsidRPr="00423A9D" w:rsidRDefault="00E172B1" w:rsidP="00B5482D">
            <w:pPr>
              <w:spacing w:line="276" w:lineRule="auto"/>
              <w:rPr>
                <w:rFonts w:ascii="Times New Roman" w:eastAsia="Times New Roman" w:hAnsi="Times New Roman" w:cs="Times New Roman"/>
                <w:sz w:val="24"/>
                <w:szCs w:val="24"/>
              </w:rPr>
            </w:pPr>
            <w:r w:rsidRPr="00423A9D">
              <w:rPr>
                <w:rFonts w:ascii="Times New Roman" w:eastAsia="Times New Roman" w:hAnsi="Times New Roman" w:cs="Times New Roman"/>
                <w:sz w:val="24"/>
                <w:szCs w:val="24"/>
              </w:rPr>
              <w:t>92</w:t>
            </w:r>
          </w:p>
        </w:tc>
        <w:tc>
          <w:tcPr>
            <w:tcW w:w="1003" w:type="dxa"/>
            <w:noWrap/>
            <w:hideMark/>
          </w:tcPr>
          <w:p w:rsidR="00E172B1" w:rsidRPr="00423A9D" w:rsidRDefault="00E172B1" w:rsidP="00B5482D">
            <w:pPr>
              <w:spacing w:line="276" w:lineRule="auto"/>
              <w:rPr>
                <w:rFonts w:ascii="Times New Roman" w:eastAsia="Times New Roman" w:hAnsi="Times New Roman" w:cs="Times New Roman"/>
                <w:sz w:val="24"/>
                <w:szCs w:val="24"/>
              </w:rPr>
            </w:pPr>
            <w:r w:rsidRPr="00423A9D">
              <w:rPr>
                <w:rFonts w:ascii="Times New Roman" w:eastAsia="Times New Roman" w:hAnsi="Times New Roman" w:cs="Times New Roman"/>
                <w:sz w:val="24"/>
                <w:szCs w:val="24"/>
              </w:rPr>
              <w:t>98</w:t>
            </w:r>
          </w:p>
        </w:tc>
      </w:tr>
      <w:tr w:rsidR="00E172B1" w:rsidRPr="00B45CAB" w:rsidTr="00423A9D">
        <w:trPr>
          <w:trHeight w:val="300"/>
        </w:trPr>
        <w:tc>
          <w:tcPr>
            <w:tcW w:w="4815" w:type="dxa"/>
            <w:noWrap/>
            <w:hideMark/>
          </w:tcPr>
          <w:p w:rsidR="00E172B1" w:rsidRPr="00423A9D" w:rsidRDefault="00E172B1" w:rsidP="00B5482D">
            <w:pPr>
              <w:spacing w:line="276" w:lineRule="auto"/>
              <w:rPr>
                <w:rFonts w:ascii="Times New Roman" w:eastAsia="Times New Roman" w:hAnsi="Times New Roman" w:cs="Times New Roman"/>
                <w:sz w:val="24"/>
                <w:szCs w:val="24"/>
              </w:rPr>
            </w:pPr>
            <w:r w:rsidRPr="00423A9D">
              <w:rPr>
                <w:rFonts w:ascii="Times New Roman" w:eastAsia="Times New Roman" w:hAnsi="Times New Roman" w:cs="Times New Roman"/>
                <w:sz w:val="24"/>
                <w:szCs w:val="24"/>
              </w:rPr>
              <w:t>Count of Textbooks &amp; 12,000 (books, photocopying)</w:t>
            </w:r>
          </w:p>
        </w:tc>
        <w:tc>
          <w:tcPr>
            <w:tcW w:w="992" w:type="dxa"/>
            <w:noWrap/>
            <w:hideMark/>
          </w:tcPr>
          <w:p w:rsidR="00E172B1" w:rsidRPr="00423A9D" w:rsidRDefault="00E172B1" w:rsidP="00B5482D">
            <w:pPr>
              <w:spacing w:line="276" w:lineRule="auto"/>
              <w:rPr>
                <w:rFonts w:ascii="Times New Roman" w:eastAsia="Times New Roman" w:hAnsi="Times New Roman" w:cs="Times New Roman"/>
                <w:sz w:val="24"/>
                <w:szCs w:val="24"/>
              </w:rPr>
            </w:pPr>
            <w:r w:rsidRPr="00423A9D">
              <w:rPr>
                <w:rFonts w:ascii="Times New Roman" w:eastAsia="Times New Roman" w:hAnsi="Times New Roman" w:cs="Times New Roman"/>
                <w:sz w:val="24"/>
                <w:szCs w:val="24"/>
              </w:rPr>
              <w:t>92</w:t>
            </w:r>
          </w:p>
        </w:tc>
        <w:tc>
          <w:tcPr>
            <w:tcW w:w="1003" w:type="dxa"/>
            <w:noWrap/>
            <w:hideMark/>
          </w:tcPr>
          <w:p w:rsidR="00E172B1" w:rsidRPr="00423A9D" w:rsidRDefault="00E172B1" w:rsidP="00B5482D">
            <w:pPr>
              <w:spacing w:line="276" w:lineRule="auto"/>
              <w:rPr>
                <w:rFonts w:ascii="Times New Roman" w:eastAsia="Times New Roman" w:hAnsi="Times New Roman" w:cs="Times New Roman"/>
                <w:sz w:val="24"/>
                <w:szCs w:val="24"/>
              </w:rPr>
            </w:pPr>
            <w:r w:rsidRPr="00423A9D">
              <w:rPr>
                <w:rFonts w:ascii="Times New Roman" w:eastAsia="Times New Roman" w:hAnsi="Times New Roman" w:cs="Times New Roman"/>
                <w:sz w:val="24"/>
                <w:szCs w:val="24"/>
              </w:rPr>
              <w:t>98</w:t>
            </w:r>
          </w:p>
        </w:tc>
      </w:tr>
      <w:tr w:rsidR="00E172B1" w:rsidRPr="00B45CAB" w:rsidTr="00423A9D">
        <w:trPr>
          <w:trHeight w:val="300"/>
        </w:trPr>
        <w:tc>
          <w:tcPr>
            <w:tcW w:w="4815" w:type="dxa"/>
            <w:noWrap/>
            <w:hideMark/>
          </w:tcPr>
          <w:p w:rsidR="00E172B1" w:rsidRPr="00423A9D" w:rsidRDefault="00E172B1" w:rsidP="00B5482D">
            <w:pPr>
              <w:spacing w:line="276" w:lineRule="auto"/>
              <w:rPr>
                <w:rFonts w:ascii="Times New Roman" w:eastAsia="Times New Roman" w:hAnsi="Times New Roman" w:cs="Times New Roman"/>
                <w:sz w:val="24"/>
                <w:szCs w:val="24"/>
              </w:rPr>
            </w:pPr>
            <w:r w:rsidRPr="00423A9D">
              <w:rPr>
                <w:rFonts w:ascii="Times New Roman" w:eastAsia="Times New Roman" w:hAnsi="Times New Roman" w:cs="Times New Roman"/>
                <w:sz w:val="24"/>
                <w:szCs w:val="24"/>
              </w:rPr>
              <w:t>Count of   Accommodation (rent, utilities)</w:t>
            </w:r>
          </w:p>
        </w:tc>
        <w:tc>
          <w:tcPr>
            <w:tcW w:w="992" w:type="dxa"/>
            <w:noWrap/>
            <w:hideMark/>
          </w:tcPr>
          <w:p w:rsidR="00E172B1" w:rsidRPr="00423A9D" w:rsidRDefault="00E172B1" w:rsidP="00B5482D">
            <w:pPr>
              <w:spacing w:line="276" w:lineRule="auto"/>
              <w:rPr>
                <w:rFonts w:ascii="Times New Roman" w:eastAsia="Times New Roman" w:hAnsi="Times New Roman" w:cs="Times New Roman"/>
                <w:sz w:val="24"/>
                <w:szCs w:val="24"/>
              </w:rPr>
            </w:pPr>
            <w:r w:rsidRPr="00423A9D">
              <w:rPr>
                <w:rFonts w:ascii="Times New Roman" w:eastAsia="Times New Roman" w:hAnsi="Times New Roman" w:cs="Times New Roman"/>
                <w:sz w:val="24"/>
                <w:szCs w:val="24"/>
              </w:rPr>
              <w:t>92</w:t>
            </w:r>
          </w:p>
        </w:tc>
        <w:tc>
          <w:tcPr>
            <w:tcW w:w="1003" w:type="dxa"/>
            <w:noWrap/>
            <w:hideMark/>
          </w:tcPr>
          <w:p w:rsidR="00E172B1" w:rsidRPr="00423A9D" w:rsidRDefault="00E172B1" w:rsidP="00B5482D">
            <w:pPr>
              <w:spacing w:line="276" w:lineRule="auto"/>
              <w:rPr>
                <w:rFonts w:ascii="Times New Roman" w:eastAsia="Times New Roman" w:hAnsi="Times New Roman" w:cs="Times New Roman"/>
                <w:sz w:val="24"/>
                <w:szCs w:val="24"/>
              </w:rPr>
            </w:pPr>
            <w:r w:rsidRPr="00423A9D">
              <w:rPr>
                <w:rFonts w:ascii="Times New Roman" w:eastAsia="Times New Roman" w:hAnsi="Times New Roman" w:cs="Times New Roman"/>
                <w:sz w:val="24"/>
                <w:szCs w:val="24"/>
              </w:rPr>
              <w:t>98</w:t>
            </w:r>
          </w:p>
        </w:tc>
      </w:tr>
      <w:tr w:rsidR="00E172B1" w:rsidRPr="00B45CAB" w:rsidTr="00423A9D">
        <w:trPr>
          <w:trHeight w:val="300"/>
        </w:trPr>
        <w:tc>
          <w:tcPr>
            <w:tcW w:w="4815" w:type="dxa"/>
            <w:noWrap/>
            <w:hideMark/>
          </w:tcPr>
          <w:p w:rsidR="00E172B1" w:rsidRPr="00423A9D" w:rsidRDefault="00E172B1" w:rsidP="00B5482D">
            <w:pPr>
              <w:spacing w:line="276" w:lineRule="auto"/>
              <w:rPr>
                <w:rFonts w:ascii="Times New Roman" w:eastAsia="Times New Roman" w:hAnsi="Times New Roman" w:cs="Times New Roman"/>
                <w:sz w:val="24"/>
                <w:szCs w:val="24"/>
              </w:rPr>
            </w:pPr>
            <w:r w:rsidRPr="00423A9D">
              <w:rPr>
                <w:rFonts w:ascii="Times New Roman" w:eastAsia="Times New Roman" w:hAnsi="Times New Roman" w:cs="Times New Roman"/>
                <w:sz w:val="24"/>
                <w:szCs w:val="24"/>
              </w:rPr>
              <w:t>Count of Feeding (#10,000s, snacks)</w:t>
            </w:r>
          </w:p>
        </w:tc>
        <w:tc>
          <w:tcPr>
            <w:tcW w:w="992" w:type="dxa"/>
            <w:noWrap/>
            <w:hideMark/>
          </w:tcPr>
          <w:p w:rsidR="00E172B1" w:rsidRPr="00423A9D" w:rsidRDefault="00E172B1" w:rsidP="00B5482D">
            <w:pPr>
              <w:spacing w:line="276" w:lineRule="auto"/>
              <w:rPr>
                <w:rFonts w:ascii="Times New Roman" w:eastAsia="Times New Roman" w:hAnsi="Times New Roman" w:cs="Times New Roman"/>
                <w:sz w:val="24"/>
                <w:szCs w:val="24"/>
              </w:rPr>
            </w:pPr>
            <w:r w:rsidRPr="00423A9D">
              <w:rPr>
                <w:rFonts w:ascii="Times New Roman" w:eastAsia="Times New Roman" w:hAnsi="Times New Roman" w:cs="Times New Roman"/>
                <w:sz w:val="24"/>
                <w:szCs w:val="24"/>
              </w:rPr>
              <w:t>92</w:t>
            </w:r>
          </w:p>
        </w:tc>
        <w:tc>
          <w:tcPr>
            <w:tcW w:w="1003" w:type="dxa"/>
            <w:noWrap/>
            <w:hideMark/>
          </w:tcPr>
          <w:p w:rsidR="00E172B1" w:rsidRPr="00423A9D" w:rsidRDefault="00E172B1" w:rsidP="00B5482D">
            <w:pPr>
              <w:spacing w:line="276" w:lineRule="auto"/>
              <w:rPr>
                <w:rFonts w:ascii="Times New Roman" w:eastAsia="Times New Roman" w:hAnsi="Times New Roman" w:cs="Times New Roman"/>
                <w:sz w:val="24"/>
                <w:szCs w:val="24"/>
              </w:rPr>
            </w:pPr>
            <w:r w:rsidRPr="00423A9D">
              <w:rPr>
                <w:rFonts w:ascii="Times New Roman" w:eastAsia="Times New Roman" w:hAnsi="Times New Roman" w:cs="Times New Roman"/>
                <w:sz w:val="24"/>
                <w:szCs w:val="24"/>
              </w:rPr>
              <w:t>98</w:t>
            </w:r>
          </w:p>
        </w:tc>
      </w:tr>
      <w:tr w:rsidR="00E172B1" w:rsidRPr="00B45CAB" w:rsidTr="00423A9D">
        <w:trPr>
          <w:trHeight w:val="300"/>
        </w:trPr>
        <w:tc>
          <w:tcPr>
            <w:tcW w:w="4815" w:type="dxa"/>
            <w:noWrap/>
            <w:hideMark/>
          </w:tcPr>
          <w:p w:rsidR="00E172B1" w:rsidRPr="00423A9D" w:rsidRDefault="00E172B1" w:rsidP="00B5482D">
            <w:pPr>
              <w:spacing w:line="276" w:lineRule="auto"/>
              <w:rPr>
                <w:rFonts w:ascii="Times New Roman" w:eastAsia="Times New Roman" w:hAnsi="Times New Roman" w:cs="Times New Roman"/>
                <w:sz w:val="24"/>
                <w:szCs w:val="24"/>
              </w:rPr>
            </w:pPr>
            <w:r w:rsidRPr="00423A9D">
              <w:rPr>
                <w:rFonts w:ascii="Times New Roman" w:eastAsia="Times New Roman" w:hAnsi="Times New Roman" w:cs="Times New Roman"/>
                <w:sz w:val="24"/>
                <w:szCs w:val="24"/>
              </w:rPr>
              <w:t>Count of Internet/data &amp; communication (airtime, data)</w:t>
            </w:r>
          </w:p>
        </w:tc>
        <w:tc>
          <w:tcPr>
            <w:tcW w:w="992" w:type="dxa"/>
            <w:noWrap/>
            <w:hideMark/>
          </w:tcPr>
          <w:p w:rsidR="00E172B1" w:rsidRPr="00423A9D" w:rsidRDefault="00E172B1" w:rsidP="00B5482D">
            <w:pPr>
              <w:spacing w:line="276" w:lineRule="auto"/>
              <w:rPr>
                <w:rFonts w:ascii="Times New Roman" w:eastAsia="Times New Roman" w:hAnsi="Times New Roman" w:cs="Times New Roman"/>
                <w:sz w:val="24"/>
                <w:szCs w:val="24"/>
              </w:rPr>
            </w:pPr>
            <w:r w:rsidRPr="00423A9D">
              <w:rPr>
                <w:rFonts w:ascii="Times New Roman" w:eastAsia="Times New Roman" w:hAnsi="Times New Roman" w:cs="Times New Roman"/>
                <w:sz w:val="24"/>
                <w:szCs w:val="24"/>
              </w:rPr>
              <w:t>92</w:t>
            </w:r>
          </w:p>
        </w:tc>
        <w:tc>
          <w:tcPr>
            <w:tcW w:w="1003" w:type="dxa"/>
            <w:noWrap/>
            <w:hideMark/>
          </w:tcPr>
          <w:p w:rsidR="00E172B1" w:rsidRPr="00423A9D" w:rsidRDefault="00E172B1" w:rsidP="00B5482D">
            <w:pPr>
              <w:spacing w:line="276" w:lineRule="auto"/>
              <w:rPr>
                <w:rFonts w:ascii="Times New Roman" w:eastAsia="Times New Roman" w:hAnsi="Times New Roman" w:cs="Times New Roman"/>
                <w:sz w:val="24"/>
                <w:szCs w:val="24"/>
              </w:rPr>
            </w:pPr>
            <w:r w:rsidRPr="00423A9D">
              <w:rPr>
                <w:rFonts w:ascii="Times New Roman" w:eastAsia="Times New Roman" w:hAnsi="Times New Roman" w:cs="Times New Roman"/>
                <w:sz w:val="24"/>
                <w:szCs w:val="24"/>
              </w:rPr>
              <w:t>98</w:t>
            </w:r>
          </w:p>
        </w:tc>
      </w:tr>
    </w:tbl>
    <w:p w:rsidR="00E172B1" w:rsidRDefault="00E172B1" w:rsidP="00E172B1">
      <w:pPr>
        <w:rPr>
          <w:rFonts w:ascii="Times New Roman" w:eastAsia="Times New Roman" w:hAnsi="Times New Roman" w:cs="Times New Roman"/>
          <w:b/>
          <w:sz w:val="24"/>
          <w:szCs w:val="24"/>
        </w:rPr>
      </w:pPr>
    </w:p>
    <w:p w:rsidR="00E172B1" w:rsidRPr="003B751E" w:rsidRDefault="00E172B1" w:rsidP="00E172B1">
      <w:pPr>
        <w:spacing w:line="480" w:lineRule="auto"/>
        <w:ind w:right="360"/>
        <w:jc w:val="both"/>
        <w:rPr>
          <w:rFonts w:ascii="Times New Roman" w:hAnsi="Times New Roman" w:cs="Times New Roman"/>
          <w:b/>
          <w:sz w:val="24"/>
          <w:szCs w:val="24"/>
        </w:rPr>
      </w:pPr>
      <w:r>
        <w:rPr>
          <w:rFonts w:ascii="Times New Roman" w:hAnsi="Times New Roman" w:cs="Times New Roman"/>
          <w:b/>
          <w:sz w:val="24"/>
          <w:szCs w:val="24"/>
        </w:rPr>
        <w:t>TABLE 4.1.5</w:t>
      </w:r>
      <w:r w:rsidRPr="00D73381">
        <w:rPr>
          <w:rFonts w:ascii="Times New Roman" w:hAnsi="Times New Roman" w:cs="Times New Roman"/>
          <w:b/>
          <w:sz w:val="24"/>
          <w:szCs w:val="24"/>
        </w:rPr>
        <w:t xml:space="preserve"> shows the </w:t>
      </w:r>
      <w:r>
        <w:rPr>
          <w:rFonts w:ascii="Times New Roman" w:hAnsi="Times New Roman" w:cs="Times New Roman"/>
          <w:b/>
          <w:sz w:val="24"/>
          <w:szCs w:val="24"/>
        </w:rPr>
        <w:t>expenditure pattern and Gender</w:t>
      </w:r>
      <w:r w:rsidRPr="00D73381">
        <w:rPr>
          <w:rFonts w:ascii="Times New Roman" w:hAnsi="Times New Roman" w:cs="Times New Roman"/>
          <w:b/>
          <w:sz w:val="24"/>
          <w:szCs w:val="24"/>
        </w:rPr>
        <w:t xml:space="preserve"> distribution of the respondent</w:t>
      </w:r>
      <w:r>
        <w:rPr>
          <w:rFonts w:ascii="Times New Roman" w:hAnsi="Times New Roman" w:cs="Times New Roman"/>
          <w:b/>
          <w:sz w:val="24"/>
          <w:szCs w:val="24"/>
        </w:rPr>
        <w:t>.</w:t>
      </w:r>
    </w:p>
    <w:tbl>
      <w:tblPr>
        <w:tblStyle w:val="TableGrid"/>
        <w:tblW w:w="0" w:type="auto"/>
        <w:tblLayout w:type="fixed"/>
        <w:tblLook w:val="04A0" w:firstRow="1" w:lastRow="0" w:firstColumn="1" w:lastColumn="0" w:noHBand="0" w:noVBand="1"/>
      </w:tblPr>
      <w:tblGrid>
        <w:gridCol w:w="4913"/>
        <w:gridCol w:w="936"/>
        <w:gridCol w:w="1243"/>
      </w:tblGrid>
      <w:tr w:rsidR="00E172B1" w:rsidTr="00DA4668">
        <w:tc>
          <w:tcPr>
            <w:tcW w:w="4913" w:type="dxa"/>
          </w:tcPr>
          <w:p w:rsidR="00E172B1" w:rsidRDefault="00E172B1" w:rsidP="00B5482D">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Major </w:t>
            </w:r>
            <w:r w:rsidRPr="00DA4668">
              <w:rPr>
                <w:rFonts w:ascii="Times New Roman" w:eastAsia="Times New Roman" w:hAnsi="Times New Roman" w:cs="Times New Roman"/>
                <w:b/>
                <w:sz w:val="24"/>
                <w:szCs w:val="24"/>
              </w:rPr>
              <w:t>monthly expenditure as a student</w:t>
            </w:r>
          </w:p>
        </w:tc>
        <w:tc>
          <w:tcPr>
            <w:tcW w:w="936" w:type="dxa"/>
          </w:tcPr>
          <w:p w:rsidR="00E172B1" w:rsidRDefault="00E172B1" w:rsidP="00B5482D">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MALE</w:t>
            </w:r>
          </w:p>
        </w:tc>
        <w:tc>
          <w:tcPr>
            <w:tcW w:w="1243" w:type="dxa"/>
          </w:tcPr>
          <w:p w:rsidR="00E172B1" w:rsidRDefault="00E172B1" w:rsidP="00B5482D">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FEMALE</w:t>
            </w:r>
          </w:p>
        </w:tc>
      </w:tr>
      <w:tr w:rsidR="00E172B1" w:rsidTr="00DA4668">
        <w:tc>
          <w:tcPr>
            <w:tcW w:w="4913" w:type="dxa"/>
          </w:tcPr>
          <w:p w:rsidR="00E172B1" w:rsidRDefault="00E172B1" w:rsidP="00B5482D">
            <w:pPr>
              <w:rPr>
                <w:rFonts w:ascii="Times New Roman" w:eastAsia="Times New Roman" w:hAnsi="Times New Roman" w:cs="Times New Roman"/>
                <w:b/>
                <w:sz w:val="24"/>
                <w:szCs w:val="24"/>
              </w:rPr>
            </w:pPr>
            <w:r>
              <w:t>Accommodation</w:t>
            </w:r>
          </w:p>
        </w:tc>
        <w:tc>
          <w:tcPr>
            <w:tcW w:w="936" w:type="dxa"/>
          </w:tcPr>
          <w:p w:rsidR="00E172B1" w:rsidRDefault="00E172B1" w:rsidP="00B5482D">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11</w:t>
            </w:r>
          </w:p>
        </w:tc>
        <w:tc>
          <w:tcPr>
            <w:tcW w:w="1243" w:type="dxa"/>
          </w:tcPr>
          <w:p w:rsidR="00E172B1" w:rsidRDefault="00E172B1" w:rsidP="00B5482D">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7</w:t>
            </w:r>
          </w:p>
        </w:tc>
      </w:tr>
      <w:tr w:rsidR="00E172B1" w:rsidTr="00DA4668">
        <w:tc>
          <w:tcPr>
            <w:tcW w:w="4913" w:type="dxa"/>
          </w:tcPr>
          <w:p w:rsidR="00E172B1" w:rsidRDefault="00E172B1" w:rsidP="00B5482D">
            <w:pPr>
              <w:rPr>
                <w:rFonts w:ascii="Times New Roman" w:eastAsia="Times New Roman" w:hAnsi="Times New Roman" w:cs="Times New Roman"/>
                <w:b/>
                <w:sz w:val="24"/>
                <w:szCs w:val="24"/>
              </w:rPr>
            </w:pPr>
            <w:r>
              <w:t>Feeding</w:t>
            </w:r>
          </w:p>
        </w:tc>
        <w:tc>
          <w:tcPr>
            <w:tcW w:w="936" w:type="dxa"/>
          </w:tcPr>
          <w:p w:rsidR="00E172B1" w:rsidRDefault="00E172B1" w:rsidP="00B5482D">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26</w:t>
            </w:r>
          </w:p>
        </w:tc>
        <w:tc>
          <w:tcPr>
            <w:tcW w:w="1243" w:type="dxa"/>
          </w:tcPr>
          <w:p w:rsidR="00E172B1" w:rsidRDefault="00E172B1" w:rsidP="00B5482D">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12</w:t>
            </w:r>
          </w:p>
        </w:tc>
      </w:tr>
      <w:tr w:rsidR="00E172B1" w:rsidTr="00DA4668">
        <w:tc>
          <w:tcPr>
            <w:tcW w:w="4913" w:type="dxa"/>
          </w:tcPr>
          <w:p w:rsidR="00E172B1" w:rsidRDefault="00E172B1" w:rsidP="00B5482D">
            <w:pPr>
              <w:rPr>
                <w:rFonts w:ascii="Times New Roman" w:eastAsia="Times New Roman" w:hAnsi="Times New Roman" w:cs="Times New Roman"/>
                <w:b/>
                <w:sz w:val="24"/>
                <w:szCs w:val="24"/>
              </w:rPr>
            </w:pPr>
            <w:r>
              <w:t>Transportation</w:t>
            </w:r>
          </w:p>
        </w:tc>
        <w:tc>
          <w:tcPr>
            <w:tcW w:w="936" w:type="dxa"/>
          </w:tcPr>
          <w:p w:rsidR="00E172B1" w:rsidRDefault="00E172B1" w:rsidP="00B5482D">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17</w:t>
            </w:r>
          </w:p>
        </w:tc>
        <w:tc>
          <w:tcPr>
            <w:tcW w:w="1243" w:type="dxa"/>
          </w:tcPr>
          <w:p w:rsidR="00E172B1" w:rsidRDefault="00E172B1" w:rsidP="00B5482D">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10</w:t>
            </w:r>
          </w:p>
        </w:tc>
      </w:tr>
      <w:tr w:rsidR="00E172B1" w:rsidTr="00DA4668">
        <w:tc>
          <w:tcPr>
            <w:tcW w:w="4913" w:type="dxa"/>
          </w:tcPr>
          <w:p w:rsidR="00E172B1" w:rsidRDefault="00E172B1" w:rsidP="00B5482D">
            <w:pPr>
              <w:rPr>
                <w:rFonts w:ascii="Times New Roman" w:eastAsia="Times New Roman" w:hAnsi="Times New Roman" w:cs="Times New Roman"/>
                <w:b/>
                <w:sz w:val="24"/>
                <w:szCs w:val="24"/>
              </w:rPr>
            </w:pPr>
            <w:r>
              <w:t>Tuition and Fees</w:t>
            </w:r>
          </w:p>
        </w:tc>
        <w:tc>
          <w:tcPr>
            <w:tcW w:w="936" w:type="dxa"/>
          </w:tcPr>
          <w:p w:rsidR="00E172B1" w:rsidRDefault="00E172B1" w:rsidP="00B5482D">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8</w:t>
            </w:r>
          </w:p>
        </w:tc>
        <w:tc>
          <w:tcPr>
            <w:tcW w:w="1243" w:type="dxa"/>
          </w:tcPr>
          <w:p w:rsidR="00E172B1" w:rsidRDefault="00E172B1" w:rsidP="00B5482D">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5</w:t>
            </w:r>
          </w:p>
        </w:tc>
      </w:tr>
      <w:tr w:rsidR="00E172B1" w:rsidTr="00DA4668">
        <w:tc>
          <w:tcPr>
            <w:tcW w:w="4913" w:type="dxa"/>
          </w:tcPr>
          <w:p w:rsidR="00E172B1" w:rsidRDefault="00E172B1" w:rsidP="00B5482D">
            <w:pPr>
              <w:rPr>
                <w:rFonts w:ascii="Times New Roman" w:eastAsia="Times New Roman" w:hAnsi="Times New Roman" w:cs="Times New Roman"/>
                <w:b/>
                <w:sz w:val="24"/>
                <w:szCs w:val="24"/>
              </w:rPr>
            </w:pPr>
            <w:r>
              <w:t>Academic Materials (Books, Handouts, Printing, etc.)</w:t>
            </w:r>
          </w:p>
        </w:tc>
        <w:tc>
          <w:tcPr>
            <w:tcW w:w="936" w:type="dxa"/>
          </w:tcPr>
          <w:p w:rsidR="00E172B1" w:rsidRDefault="00E172B1" w:rsidP="00B5482D">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17</w:t>
            </w:r>
          </w:p>
        </w:tc>
        <w:tc>
          <w:tcPr>
            <w:tcW w:w="1243" w:type="dxa"/>
          </w:tcPr>
          <w:p w:rsidR="00E172B1" w:rsidRDefault="00E172B1" w:rsidP="00B5482D">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19</w:t>
            </w:r>
          </w:p>
        </w:tc>
      </w:tr>
      <w:tr w:rsidR="00E172B1" w:rsidTr="00DA4668">
        <w:tc>
          <w:tcPr>
            <w:tcW w:w="4913" w:type="dxa"/>
          </w:tcPr>
          <w:p w:rsidR="00E172B1" w:rsidRDefault="00E172B1" w:rsidP="00B5482D">
            <w:r>
              <w:t>Internet/Data Subscription</w:t>
            </w:r>
          </w:p>
        </w:tc>
        <w:tc>
          <w:tcPr>
            <w:tcW w:w="936" w:type="dxa"/>
          </w:tcPr>
          <w:p w:rsidR="00E172B1" w:rsidRDefault="00E172B1" w:rsidP="00B5482D">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33</w:t>
            </w:r>
          </w:p>
        </w:tc>
        <w:tc>
          <w:tcPr>
            <w:tcW w:w="1243" w:type="dxa"/>
          </w:tcPr>
          <w:p w:rsidR="00E172B1" w:rsidRDefault="00E172B1" w:rsidP="00B5482D">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32</w:t>
            </w:r>
          </w:p>
        </w:tc>
      </w:tr>
      <w:tr w:rsidR="00E172B1" w:rsidTr="00DA4668">
        <w:tc>
          <w:tcPr>
            <w:tcW w:w="4913" w:type="dxa"/>
          </w:tcPr>
          <w:p w:rsidR="00E172B1" w:rsidRDefault="00E172B1" w:rsidP="00B5482D">
            <w:r>
              <w:t>TOTAL</w:t>
            </w:r>
          </w:p>
        </w:tc>
        <w:tc>
          <w:tcPr>
            <w:tcW w:w="936" w:type="dxa"/>
          </w:tcPr>
          <w:p w:rsidR="00E172B1" w:rsidRDefault="00E172B1" w:rsidP="00B5482D">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112</w:t>
            </w:r>
          </w:p>
        </w:tc>
        <w:tc>
          <w:tcPr>
            <w:tcW w:w="1243" w:type="dxa"/>
          </w:tcPr>
          <w:p w:rsidR="00E172B1" w:rsidRDefault="00E172B1" w:rsidP="00B5482D">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85</w:t>
            </w:r>
          </w:p>
        </w:tc>
      </w:tr>
    </w:tbl>
    <w:p w:rsidR="00E172B1" w:rsidRDefault="00E172B1" w:rsidP="00E172B1">
      <w:pPr>
        <w:rPr>
          <w:rFonts w:ascii="Times New Roman" w:eastAsia="Times New Roman" w:hAnsi="Times New Roman" w:cs="Times New Roman"/>
          <w:b/>
          <w:sz w:val="24"/>
          <w:szCs w:val="24"/>
        </w:rPr>
      </w:pPr>
    </w:p>
    <w:p w:rsidR="00E172B1" w:rsidRDefault="00E172B1" w:rsidP="00E172B1">
      <w:pPr>
        <w:rPr>
          <w:rFonts w:ascii="Times New Roman" w:eastAsia="Times New Roman" w:hAnsi="Times New Roman" w:cs="Times New Roman"/>
          <w:b/>
          <w:sz w:val="24"/>
          <w:szCs w:val="24"/>
        </w:rPr>
      </w:pPr>
    </w:p>
    <w:p w:rsidR="00E172B1" w:rsidRDefault="00E172B1" w:rsidP="00E172B1">
      <w:pPr>
        <w:rPr>
          <w:rFonts w:ascii="Times New Roman" w:eastAsia="Times New Roman" w:hAnsi="Times New Roman" w:cs="Times New Roman"/>
          <w:b/>
          <w:sz w:val="24"/>
          <w:szCs w:val="24"/>
        </w:rPr>
      </w:pPr>
    </w:p>
    <w:p w:rsidR="00E172B1" w:rsidRDefault="00E172B1" w:rsidP="00E172B1">
      <w:pPr>
        <w:rPr>
          <w:rFonts w:ascii="Times New Roman" w:eastAsia="Times New Roman" w:hAnsi="Times New Roman" w:cs="Times New Roman"/>
          <w:b/>
          <w:sz w:val="24"/>
          <w:szCs w:val="24"/>
        </w:rPr>
      </w:pPr>
    </w:p>
    <w:p w:rsidR="00E172B1" w:rsidRDefault="00E172B1" w:rsidP="00E172B1">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4.2</w:t>
      </w:r>
      <w:r>
        <w:rPr>
          <w:rFonts w:ascii="Times New Roman" w:eastAsia="Times New Roman" w:hAnsi="Times New Roman" w:cs="Times New Roman"/>
          <w:b/>
          <w:sz w:val="24"/>
          <w:szCs w:val="24"/>
        </w:rPr>
        <w:tab/>
        <w:t>DATA ANALYSIS</w:t>
      </w:r>
    </w:p>
    <w:p w:rsidR="00E172B1" w:rsidRDefault="00E172B1" w:rsidP="00E172B1">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GRAPHICAL PRESENTATION AND DESCRIPTION ANALYSIS.</w:t>
      </w:r>
    </w:p>
    <w:p w:rsidR="00E172B1" w:rsidRDefault="00E172B1" w:rsidP="00E172B1">
      <w:pPr>
        <w:rPr>
          <w:rFonts w:ascii="Times New Roman" w:eastAsia="Times New Roman" w:hAnsi="Times New Roman" w:cs="Times New Roman"/>
          <w:b/>
          <w:sz w:val="24"/>
          <w:szCs w:val="24"/>
        </w:rPr>
      </w:pPr>
    </w:p>
    <w:p w:rsidR="00E172B1" w:rsidRDefault="00E172B1" w:rsidP="00E172B1">
      <w:pPr>
        <w:jc w:val="center"/>
        <w:rPr>
          <w:rFonts w:ascii="Times New Roman" w:eastAsia="Times New Roman" w:hAnsi="Times New Roman" w:cs="Times New Roman"/>
          <w:b/>
          <w:sz w:val="24"/>
          <w:szCs w:val="24"/>
        </w:rPr>
      </w:pPr>
      <w:r>
        <w:rPr>
          <w:noProof/>
        </w:rPr>
        <w:drawing>
          <wp:inline distT="0" distB="0" distL="0" distR="0" wp14:anchorId="6747819B" wp14:editId="3D43FBCA">
            <wp:extent cx="4572000" cy="2743200"/>
            <wp:effectExtent l="0" t="0" r="0" b="0"/>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rsidR="00E172B1" w:rsidRDefault="00E172B1" w:rsidP="00E172B1">
      <w:pPr>
        <w:jc w:val="center"/>
        <w:rPr>
          <w:rFonts w:ascii="Times New Roman" w:eastAsia="Times New Roman" w:hAnsi="Times New Roman" w:cs="Times New Roman"/>
          <w:b/>
          <w:sz w:val="24"/>
          <w:szCs w:val="24"/>
        </w:rPr>
      </w:pPr>
    </w:p>
    <w:p w:rsidR="00E172B1" w:rsidRDefault="00E172B1" w:rsidP="00E172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Fig. 4.1</w:t>
      </w:r>
      <w:r>
        <w:rPr>
          <w:rFonts w:ascii="Times New Roman" w:eastAsia="Times New Roman" w:hAnsi="Times New Roman" w:cs="Times New Roman"/>
          <w:b/>
          <w:sz w:val="24"/>
          <w:szCs w:val="24"/>
        </w:rPr>
        <w:tab/>
        <w:t>a bar-chart display on the Educational Level by gender.</w:t>
      </w:r>
    </w:p>
    <w:p w:rsidR="00E172B1" w:rsidRDefault="00E172B1" w:rsidP="00E172B1">
      <w:pPr>
        <w:rPr>
          <w:rFonts w:ascii="Times New Roman" w:eastAsia="Times New Roman" w:hAnsi="Times New Roman" w:cs="Times New Roman"/>
          <w:b/>
          <w:sz w:val="24"/>
          <w:szCs w:val="24"/>
        </w:rPr>
      </w:pPr>
    </w:p>
    <w:p w:rsidR="00E172B1" w:rsidRDefault="00E172B1" w:rsidP="00E172B1">
      <w:pPr>
        <w:rPr>
          <w:rFonts w:ascii="Times New Roman" w:eastAsia="Times New Roman" w:hAnsi="Times New Roman" w:cs="Times New Roman"/>
          <w:b/>
          <w:sz w:val="24"/>
          <w:szCs w:val="24"/>
        </w:rPr>
      </w:pPr>
    </w:p>
    <w:p w:rsidR="00E172B1" w:rsidRDefault="00E172B1" w:rsidP="00E172B1">
      <w:pPr>
        <w:rPr>
          <w:rFonts w:ascii="Times New Roman" w:eastAsia="Times New Roman" w:hAnsi="Times New Roman" w:cs="Times New Roman"/>
          <w:b/>
          <w:sz w:val="24"/>
          <w:szCs w:val="24"/>
        </w:rPr>
      </w:pPr>
      <w:r>
        <w:rPr>
          <w:noProof/>
        </w:rPr>
        <w:lastRenderedPageBreak/>
        <w:drawing>
          <wp:anchor distT="0" distB="0" distL="114300" distR="114300" simplePos="0" relativeHeight="251659264" behindDoc="0" locked="0" layoutInCell="1" allowOverlap="1" wp14:anchorId="741F3E1C" wp14:editId="6D9EAE2E">
            <wp:simplePos x="1499191" y="6103088"/>
            <wp:positionH relativeFrom="column">
              <wp:posOffset>1499191</wp:posOffset>
            </wp:positionH>
            <wp:positionV relativeFrom="paragraph">
              <wp:align>top</wp:align>
            </wp:positionV>
            <wp:extent cx="4572000" cy="2743200"/>
            <wp:effectExtent l="0" t="0" r="0" b="0"/>
            <wp:wrapSquare wrapText="bothSides"/>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anchor>
        </w:drawing>
      </w:r>
      <w:r>
        <w:rPr>
          <w:rFonts w:ascii="Times New Roman" w:eastAsia="Times New Roman" w:hAnsi="Times New Roman" w:cs="Times New Roman"/>
          <w:b/>
          <w:sz w:val="24"/>
          <w:szCs w:val="24"/>
        </w:rPr>
        <w:br w:type="textWrapping" w:clear="all"/>
      </w:r>
    </w:p>
    <w:p w:rsidR="00E172B1" w:rsidRDefault="00E172B1" w:rsidP="00E172B1">
      <w:pPr>
        <w:rPr>
          <w:rFonts w:ascii="Times New Roman" w:eastAsia="Times New Roman" w:hAnsi="Times New Roman" w:cs="Times New Roman"/>
          <w:b/>
          <w:sz w:val="24"/>
          <w:szCs w:val="24"/>
        </w:rPr>
      </w:pPr>
    </w:p>
    <w:p w:rsidR="00E172B1" w:rsidRDefault="00E172B1" w:rsidP="00E172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Fig. 4.2</w:t>
      </w:r>
      <w:r>
        <w:rPr>
          <w:rFonts w:ascii="Times New Roman" w:eastAsia="Times New Roman" w:hAnsi="Times New Roman" w:cs="Times New Roman"/>
          <w:b/>
          <w:sz w:val="24"/>
          <w:szCs w:val="24"/>
        </w:rPr>
        <w:tab/>
        <w:t>a bar-chart display on the Age group and gender</w:t>
      </w:r>
    </w:p>
    <w:p w:rsidR="00E172B1" w:rsidRDefault="00E172B1" w:rsidP="00E172B1">
      <w:pPr>
        <w:rPr>
          <w:rFonts w:ascii="Times New Roman" w:eastAsia="Times New Roman" w:hAnsi="Times New Roman" w:cs="Times New Roman"/>
          <w:b/>
          <w:sz w:val="24"/>
          <w:szCs w:val="24"/>
        </w:rPr>
      </w:pPr>
    </w:p>
    <w:p w:rsidR="00E172B1" w:rsidRDefault="00E172B1" w:rsidP="00E172B1">
      <w:pPr>
        <w:rPr>
          <w:rFonts w:ascii="Times New Roman" w:eastAsia="Times New Roman" w:hAnsi="Times New Roman" w:cs="Times New Roman"/>
          <w:b/>
          <w:sz w:val="24"/>
          <w:szCs w:val="24"/>
        </w:rPr>
      </w:pPr>
    </w:p>
    <w:p w:rsidR="00E172B1" w:rsidRDefault="00E172B1" w:rsidP="00E172B1">
      <w:pPr>
        <w:jc w:val="center"/>
        <w:rPr>
          <w:rFonts w:ascii="Times New Roman" w:eastAsia="Times New Roman" w:hAnsi="Times New Roman" w:cs="Times New Roman"/>
          <w:b/>
          <w:sz w:val="24"/>
          <w:szCs w:val="24"/>
        </w:rPr>
      </w:pPr>
      <w:r>
        <w:rPr>
          <w:noProof/>
        </w:rPr>
        <w:drawing>
          <wp:inline distT="0" distB="0" distL="0" distR="0" wp14:anchorId="7B8D1E35" wp14:editId="6FCCCF10">
            <wp:extent cx="4864735" cy="2390775"/>
            <wp:effectExtent l="0" t="0" r="12065" b="9525"/>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rsidR="00E172B1" w:rsidRDefault="00E172B1" w:rsidP="00E172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Fig. 4.3</w:t>
      </w:r>
      <w:r>
        <w:rPr>
          <w:rFonts w:ascii="Times New Roman" w:eastAsia="Times New Roman" w:hAnsi="Times New Roman" w:cs="Times New Roman"/>
          <w:b/>
          <w:sz w:val="24"/>
          <w:szCs w:val="24"/>
        </w:rPr>
        <w:tab/>
        <w:t>a bar-chart showing Student residence and source of fund and gender</w:t>
      </w:r>
    </w:p>
    <w:p w:rsidR="00E172B1" w:rsidRDefault="00E172B1" w:rsidP="00E172B1">
      <w:pPr>
        <w:rPr>
          <w:rFonts w:ascii="Times New Roman" w:eastAsia="Times New Roman" w:hAnsi="Times New Roman" w:cs="Times New Roman"/>
          <w:b/>
          <w:sz w:val="24"/>
          <w:szCs w:val="24"/>
        </w:rPr>
      </w:pPr>
    </w:p>
    <w:p w:rsidR="00E172B1" w:rsidRDefault="00E172B1" w:rsidP="00E172B1">
      <w:pPr>
        <w:rPr>
          <w:rFonts w:ascii="Times New Roman" w:eastAsia="Times New Roman" w:hAnsi="Times New Roman" w:cs="Times New Roman"/>
          <w:b/>
          <w:sz w:val="24"/>
          <w:szCs w:val="24"/>
        </w:rPr>
      </w:pPr>
      <w:r>
        <w:rPr>
          <w:noProof/>
        </w:rPr>
        <w:lastRenderedPageBreak/>
        <w:drawing>
          <wp:inline distT="0" distB="0" distL="0" distR="0" wp14:anchorId="1F3083BD" wp14:editId="233AA4EE">
            <wp:extent cx="5472113" cy="4343400"/>
            <wp:effectExtent l="0" t="0" r="14605"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rsidR="00E172B1" w:rsidRDefault="00E172B1" w:rsidP="00E172B1">
      <w:pPr>
        <w:tabs>
          <w:tab w:val="left" w:pos="1800"/>
        </w:tabs>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Fig. 4.4 a column-chart displaying the sum of Expenditure patterned and gender</w:t>
      </w:r>
    </w:p>
    <w:p w:rsidR="00E172B1" w:rsidRDefault="00E172B1" w:rsidP="00E172B1">
      <w:pPr>
        <w:tabs>
          <w:tab w:val="left" w:pos="1800"/>
        </w:tabs>
        <w:jc w:val="center"/>
        <w:rPr>
          <w:rFonts w:ascii="Times New Roman" w:eastAsia="Times New Roman" w:hAnsi="Times New Roman" w:cs="Times New Roman"/>
          <w:b/>
          <w:sz w:val="24"/>
          <w:szCs w:val="24"/>
        </w:rPr>
      </w:pPr>
    </w:p>
    <w:p w:rsidR="00E172B1" w:rsidRDefault="00E172B1" w:rsidP="00E172B1">
      <w:pPr>
        <w:tabs>
          <w:tab w:val="left" w:pos="1800"/>
        </w:tabs>
        <w:rPr>
          <w:rFonts w:ascii="Times New Roman" w:eastAsia="Times New Roman" w:hAnsi="Times New Roman" w:cs="Times New Roman"/>
          <w:b/>
          <w:sz w:val="24"/>
          <w:szCs w:val="24"/>
        </w:rPr>
      </w:pPr>
    </w:p>
    <w:p w:rsidR="00E172B1" w:rsidRDefault="00E172B1" w:rsidP="00E172B1">
      <w:pPr>
        <w:tabs>
          <w:tab w:val="left" w:pos="1800"/>
        </w:tabs>
        <w:rPr>
          <w:rFonts w:ascii="Times New Roman" w:eastAsia="Times New Roman" w:hAnsi="Times New Roman" w:cs="Times New Roman"/>
          <w:b/>
          <w:sz w:val="24"/>
          <w:szCs w:val="24"/>
        </w:rPr>
      </w:pPr>
      <w:r>
        <w:rPr>
          <w:rFonts w:ascii="Times New Roman" w:eastAsia="Times New Roman" w:hAnsi="Times New Roman" w:cs="Times New Roman"/>
          <w:b/>
          <w:sz w:val="24"/>
          <w:szCs w:val="24"/>
        </w:rPr>
        <w:t>ANALYSIS USING CHI-SQUARE TEST</w:t>
      </w:r>
    </w:p>
    <w:p w:rsidR="00E172B1" w:rsidRDefault="00E172B1" w:rsidP="00E172B1">
      <w:pPr>
        <w:tabs>
          <w:tab w:val="left" w:pos="1800"/>
        </w:tabs>
        <w:rPr>
          <w:rFonts w:ascii="Times New Roman" w:eastAsia="Times New Roman" w:hAnsi="Times New Roman" w:cs="Times New Roman"/>
          <w:sz w:val="24"/>
          <w:szCs w:val="24"/>
        </w:rPr>
      </w:pPr>
    </w:p>
    <w:p w:rsidR="00E172B1" w:rsidRDefault="00E172B1" w:rsidP="00E172B1">
      <w:pPr>
        <w:tabs>
          <w:tab w:val="left" w:pos="1800"/>
        </w:tabs>
        <w:rPr>
          <w:rFonts w:ascii="Times New Roman" w:eastAsia="Times New Roman" w:hAnsi="Times New Roman" w:cs="Times New Roman"/>
          <w:sz w:val="24"/>
          <w:szCs w:val="24"/>
        </w:rPr>
      </w:pPr>
      <w:r>
        <w:rPr>
          <w:rFonts w:ascii="Times New Roman" w:hAnsi="Times New Roman" w:cs="Times New Roman"/>
          <w:b/>
          <w:sz w:val="24"/>
          <w:szCs w:val="24"/>
        </w:rPr>
        <w:t>Table 4.2.1</w:t>
      </w:r>
      <w:r>
        <w:rPr>
          <w:rFonts w:ascii="Times New Roman" w:hAnsi="Times New Roman" w:cs="Times New Roman"/>
          <w:b/>
          <w:sz w:val="24"/>
          <w:szCs w:val="24"/>
        </w:rPr>
        <w:tab/>
      </w:r>
      <w:proofErr w:type="gramStart"/>
      <w:r>
        <w:rPr>
          <w:rFonts w:ascii="Times New Roman" w:hAnsi="Times New Roman" w:cs="Times New Roman"/>
          <w:b/>
          <w:sz w:val="24"/>
          <w:szCs w:val="24"/>
        </w:rPr>
        <w:t>Shows</w:t>
      </w:r>
      <w:proofErr w:type="gramEnd"/>
      <w:r>
        <w:rPr>
          <w:rFonts w:ascii="Times New Roman" w:hAnsi="Times New Roman" w:cs="Times New Roman"/>
          <w:b/>
          <w:sz w:val="24"/>
          <w:szCs w:val="24"/>
        </w:rPr>
        <w:t xml:space="preserve"> the working table of the observed frequency</w:t>
      </w:r>
    </w:p>
    <w:tbl>
      <w:tblPr>
        <w:tblStyle w:val="TableGrid"/>
        <w:tblW w:w="0" w:type="auto"/>
        <w:jc w:val="center"/>
        <w:tblLook w:val="04A0" w:firstRow="1" w:lastRow="0" w:firstColumn="1" w:lastColumn="0" w:noHBand="0" w:noVBand="1"/>
      </w:tblPr>
      <w:tblGrid>
        <w:gridCol w:w="4913"/>
        <w:gridCol w:w="936"/>
        <w:gridCol w:w="1243"/>
        <w:gridCol w:w="1604"/>
      </w:tblGrid>
      <w:tr w:rsidR="00E172B1" w:rsidRPr="00132903" w:rsidTr="004F346C">
        <w:trPr>
          <w:jc w:val="center"/>
        </w:trPr>
        <w:tc>
          <w:tcPr>
            <w:tcW w:w="0" w:type="auto"/>
          </w:tcPr>
          <w:p w:rsidR="00E172B1" w:rsidRPr="00132903" w:rsidRDefault="00E172B1" w:rsidP="00B5482D">
            <w:pPr>
              <w:spacing w:line="480" w:lineRule="auto"/>
              <w:rPr>
                <w:rFonts w:ascii="Times New Roman" w:hAnsi="Times New Roman" w:cs="Times New Roman"/>
                <w:b/>
                <w:sz w:val="24"/>
              </w:rPr>
            </w:pPr>
            <w:r>
              <w:rPr>
                <w:rFonts w:ascii="Times New Roman" w:eastAsia="Times New Roman" w:hAnsi="Times New Roman" w:cs="Times New Roman"/>
                <w:b/>
                <w:sz w:val="24"/>
                <w:szCs w:val="24"/>
              </w:rPr>
              <w:t xml:space="preserve">Major </w:t>
            </w:r>
            <w:r w:rsidRPr="00DA4668">
              <w:rPr>
                <w:rFonts w:ascii="Times New Roman" w:eastAsia="Times New Roman" w:hAnsi="Times New Roman" w:cs="Times New Roman"/>
                <w:b/>
                <w:sz w:val="24"/>
                <w:szCs w:val="24"/>
              </w:rPr>
              <w:t>monthly expenditure as a student</w:t>
            </w:r>
          </w:p>
        </w:tc>
        <w:tc>
          <w:tcPr>
            <w:tcW w:w="0" w:type="auto"/>
          </w:tcPr>
          <w:p w:rsidR="00E172B1" w:rsidRPr="00132903" w:rsidRDefault="00E172B1" w:rsidP="00B5482D">
            <w:pPr>
              <w:spacing w:line="480" w:lineRule="auto"/>
              <w:rPr>
                <w:rFonts w:ascii="Times New Roman" w:hAnsi="Times New Roman" w:cs="Times New Roman"/>
                <w:b/>
                <w:sz w:val="24"/>
              </w:rPr>
            </w:pPr>
            <w:r>
              <w:rPr>
                <w:rFonts w:ascii="Times New Roman" w:hAnsi="Times New Roman" w:cs="Times New Roman"/>
                <w:b/>
                <w:sz w:val="24"/>
              </w:rPr>
              <w:t>MALE</w:t>
            </w:r>
            <w:r w:rsidRPr="00132903">
              <w:rPr>
                <w:rFonts w:ascii="Times New Roman" w:hAnsi="Times New Roman" w:cs="Times New Roman"/>
                <w:b/>
                <w:sz w:val="24"/>
              </w:rPr>
              <w:t xml:space="preserve"> </w:t>
            </w:r>
          </w:p>
        </w:tc>
        <w:tc>
          <w:tcPr>
            <w:tcW w:w="0" w:type="auto"/>
          </w:tcPr>
          <w:p w:rsidR="00E172B1" w:rsidRPr="00132903" w:rsidRDefault="00E172B1" w:rsidP="00B5482D">
            <w:pPr>
              <w:spacing w:line="480" w:lineRule="auto"/>
              <w:rPr>
                <w:rFonts w:ascii="Times New Roman" w:hAnsi="Times New Roman" w:cs="Times New Roman"/>
                <w:b/>
                <w:sz w:val="24"/>
              </w:rPr>
            </w:pPr>
            <w:r>
              <w:rPr>
                <w:rFonts w:ascii="Times New Roman" w:hAnsi="Times New Roman" w:cs="Times New Roman"/>
                <w:b/>
                <w:sz w:val="24"/>
              </w:rPr>
              <w:t>FEMALE</w:t>
            </w:r>
            <w:r w:rsidRPr="00132903">
              <w:rPr>
                <w:rFonts w:ascii="Times New Roman" w:hAnsi="Times New Roman" w:cs="Times New Roman"/>
                <w:b/>
                <w:sz w:val="24"/>
              </w:rPr>
              <w:t xml:space="preserve"> </w:t>
            </w:r>
          </w:p>
        </w:tc>
        <w:tc>
          <w:tcPr>
            <w:tcW w:w="0" w:type="auto"/>
          </w:tcPr>
          <w:p w:rsidR="00E172B1" w:rsidRPr="00132903" w:rsidRDefault="00E172B1" w:rsidP="00B5482D">
            <w:pPr>
              <w:spacing w:line="480" w:lineRule="auto"/>
              <w:rPr>
                <w:rFonts w:ascii="Times New Roman" w:hAnsi="Times New Roman" w:cs="Times New Roman"/>
                <w:b/>
                <w:sz w:val="24"/>
              </w:rPr>
            </w:pPr>
            <w:r>
              <w:rPr>
                <w:rFonts w:ascii="Times New Roman" w:hAnsi="Times New Roman" w:cs="Times New Roman"/>
                <w:b/>
                <w:sz w:val="24"/>
              </w:rPr>
              <w:t>SUB-TOTAL</w:t>
            </w:r>
          </w:p>
        </w:tc>
      </w:tr>
      <w:tr w:rsidR="00E172B1" w:rsidTr="004F346C">
        <w:trPr>
          <w:jc w:val="center"/>
        </w:trPr>
        <w:tc>
          <w:tcPr>
            <w:tcW w:w="0" w:type="auto"/>
          </w:tcPr>
          <w:p w:rsidR="00E172B1" w:rsidRDefault="00E172B1" w:rsidP="00B5482D">
            <w:pPr>
              <w:spacing w:line="480" w:lineRule="auto"/>
              <w:rPr>
                <w:rFonts w:ascii="Times New Roman" w:hAnsi="Times New Roman" w:cs="Times New Roman"/>
                <w:sz w:val="24"/>
              </w:rPr>
            </w:pPr>
            <w:r>
              <w:t>Accommodation</w:t>
            </w:r>
          </w:p>
        </w:tc>
        <w:tc>
          <w:tcPr>
            <w:tcW w:w="0" w:type="auto"/>
          </w:tcPr>
          <w:p w:rsidR="00E172B1" w:rsidRDefault="00E172B1" w:rsidP="00B5482D">
            <w:pPr>
              <w:spacing w:line="480" w:lineRule="auto"/>
              <w:rPr>
                <w:rFonts w:ascii="Times New Roman" w:hAnsi="Times New Roman" w:cs="Times New Roman"/>
                <w:sz w:val="24"/>
              </w:rPr>
            </w:pPr>
            <w:r>
              <w:rPr>
                <w:rFonts w:ascii="Times New Roman" w:hAnsi="Times New Roman" w:cs="Times New Roman"/>
                <w:sz w:val="24"/>
              </w:rPr>
              <w:t>11</w:t>
            </w:r>
          </w:p>
        </w:tc>
        <w:tc>
          <w:tcPr>
            <w:tcW w:w="0" w:type="auto"/>
          </w:tcPr>
          <w:p w:rsidR="00E172B1" w:rsidRDefault="00E172B1" w:rsidP="00B5482D">
            <w:pPr>
              <w:spacing w:line="480" w:lineRule="auto"/>
              <w:rPr>
                <w:rFonts w:ascii="Times New Roman" w:hAnsi="Times New Roman" w:cs="Times New Roman"/>
                <w:sz w:val="24"/>
              </w:rPr>
            </w:pPr>
            <w:r>
              <w:rPr>
                <w:rFonts w:ascii="Times New Roman" w:hAnsi="Times New Roman" w:cs="Times New Roman"/>
                <w:sz w:val="24"/>
              </w:rPr>
              <w:t>7</w:t>
            </w:r>
          </w:p>
        </w:tc>
        <w:tc>
          <w:tcPr>
            <w:tcW w:w="0" w:type="auto"/>
          </w:tcPr>
          <w:p w:rsidR="00E172B1" w:rsidRDefault="00E172B1" w:rsidP="00B5482D">
            <w:pPr>
              <w:spacing w:line="480" w:lineRule="auto"/>
              <w:rPr>
                <w:rFonts w:ascii="Times New Roman" w:hAnsi="Times New Roman" w:cs="Times New Roman"/>
                <w:sz w:val="24"/>
              </w:rPr>
            </w:pPr>
            <w:r>
              <w:rPr>
                <w:rFonts w:ascii="Times New Roman" w:hAnsi="Times New Roman" w:cs="Times New Roman"/>
                <w:sz w:val="24"/>
              </w:rPr>
              <w:t>18</w:t>
            </w:r>
          </w:p>
        </w:tc>
      </w:tr>
      <w:tr w:rsidR="00E172B1" w:rsidTr="004F346C">
        <w:trPr>
          <w:jc w:val="center"/>
        </w:trPr>
        <w:tc>
          <w:tcPr>
            <w:tcW w:w="0" w:type="auto"/>
          </w:tcPr>
          <w:p w:rsidR="00E172B1" w:rsidRDefault="00E172B1" w:rsidP="00B5482D">
            <w:pPr>
              <w:spacing w:line="480" w:lineRule="auto"/>
              <w:rPr>
                <w:rFonts w:ascii="Times New Roman" w:hAnsi="Times New Roman" w:cs="Times New Roman"/>
                <w:sz w:val="24"/>
              </w:rPr>
            </w:pPr>
            <w:r>
              <w:t>Feeding</w:t>
            </w:r>
            <w:r>
              <w:rPr>
                <w:rFonts w:ascii="Times New Roman" w:hAnsi="Times New Roman" w:cs="Times New Roman"/>
                <w:sz w:val="24"/>
              </w:rPr>
              <w:t>.</w:t>
            </w:r>
          </w:p>
        </w:tc>
        <w:tc>
          <w:tcPr>
            <w:tcW w:w="0" w:type="auto"/>
          </w:tcPr>
          <w:p w:rsidR="00E172B1" w:rsidRDefault="00E172B1" w:rsidP="00B5482D">
            <w:pPr>
              <w:spacing w:line="480" w:lineRule="auto"/>
              <w:rPr>
                <w:rFonts w:ascii="Times New Roman" w:hAnsi="Times New Roman" w:cs="Times New Roman"/>
                <w:sz w:val="24"/>
              </w:rPr>
            </w:pPr>
            <w:r>
              <w:rPr>
                <w:rFonts w:ascii="Times New Roman" w:hAnsi="Times New Roman" w:cs="Times New Roman"/>
                <w:sz w:val="24"/>
              </w:rPr>
              <w:t>26</w:t>
            </w:r>
          </w:p>
        </w:tc>
        <w:tc>
          <w:tcPr>
            <w:tcW w:w="0" w:type="auto"/>
          </w:tcPr>
          <w:p w:rsidR="00E172B1" w:rsidRDefault="00E172B1" w:rsidP="00B5482D">
            <w:pPr>
              <w:spacing w:line="480" w:lineRule="auto"/>
              <w:rPr>
                <w:rFonts w:ascii="Times New Roman" w:hAnsi="Times New Roman" w:cs="Times New Roman"/>
                <w:sz w:val="24"/>
              </w:rPr>
            </w:pPr>
            <w:r>
              <w:rPr>
                <w:rFonts w:ascii="Times New Roman" w:hAnsi="Times New Roman" w:cs="Times New Roman"/>
                <w:sz w:val="24"/>
              </w:rPr>
              <w:t>12</w:t>
            </w:r>
          </w:p>
        </w:tc>
        <w:tc>
          <w:tcPr>
            <w:tcW w:w="0" w:type="auto"/>
          </w:tcPr>
          <w:p w:rsidR="00E172B1" w:rsidRDefault="00E172B1" w:rsidP="00B5482D">
            <w:pPr>
              <w:spacing w:line="480" w:lineRule="auto"/>
              <w:rPr>
                <w:rFonts w:ascii="Times New Roman" w:hAnsi="Times New Roman" w:cs="Times New Roman"/>
                <w:sz w:val="24"/>
              </w:rPr>
            </w:pPr>
            <w:r>
              <w:rPr>
                <w:rFonts w:ascii="Times New Roman" w:hAnsi="Times New Roman" w:cs="Times New Roman"/>
                <w:sz w:val="24"/>
              </w:rPr>
              <w:t>38</w:t>
            </w:r>
          </w:p>
        </w:tc>
      </w:tr>
      <w:tr w:rsidR="00E172B1" w:rsidTr="004F346C">
        <w:trPr>
          <w:jc w:val="center"/>
        </w:trPr>
        <w:tc>
          <w:tcPr>
            <w:tcW w:w="0" w:type="auto"/>
          </w:tcPr>
          <w:p w:rsidR="00E172B1" w:rsidRDefault="00E172B1" w:rsidP="00B5482D">
            <w:pPr>
              <w:spacing w:line="480" w:lineRule="auto"/>
              <w:rPr>
                <w:rFonts w:ascii="Times New Roman" w:hAnsi="Times New Roman" w:cs="Times New Roman"/>
                <w:sz w:val="24"/>
              </w:rPr>
            </w:pPr>
            <w:r>
              <w:t>Transportation</w:t>
            </w:r>
          </w:p>
        </w:tc>
        <w:tc>
          <w:tcPr>
            <w:tcW w:w="0" w:type="auto"/>
          </w:tcPr>
          <w:p w:rsidR="00E172B1" w:rsidRDefault="00E172B1" w:rsidP="00B5482D">
            <w:pPr>
              <w:spacing w:line="480" w:lineRule="auto"/>
              <w:rPr>
                <w:rFonts w:ascii="Times New Roman" w:hAnsi="Times New Roman" w:cs="Times New Roman"/>
                <w:sz w:val="24"/>
              </w:rPr>
            </w:pPr>
            <w:r>
              <w:rPr>
                <w:rFonts w:ascii="Times New Roman" w:hAnsi="Times New Roman" w:cs="Times New Roman"/>
                <w:sz w:val="24"/>
              </w:rPr>
              <w:t>17</w:t>
            </w:r>
          </w:p>
        </w:tc>
        <w:tc>
          <w:tcPr>
            <w:tcW w:w="0" w:type="auto"/>
          </w:tcPr>
          <w:p w:rsidR="00E172B1" w:rsidRDefault="00E172B1" w:rsidP="00B5482D">
            <w:pPr>
              <w:spacing w:line="480" w:lineRule="auto"/>
              <w:rPr>
                <w:rFonts w:ascii="Times New Roman" w:hAnsi="Times New Roman" w:cs="Times New Roman"/>
                <w:sz w:val="24"/>
              </w:rPr>
            </w:pPr>
            <w:r>
              <w:rPr>
                <w:rFonts w:ascii="Times New Roman" w:hAnsi="Times New Roman" w:cs="Times New Roman"/>
                <w:sz w:val="24"/>
              </w:rPr>
              <w:t>10</w:t>
            </w:r>
          </w:p>
        </w:tc>
        <w:tc>
          <w:tcPr>
            <w:tcW w:w="0" w:type="auto"/>
          </w:tcPr>
          <w:p w:rsidR="00E172B1" w:rsidRDefault="00E172B1" w:rsidP="00B5482D">
            <w:pPr>
              <w:spacing w:line="480" w:lineRule="auto"/>
              <w:rPr>
                <w:rFonts w:ascii="Times New Roman" w:hAnsi="Times New Roman" w:cs="Times New Roman"/>
                <w:sz w:val="24"/>
              </w:rPr>
            </w:pPr>
            <w:r>
              <w:rPr>
                <w:rFonts w:ascii="Times New Roman" w:hAnsi="Times New Roman" w:cs="Times New Roman"/>
                <w:sz w:val="24"/>
              </w:rPr>
              <w:t>27</w:t>
            </w:r>
          </w:p>
        </w:tc>
      </w:tr>
      <w:tr w:rsidR="00E172B1" w:rsidTr="004F346C">
        <w:trPr>
          <w:jc w:val="center"/>
        </w:trPr>
        <w:tc>
          <w:tcPr>
            <w:tcW w:w="0" w:type="auto"/>
          </w:tcPr>
          <w:p w:rsidR="00E172B1" w:rsidRDefault="00E172B1" w:rsidP="00B5482D">
            <w:pPr>
              <w:spacing w:line="480" w:lineRule="auto"/>
              <w:rPr>
                <w:rFonts w:ascii="Times New Roman" w:hAnsi="Times New Roman" w:cs="Times New Roman"/>
                <w:sz w:val="24"/>
              </w:rPr>
            </w:pPr>
            <w:r>
              <w:t>Tuition and Fees</w:t>
            </w:r>
          </w:p>
        </w:tc>
        <w:tc>
          <w:tcPr>
            <w:tcW w:w="0" w:type="auto"/>
          </w:tcPr>
          <w:p w:rsidR="00E172B1" w:rsidRDefault="00E172B1" w:rsidP="00B5482D">
            <w:pPr>
              <w:spacing w:line="480" w:lineRule="auto"/>
              <w:rPr>
                <w:rFonts w:ascii="Times New Roman" w:hAnsi="Times New Roman" w:cs="Times New Roman"/>
                <w:sz w:val="24"/>
              </w:rPr>
            </w:pPr>
            <w:r>
              <w:rPr>
                <w:rFonts w:ascii="Times New Roman" w:hAnsi="Times New Roman" w:cs="Times New Roman"/>
                <w:sz w:val="24"/>
              </w:rPr>
              <w:t>8</w:t>
            </w:r>
          </w:p>
        </w:tc>
        <w:tc>
          <w:tcPr>
            <w:tcW w:w="0" w:type="auto"/>
          </w:tcPr>
          <w:p w:rsidR="00E172B1" w:rsidRDefault="00E172B1" w:rsidP="00B5482D">
            <w:pPr>
              <w:spacing w:line="480" w:lineRule="auto"/>
              <w:rPr>
                <w:rFonts w:ascii="Times New Roman" w:hAnsi="Times New Roman" w:cs="Times New Roman"/>
                <w:sz w:val="24"/>
              </w:rPr>
            </w:pPr>
            <w:r>
              <w:rPr>
                <w:rFonts w:ascii="Times New Roman" w:hAnsi="Times New Roman" w:cs="Times New Roman"/>
                <w:sz w:val="24"/>
              </w:rPr>
              <w:t>5</w:t>
            </w:r>
          </w:p>
        </w:tc>
        <w:tc>
          <w:tcPr>
            <w:tcW w:w="0" w:type="auto"/>
          </w:tcPr>
          <w:p w:rsidR="00E172B1" w:rsidRDefault="00E172B1" w:rsidP="00B5482D">
            <w:pPr>
              <w:spacing w:line="480" w:lineRule="auto"/>
              <w:rPr>
                <w:rFonts w:ascii="Times New Roman" w:hAnsi="Times New Roman" w:cs="Times New Roman"/>
                <w:sz w:val="24"/>
              </w:rPr>
            </w:pPr>
            <w:r>
              <w:rPr>
                <w:rFonts w:ascii="Times New Roman" w:hAnsi="Times New Roman" w:cs="Times New Roman"/>
                <w:sz w:val="24"/>
              </w:rPr>
              <w:t>13</w:t>
            </w:r>
          </w:p>
        </w:tc>
      </w:tr>
      <w:tr w:rsidR="00E172B1" w:rsidTr="004F346C">
        <w:trPr>
          <w:jc w:val="center"/>
        </w:trPr>
        <w:tc>
          <w:tcPr>
            <w:tcW w:w="0" w:type="auto"/>
          </w:tcPr>
          <w:p w:rsidR="00E172B1" w:rsidRDefault="00E172B1" w:rsidP="00B5482D">
            <w:pPr>
              <w:rPr>
                <w:rFonts w:ascii="Times New Roman" w:eastAsia="Times New Roman" w:hAnsi="Times New Roman" w:cs="Times New Roman"/>
                <w:b/>
                <w:sz w:val="24"/>
                <w:szCs w:val="24"/>
              </w:rPr>
            </w:pPr>
            <w:r>
              <w:lastRenderedPageBreak/>
              <w:t>Academic Materials (Books, Handouts, Printing, etc.)</w:t>
            </w:r>
          </w:p>
        </w:tc>
        <w:tc>
          <w:tcPr>
            <w:tcW w:w="0" w:type="auto"/>
          </w:tcPr>
          <w:p w:rsidR="00E172B1" w:rsidRDefault="00E172B1" w:rsidP="00B5482D">
            <w:pPr>
              <w:spacing w:line="480" w:lineRule="auto"/>
              <w:rPr>
                <w:rFonts w:ascii="Times New Roman" w:hAnsi="Times New Roman" w:cs="Times New Roman"/>
                <w:sz w:val="24"/>
              </w:rPr>
            </w:pPr>
            <w:r>
              <w:rPr>
                <w:rFonts w:ascii="Times New Roman" w:hAnsi="Times New Roman" w:cs="Times New Roman"/>
                <w:sz w:val="24"/>
              </w:rPr>
              <w:t>17</w:t>
            </w:r>
          </w:p>
        </w:tc>
        <w:tc>
          <w:tcPr>
            <w:tcW w:w="0" w:type="auto"/>
          </w:tcPr>
          <w:p w:rsidR="00E172B1" w:rsidRDefault="00E172B1" w:rsidP="00B5482D">
            <w:pPr>
              <w:spacing w:line="480" w:lineRule="auto"/>
              <w:rPr>
                <w:rFonts w:ascii="Times New Roman" w:hAnsi="Times New Roman" w:cs="Times New Roman"/>
                <w:sz w:val="24"/>
              </w:rPr>
            </w:pPr>
            <w:r>
              <w:rPr>
                <w:rFonts w:ascii="Times New Roman" w:hAnsi="Times New Roman" w:cs="Times New Roman"/>
                <w:sz w:val="24"/>
              </w:rPr>
              <w:t>19</w:t>
            </w:r>
          </w:p>
        </w:tc>
        <w:tc>
          <w:tcPr>
            <w:tcW w:w="0" w:type="auto"/>
          </w:tcPr>
          <w:p w:rsidR="00E172B1" w:rsidRDefault="00E172B1" w:rsidP="00B5482D">
            <w:pPr>
              <w:spacing w:line="480" w:lineRule="auto"/>
              <w:rPr>
                <w:rFonts w:ascii="Times New Roman" w:hAnsi="Times New Roman" w:cs="Times New Roman"/>
                <w:sz w:val="24"/>
              </w:rPr>
            </w:pPr>
            <w:r>
              <w:rPr>
                <w:rFonts w:ascii="Times New Roman" w:hAnsi="Times New Roman" w:cs="Times New Roman"/>
                <w:sz w:val="24"/>
              </w:rPr>
              <w:t>36</w:t>
            </w:r>
          </w:p>
        </w:tc>
      </w:tr>
      <w:tr w:rsidR="00E172B1" w:rsidTr="004F346C">
        <w:trPr>
          <w:jc w:val="center"/>
        </w:trPr>
        <w:tc>
          <w:tcPr>
            <w:tcW w:w="0" w:type="auto"/>
          </w:tcPr>
          <w:p w:rsidR="00E172B1" w:rsidRDefault="00E172B1" w:rsidP="00B5482D">
            <w:r>
              <w:t>Internet/Data Subscription</w:t>
            </w:r>
          </w:p>
        </w:tc>
        <w:tc>
          <w:tcPr>
            <w:tcW w:w="0" w:type="auto"/>
          </w:tcPr>
          <w:p w:rsidR="00E172B1" w:rsidRDefault="00E172B1" w:rsidP="00B5482D">
            <w:pPr>
              <w:spacing w:line="480" w:lineRule="auto"/>
              <w:rPr>
                <w:rFonts w:ascii="Times New Roman" w:hAnsi="Times New Roman" w:cs="Times New Roman"/>
                <w:sz w:val="24"/>
              </w:rPr>
            </w:pPr>
            <w:r>
              <w:rPr>
                <w:rFonts w:ascii="Times New Roman" w:hAnsi="Times New Roman" w:cs="Times New Roman"/>
                <w:sz w:val="24"/>
              </w:rPr>
              <w:t>33</w:t>
            </w:r>
          </w:p>
        </w:tc>
        <w:tc>
          <w:tcPr>
            <w:tcW w:w="0" w:type="auto"/>
          </w:tcPr>
          <w:p w:rsidR="00E172B1" w:rsidRDefault="00E172B1" w:rsidP="00B5482D">
            <w:pPr>
              <w:spacing w:line="480" w:lineRule="auto"/>
              <w:rPr>
                <w:rFonts w:ascii="Times New Roman" w:hAnsi="Times New Roman" w:cs="Times New Roman"/>
                <w:sz w:val="24"/>
              </w:rPr>
            </w:pPr>
            <w:r>
              <w:rPr>
                <w:rFonts w:ascii="Times New Roman" w:hAnsi="Times New Roman" w:cs="Times New Roman"/>
                <w:sz w:val="24"/>
              </w:rPr>
              <w:t>32</w:t>
            </w:r>
          </w:p>
        </w:tc>
        <w:tc>
          <w:tcPr>
            <w:tcW w:w="0" w:type="auto"/>
          </w:tcPr>
          <w:p w:rsidR="00E172B1" w:rsidRDefault="00E172B1" w:rsidP="00B5482D">
            <w:pPr>
              <w:spacing w:line="480" w:lineRule="auto"/>
              <w:rPr>
                <w:rFonts w:ascii="Times New Roman" w:hAnsi="Times New Roman" w:cs="Times New Roman"/>
                <w:sz w:val="24"/>
              </w:rPr>
            </w:pPr>
            <w:r>
              <w:rPr>
                <w:rFonts w:ascii="Times New Roman" w:hAnsi="Times New Roman" w:cs="Times New Roman"/>
                <w:sz w:val="24"/>
              </w:rPr>
              <w:t>65</w:t>
            </w:r>
          </w:p>
        </w:tc>
      </w:tr>
      <w:tr w:rsidR="00E172B1" w:rsidTr="004F346C">
        <w:trPr>
          <w:jc w:val="center"/>
        </w:trPr>
        <w:tc>
          <w:tcPr>
            <w:tcW w:w="0" w:type="auto"/>
          </w:tcPr>
          <w:p w:rsidR="00E172B1" w:rsidRPr="00C63AA6" w:rsidRDefault="00E172B1" w:rsidP="00B5482D">
            <w:pPr>
              <w:spacing w:line="480" w:lineRule="auto"/>
              <w:rPr>
                <w:rFonts w:ascii="Times New Roman" w:hAnsi="Times New Roman" w:cs="Times New Roman"/>
                <w:b/>
                <w:sz w:val="24"/>
              </w:rPr>
            </w:pPr>
            <w:r>
              <w:rPr>
                <w:rFonts w:ascii="Times New Roman" w:hAnsi="Times New Roman" w:cs="Times New Roman"/>
                <w:b/>
                <w:sz w:val="24"/>
              </w:rPr>
              <w:t>SUB-TOTAL</w:t>
            </w:r>
          </w:p>
        </w:tc>
        <w:tc>
          <w:tcPr>
            <w:tcW w:w="0" w:type="auto"/>
          </w:tcPr>
          <w:p w:rsidR="00E172B1" w:rsidRDefault="00E172B1" w:rsidP="00B5482D">
            <w:pPr>
              <w:spacing w:line="480" w:lineRule="auto"/>
              <w:rPr>
                <w:rFonts w:ascii="Times New Roman" w:hAnsi="Times New Roman" w:cs="Times New Roman"/>
                <w:sz w:val="24"/>
              </w:rPr>
            </w:pPr>
            <w:r w:rsidRPr="004234C5">
              <w:rPr>
                <w:rFonts w:ascii="Times New Roman" w:hAnsi="Times New Roman" w:cs="Times New Roman"/>
                <w:b/>
                <w:sz w:val="24"/>
                <w:szCs w:val="24"/>
              </w:rPr>
              <w:t>∑=</w:t>
            </w:r>
            <w:r>
              <w:rPr>
                <w:rFonts w:ascii="Times New Roman" w:hAnsi="Times New Roman" w:cs="Times New Roman"/>
                <w:sz w:val="24"/>
              </w:rPr>
              <w:t>112</w:t>
            </w:r>
          </w:p>
        </w:tc>
        <w:tc>
          <w:tcPr>
            <w:tcW w:w="0" w:type="auto"/>
          </w:tcPr>
          <w:p w:rsidR="00E172B1" w:rsidRDefault="00E172B1" w:rsidP="00B5482D">
            <w:pPr>
              <w:spacing w:line="480" w:lineRule="auto"/>
              <w:rPr>
                <w:rFonts w:ascii="Times New Roman" w:hAnsi="Times New Roman" w:cs="Times New Roman"/>
                <w:sz w:val="24"/>
              </w:rPr>
            </w:pPr>
            <w:r w:rsidRPr="004234C5">
              <w:rPr>
                <w:rFonts w:ascii="Times New Roman" w:hAnsi="Times New Roman" w:cs="Times New Roman"/>
                <w:b/>
                <w:sz w:val="24"/>
                <w:szCs w:val="24"/>
              </w:rPr>
              <w:t>∑=</w:t>
            </w:r>
            <w:r>
              <w:rPr>
                <w:rFonts w:ascii="Times New Roman" w:hAnsi="Times New Roman" w:cs="Times New Roman"/>
                <w:sz w:val="24"/>
              </w:rPr>
              <w:t>85</w:t>
            </w:r>
          </w:p>
        </w:tc>
        <w:tc>
          <w:tcPr>
            <w:tcW w:w="0" w:type="auto"/>
          </w:tcPr>
          <w:p w:rsidR="00E172B1" w:rsidRDefault="00E172B1" w:rsidP="00B5482D">
            <w:pPr>
              <w:spacing w:line="480" w:lineRule="auto"/>
              <w:rPr>
                <w:rFonts w:ascii="Times New Roman" w:hAnsi="Times New Roman" w:cs="Times New Roman"/>
                <w:sz w:val="24"/>
              </w:rPr>
            </w:pPr>
            <w:r w:rsidRPr="004234C5">
              <w:rPr>
                <w:rFonts w:ascii="Times New Roman" w:hAnsi="Times New Roman" w:cs="Times New Roman"/>
                <w:b/>
                <w:sz w:val="24"/>
                <w:szCs w:val="24"/>
              </w:rPr>
              <w:t>∑=</w:t>
            </w:r>
            <w:r>
              <w:rPr>
                <w:rFonts w:ascii="Times New Roman" w:hAnsi="Times New Roman" w:cs="Times New Roman"/>
                <w:sz w:val="24"/>
              </w:rPr>
              <w:t>197</w:t>
            </w:r>
          </w:p>
        </w:tc>
      </w:tr>
    </w:tbl>
    <w:p w:rsidR="00E172B1" w:rsidRDefault="00E172B1" w:rsidP="00E172B1">
      <w:pPr>
        <w:spacing w:line="480" w:lineRule="auto"/>
        <w:ind w:right="360"/>
        <w:jc w:val="both"/>
        <w:rPr>
          <w:rFonts w:ascii="Times New Roman" w:hAnsi="Times New Roman" w:cs="Times New Roman"/>
          <w:b/>
          <w:sz w:val="24"/>
        </w:rPr>
      </w:pPr>
    </w:p>
    <w:p w:rsidR="00E172B1" w:rsidRPr="00575630" w:rsidRDefault="00E172B1" w:rsidP="00E172B1">
      <w:pPr>
        <w:spacing w:line="480" w:lineRule="auto"/>
        <w:ind w:right="360"/>
        <w:jc w:val="both"/>
        <w:rPr>
          <w:rFonts w:ascii="Times New Roman" w:hAnsi="Times New Roman" w:cs="Times New Roman"/>
          <w:b/>
          <w:sz w:val="24"/>
          <w:szCs w:val="24"/>
        </w:rPr>
      </w:pPr>
      <w:r>
        <w:rPr>
          <w:rFonts w:ascii="Times New Roman" w:hAnsi="Times New Roman" w:cs="Times New Roman"/>
          <w:b/>
          <w:sz w:val="24"/>
          <w:szCs w:val="24"/>
        </w:rPr>
        <w:t>Hypothesis Statements</w:t>
      </w:r>
    </w:p>
    <w:p w:rsidR="00E172B1" w:rsidRPr="00575630" w:rsidRDefault="00E172B1" w:rsidP="00E172B1">
      <w:pPr>
        <w:spacing w:line="480" w:lineRule="auto"/>
        <w:ind w:right="360"/>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0</m:t>
            </m:r>
          </m:sub>
        </m:sSub>
        <m:r>
          <w:rPr>
            <w:rFonts w:ascii="Cambria Math" w:hAnsi="Cambria Math" w:cs="Times New Roman"/>
            <w:sz w:val="24"/>
            <w:szCs w:val="24"/>
          </w:rPr>
          <m:t>:</m:t>
        </m:r>
      </m:oMath>
      <w:r w:rsidRPr="00575630">
        <w:rPr>
          <w:rFonts w:ascii="Times New Roman" w:eastAsiaTheme="minorEastAsia" w:hAnsi="Times New Roman" w:cs="Times New Roman"/>
          <w:sz w:val="24"/>
          <w:szCs w:val="24"/>
        </w:rPr>
        <w:t xml:space="preserve">= </w:t>
      </w:r>
      <w:r w:rsidRPr="00897754">
        <w:rPr>
          <w:rFonts w:ascii="Times New Roman" w:eastAsiaTheme="minorEastAsia" w:hAnsi="Times New Roman" w:cs="Times New Roman"/>
          <w:sz w:val="24"/>
          <w:szCs w:val="24"/>
        </w:rPr>
        <w:t xml:space="preserve">There is </w:t>
      </w:r>
      <w:r w:rsidRPr="00CF3996">
        <w:rPr>
          <w:rFonts w:ascii="Times New Roman" w:eastAsiaTheme="minorEastAsia" w:hAnsi="Times New Roman" w:cs="Times New Roman"/>
          <w:bCs/>
          <w:sz w:val="24"/>
          <w:szCs w:val="24"/>
        </w:rPr>
        <w:t>no significant relationship</w:t>
      </w:r>
      <w:r w:rsidRPr="00897754">
        <w:rPr>
          <w:rFonts w:ascii="Times New Roman" w:eastAsiaTheme="minorEastAsia" w:hAnsi="Times New Roman" w:cs="Times New Roman"/>
          <w:sz w:val="24"/>
          <w:szCs w:val="24"/>
        </w:rPr>
        <w:t xml:space="preserve"> between students’ gender and their expenditure pattern in Federal Polytechnic Ado-</w:t>
      </w:r>
      <w:proofErr w:type="spellStart"/>
      <w:r w:rsidRPr="00897754">
        <w:rPr>
          <w:rFonts w:ascii="Times New Roman" w:eastAsiaTheme="minorEastAsia" w:hAnsi="Times New Roman" w:cs="Times New Roman"/>
          <w:sz w:val="24"/>
          <w:szCs w:val="24"/>
        </w:rPr>
        <w:t>Ekiti</w:t>
      </w:r>
      <w:proofErr w:type="spellEnd"/>
      <w:r w:rsidRPr="00897754">
        <w:rPr>
          <w:rFonts w:ascii="Times New Roman" w:eastAsiaTheme="minorEastAsia" w:hAnsi="Times New Roman" w:cs="Times New Roman"/>
          <w:sz w:val="24"/>
          <w:szCs w:val="24"/>
        </w:rPr>
        <w:t>.</w:t>
      </w:r>
    </w:p>
    <w:p w:rsidR="00E172B1" w:rsidRDefault="00E172B1" w:rsidP="00E172B1">
      <w:pPr>
        <w:spacing w:line="480" w:lineRule="auto"/>
        <w:ind w:right="360"/>
        <w:jc w:val="both"/>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1</m:t>
            </m:r>
          </m:sub>
        </m:sSub>
        <m:r>
          <w:rPr>
            <w:rFonts w:ascii="Cambria Math" w:hAnsi="Cambria Math" w:cs="Times New Roman"/>
            <w:sz w:val="24"/>
            <w:szCs w:val="24"/>
          </w:rPr>
          <m:t>:</m:t>
        </m:r>
      </m:oMath>
      <w:r w:rsidRPr="00575630">
        <w:rPr>
          <w:rFonts w:ascii="Times New Roman" w:eastAsiaTheme="minorEastAsia" w:hAnsi="Times New Roman" w:cs="Times New Roman"/>
          <w:sz w:val="24"/>
          <w:szCs w:val="24"/>
        </w:rPr>
        <w:t xml:space="preserve">= </w:t>
      </w:r>
      <w:r w:rsidRPr="00DB0CAC">
        <w:rPr>
          <w:rFonts w:ascii="Times New Roman" w:eastAsiaTheme="minorEastAsia" w:hAnsi="Times New Roman" w:cs="Times New Roman"/>
          <w:sz w:val="24"/>
          <w:szCs w:val="24"/>
        </w:rPr>
        <w:t xml:space="preserve">There is a </w:t>
      </w:r>
      <w:r w:rsidRPr="00CF3996">
        <w:rPr>
          <w:rFonts w:ascii="Times New Roman" w:eastAsiaTheme="minorEastAsia" w:hAnsi="Times New Roman" w:cs="Times New Roman"/>
          <w:bCs/>
          <w:sz w:val="24"/>
          <w:szCs w:val="24"/>
        </w:rPr>
        <w:t>significant relationship</w:t>
      </w:r>
      <w:r w:rsidRPr="00DB0CAC">
        <w:rPr>
          <w:rFonts w:ascii="Times New Roman" w:eastAsiaTheme="minorEastAsia" w:hAnsi="Times New Roman" w:cs="Times New Roman"/>
          <w:sz w:val="24"/>
          <w:szCs w:val="24"/>
        </w:rPr>
        <w:t xml:space="preserve"> between students’ gender and their expenditure pattern in Federal Polytechnic Ado-</w:t>
      </w:r>
      <w:proofErr w:type="spellStart"/>
      <w:r w:rsidRPr="00DB0CAC">
        <w:rPr>
          <w:rFonts w:ascii="Times New Roman" w:eastAsiaTheme="minorEastAsia" w:hAnsi="Times New Roman" w:cs="Times New Roman"/>
          <w:sz w:val="24"/>
          <w:szCs w:val="24"/>
        </w:rPr>
        <w:t>Ekiti</w:t>
      </w:r>
      <w:proofErr w:type="spellEnd"/>
      <w:r w:rsidRPr="00DB0CAC">
        <w:rPr>
          <w:rFonts w:ascii="Times New Roman" w:eastAsiaTheme="minorEastAsia" w:hAnsi="Times New Roman" w:cs="Times New Roman"/>
          <w:sz w:val="24"/>
          <w:szCs w:val="24"/>
        </w:rPr>
        <w:t>.</w:t>
      </w:r>
    </w:p>
    <w:p w:rsidR="00E172B1" w:rsidRPr="00575630" w:rsidRDefault="00E172B1" w:rsidP="00E172B1">
      <w:pPr>
        <w:spacing w:line="480" w:lineRule="auto"/>
        <w:ind w:right="360"/>
        <w:jc w:val="both"/>
        <w:rPr>
          <w:rFonts w:ascii="Times New Roman" w:eastAsiaTheme="minorEastAsia" w:hAnsi="Times New Roman" w:cs="Times New Roman"/>
          <w:b/>
          <w:sz w:val="24"/>
          <w:szCs w:val="24"/>
        </w:rPr>
      </w:pPr>
      <w:r w:rsidRPr="00575630">
        <w:rPr>
          <w:rFonts w:ascii="Times New Roman" w:eastAsiaTheme="minorEastAsia" w:hAnsi="Times New Roman" w:cs="Times New Roman"/>
          <w:b/>
          <w:sz w:val="24"/>
          <w:szCs w:val="24"/>
        </w:rPr>
        <w:t xml:space="preserve">Test Statistic </w:t>
      </w:r>
    </w:p>
    <w:p w:rsidR="00E172B1" w:rsidRPr="00575630" w:rsidRDefault="00E172B1" w:rsidP="00E172B1">
      <w:pPr>
        <w:spacing w:line="480" w:lineRule="auto"/>
        <w:ind w:right="360"/>
        <w:jc w:val="both"/>
        <w:rPr>
          <w:rFonts w:ascii="Times New Roman" w:hAnsi="Times New Roman" w:cs="Times New Roman"/>
          <w:b/>
          <w:sz w:val="24"/>
          <w:szCs w:val="24"/>
        </w:rPr>
      </w:pPr>
      <m:oMath>
        <m:sSubSup>
          <m:sSubSupPr>
            <m:ctrlPr>
              <w:rPr>
                <w:rFonts w:ascii="Cambria Math" w:hAnsi="Cambria Math" w:cs="Times New Roman"/>
                <w:i/>
                <w:sz w:val="24"/>
                <w:szCs w:val="24"/>
              </w:rPr>
            </m:ctrlPr>
          </m:sSubSupPr>
          <m:e>
            <m:r>
              <w:rPr>
                <w:rFonts w:ascii="Cambria Math" w:eastAsiaTheme="minorEastAsia" w:hAnsi="Cambria Math" w:cs="Times New Roman"/>
                <w:sz w:val="32"/>
                <w:szCs w:val="24"/>
                <w:vertAlign w:val="superscript"/>
              </w:rPr>
              <m:t>χ</m:t>
            </m:r>
          </m:e>
          <m:sub>
            <m:r>
              <w:rPr>
                <w:rFonts w:ascii="Cambria Math" w:hAnsi="Cambria Math" w:cs="Times New Roman"/>
                <w:sz w:val="24"/>
                <w:szCs w:val="24"/>
              </w:rPr>
              <m:t>cal</m:t>
            </m:r>
          </m:sub>
          <m:sup>
            <m:r>
              <w:rPr>
                <w:rFonts w:ascii="Cambria Math" w:hAnsi="Cambria Math" w:cs="Times New Roman"/>
                <w:sz w:val="24"/>
                <w:szCs w:val="24"/>
              </w:rPr>
              <m:t>2</m:t>
            </m:r>
          </m:sup>
        </m:sSubSup>
      </m:oMath>
      <w:r w:rsidRPr="00575630">
        <w:rPr>
          <w:rFonts w:ascii="Times New Roman" w:hAnsi="Times New Roman" w:cs="Times New Roman"/>
          <w:sz w:val="24"/>
          <w:szCs w:val="24"/>
        </w:rPr>
        <w:t>=</w:t>
      </w:r>
      <m:oMath>
        <m:nary>
          <m:naryPr>
            <m:chr m:val="∑"/>
            <m:limLoc m:val="subSup"/>
            <m:ctrlPr>
              <w:rPr>
                <w:rFonts w:ascii="Cambria Math" w:hAnsi="Cambria Math" w:cs="Times New Roman"/>
                <w:i/>
                <w:iCs/>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nary>
              <m:naryPr>
                <m:chr m:val="∑"/>
                <m:limLoc m:val="undOvr"/>
                <m:ctrlPr>
                  <w:rPr>
                    <w:rFonts w:ascii="Cambria Math" w:hAnsi="Cambria Math" w:cs="Times New Roman"/>
                    <w:i/>
                    <w:iCs/>
                    <w:sz w:val="24"/>
                    <w:szCs w:val="24"/>
                  </w:rPr>
                </m:ctrlPr>
              </m:naryPr>
              <m:sub>
                <m:r>
                  <w:rPr>
                    <w:rFonts w:ascii="Cambria Math" w:hAnsi="Cambria Math" w:cs="Times New Roman"/>
                    <w:sz w:val="24"/>
                    <w:szCs w:val="24"/>
                  </w:rPr>
                  <m:t>j=1</m:t>
                </m:r>
              </m:sub>
              <m:sup>
                <m:r>
                  <w:rPr>
                    <w:rFonts w:ascii="Cambria Math" w:hAnsi="Cambria Math" w:cs="Times New Roman"/>
                    <w:sz w:val="24"/>
                    <w:szCs w:val="24"/>
                  </w:rPr>
                  <m:t>m</m:t>
                </m:r>
              </m:sup>
              <m:e>
                <m:f>
                  <m:fPr>
                    <m:ctrlPr>
                      <w:rPr>
                        <w:rFonts w:ascii="Cambria Math" w:hAnsi="Cambria Math" w:cs="Times New Roman"/>
                        <w:i/>
                        <w:iCs/>
                        <w:sz w:val="24"/>
                        <w:szCs w:val="24"/>
                      </w:rPr>
                    </m:ctrlPr>
                  </m:fPr>
                  <m:num>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O</m:t>
                        </m:r>
                      </m:e>
                      <m:sub>
                        <m:r>
                          <w:rPr>
                            <w:rFonts w:ascii="Cambria Math" w:hAnsi="Cambria Math" w:cs="Times New Roman"/>
                            <w:sz w:val="24"/>
                            <w:szCs w:val="24"/>
                          </w:rPr>
                          <m:t>ij</m:t>
                        </m:r>
                      </m:sub>
                    </m:sSub>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E</m:t>
                        </m:r>
                      </m:e>
                      <m:sub>
                        <m:r>
                          <w:rPr>
                            <w:rFonts w:ascii="Cambria Math" w:hAnsi="Cambria Math" w:cs="Times New Roman"/>
                            <w:sz w:val="24"/>
                            <w:szCs w:val="24"/>
                          </w:rPr>
                          <m:t>ij</m:t>
                        </m:r>
                      </m:sub>
                    </m:sSub>
                    <m:sSup>
                      <m:sSupPr>
                        <m:ctrlPr>
                          <w:rPr>
                            <w:rFonts w:ascii="Cambria Math" w:hAnsi="Cambria Math" w:cs="Times New Roman"/>
                            <w:i/>
                            <w:iCs/>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num>
                  <m:den>
                    <m:sSub>
                      <m:sSubPr>
                        <m:ctrlPr>
                          <w:rPr>
                            <w:rFonts w:ascii="Cambria Math" w:hAnsi="Cambria Math" w:cs="Times New Roman"/>
                            <w:i/>
                            <w:iCs/>
                            <w:sz w:val="24"/>
                            <w:szCs w:val="24"/>
                          </w:rPr>
                        </m:ctrlPr>
                      </m:sSubPr>
                      <m:e>
                        <m:r>
                          <w:rPr>
                            <w:rFonts w:ascii="Cambria Math" w:hAnsi="Cambria Math" w:cs="Times New Roman"/>
                            <w:sz w:val="24"/>
                            <w:szCs w:val="24"/>
                          </w:rPr>
                          <m:t>E</m:t>
                        </m:r>
                      </m:e>
                      <m:sub>
                        <m:r>
                          <w:rPr>
                            <w:rFonts w:ascii="Cambria Math" w:hAnsi="Cambria Math" w:cs="Times New Roman"/>
                            <w:sz w:val="24"/>
                            <w:szCs w:val="24"/>
                          </w:rPr>
                          <m:t>ij</m:t>
                        </m:r>
                      </m:sub>
                    </m:sSub>
                  </m:den>
                </m:f>
              </m:e>
            </m:nary>
          </m:e>
        </m:nary>
      </m:oMath>
    </w:p>
    <w:p w:rsidR="00E172B1" w:rsidRPr="00575630" w:rsidRDefault="00E172B1" w:rsidP="00E172B1">
      <w:pPr>
        <w:spacing w:line="480" w:lineRule="auto"/>
        <w:ind w:right="360"/>
        <w:jc w:val="both"/>
        <w:rPr>
          <w:rFonts w:ascii="Times New Roman" w:eastAsiaTheme="minorEastAsia" w:hAnsi="Times New Roman" w:cs="Times New Roman"/>
          <w:b/>
          <w:sz w:val="24"/>
          <w:szCs w:val="24"/>
        </w:rPr>
      </w:pPr>
      <w:r w:rsidRPr="00575630">
        <w:rPr>
          <w:rFonts w:ascii="Times New Roman" w:eastAsiaTheme="minorEastAsia" w:hAnsi="Times New Roman" w:cs="Times New Roman"/>
          <w:b/>
          <w:sz w:val="24"/>
          <w:szCs w:val="24"/>
        </w:rPr>
        <w:t>Level of Significance</w:t>
      </w:r>
    </w:p>
    <w:p w:rsidR="00E172B1" w:rsidRDefault="00E172B1" w:rsidP="00E172B1">
      <w:pPr>
        <w:spacing w:line="480" w:lineRule="auto"/>
        <w:ind w:right="360"/>
        <w:jc w:val="both"/>
        <w:rPr>
          <w:rFonts w:ascii="Times New Roman" w:eastAsiaTheme="minorEastAsia" w:hAnsi="Times New Roman" w:cs="Times New Roman"/>
          <w:sz w:val="24"/>
          <w:szCs w:val="24"/>
        </w:rPr>
      </w:pPr>
      <w:r w:rsidRPr="00575630">
        <w:rPr>
          <w:rFonts w:ascii="Times New Roman" w:eastAsiaTheme="minorEastAsia" w:hAnsi="Times New Roman" w:cs="Times New Roman"/>
          <w:sz w:val="24"/>
          <w:szCs w:val="24"/>
        </w:rPr>
        <w:t>α= 0.05</w:t>
      </w:r>
    </w:p>
    <w:p w:rsidR="00E172B1" w:rsidRDefault="00E172B1" w:rsidP="00E172B1">
      <w:pPr>
        <w:spacing w:line="480" w:lineRule="auto"/>
        <w:ind w:right="360"/>
        <w:jc w:val="both"/>
        <w:rPr>
          <w:rFonts w:ascii="Times New Roman" w:eastAsiaTheme="minorEastAsia" w:hAnsi="Times New Roman" w:cs="Times New Roman"/>
          <w:sz w:val="24"/>
          <w:szCs w:val="24"/>
        </w:rPr>
      </w:pPr>
    </w:p>
    <w:p w:rsidR="00E172B1" w:rsidRPr="00575630" w:rsidRDefault="00E172B1" w:rsidP="00E172B1">
      <w:pPr>
        <w:spacing w:line="480" w:lineRule="auto"/>
        <w:ind w:right="360"/>
        <w:jc w:val="both"/>
        <w:rPr>
          <w:rFonts w:ascii="Times New Roman" w:eastAsiaTheme="minorEastAsia" w:hAnsi="Times New Roman" w:cs="Times New Roman"/>
          <w:sz w:val="24"/>
          <w:szCs w:val="24"/>
        </w:rPr>
      </w:pPr>
    </w:p>
    <w:p w:rsidR="00E172B1" w:rsidRPr="00575630" w:rsidRDefault="00E172B1" w:rsidP="00E172B1">
      <w:pPr>
        <w:spacing w:line="480" w:lineRule="auto"/>
        <w:ind w:right="360"/>
        <w:jc w:val="both"/>
        <w:rPr>
          <w:rFonts w:ascii="Times New Roman" w:eastAsiaTheme="minorEastAsia" w:hAnsi="Times New Roman" w:cs="Times New Roman"/>
          <w:b/>
          <w:sz w:val="24"/>
          <w:szCs w:val="24"/>
        </w:rPr>
      </w:pPr>
      <w:r w:rsidRPr="00575630">
        <w:rPr>
          <w:rFonts w:ascii="Times New Roman" w:eastAsiaTheme="minorEastAsia" w:hAnsi="Times New Roman" w:cs="Times New Roman"/>
          <w:b/>
          <w:sz w:val="24"/>
          <w:szCs w:val="24"/>
        </w:rPr>
        <w:t>Decision Rule</w:t>
      </w:r>
    </w:p>
    <w:p w:rsidR="00E172B1" w:rsidRDefault="00E172B1" w:rsidP="00E172B1">
      <w:pPr>
        <w:spacing w:line="480" w:lineRule="auto"/>
        <w:ind w:right="360"/>
        <w:jc w:val="both"/>
        <w:rPr>
          <w:rFonts w:ascii="Times New Roman" w:eastAsiaTheme="minorEastAsia" w:hAnsi="Times New Roman" w:cs="Times New Roman"/>
          <w:sz w:val="24"/>
          <w:szCs w:val="24"/>
          <w:vertAlign w:val="superscript"/>
        </w:rPr>
      </w:pPr>
      <w:r w:rsidRPr="00575630">
        <w:rPr>
          <w:rFonts w:ascii="Times New Roman" w:eastAsiaTheme="minorEastAsia" w:hAnsi="Times New Roman" w:cs="Times New Roman"/>
          <w:sz w:val="24"/>
          <w:szCs w:val="24"/>
        </w:rPr>
        <w:t xml:space="preserve">Reject </w:t>
      </w: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0</m:t>
            </m:r>
          </m:sub>
        </m:sSub>
      </m:oMath>
      <w:r w:rsidRPr="00575630">
        <w:rPr>
          <w:rFonts w:ascii="Times New Roman" w:eastAsiaTheme="minorEastAsia" w:hAnsi="Times New Roman" w:cs="Times New Roman"/>
          <w:sz w:val="24"/>
          <w:szCs w:val="24"/>
        </w:rPr>
        <w:t xml:space="preserve"> if </w:t>
      </w:r>
      <m:oMath>
        <m:sSubSup>
          <m:sSubSupPr>
            <m:ctrlPr>
              <w:rPr>
                <w:rFonts w:ascii="Cambria Math" w:hAnsi="Cambria Math" w:cs="Times New Roman"/>
                <w:i/>
                <w:sz w:val="24"/>
                <w:szCs w:val="24"/>
              </w:rPr>
            </m:ctrlPr>
          </m:sSubSupPr>
          <m:e>
            <m:r>
              <w:rPr>
                <w:rFonts w:ascii="Cambria Math" w:eastAsiaTheme="minorEastAsia" w:hAnsi="Cambria Math" w:cs="Times New Roman"/>
                <w:sz w:val="32"/>
                <w:szCs w:val="24"/>
                <w:vertAlign w:val="superscript"/>
              </w:rPr>
              <m:t>χ</m:t>
            </m:r>
          </m:e>
          <m:sub>
            <m:r>
              <w:rPr>
                <w:rFonts w:ascii="Cambria Math" w:hAnsi="Cambria Math" w:cs="Times New Roman"/>
                <w:sz w:val="24"/>
                <w:szCs w:val="24"/>
              </w:rPr>
              <m:t>cal</m:t>
            </m:r>
          </m:sub>
          <m:sup>
            <m:r>
              <w:rPr>
                <w:rFonts w:ascii="Cambria Math" w:hAnsi="Cambria Math" w:cs="Times New Roman"/>
                <w:sz w:val="24"/>
                <w:szCs w:val="24"/>
              </w:rPr>
              <m:t>2</m:t>
            </m:r>
          </m:sup>
        </m:sSubSup>
      </m:oMath>
      <w:r w:rsidRPr="00575630">
        <w:rPr>
          <w:rFonts w:ascii="Times New Roman" w:eastAsiaTheme="minorEastAsia" w:hAnsi="Times New Roman" w:cs="Times New Roman"/>
          <w:sz w:val="24"/>
          <w:szCs w:val="24"/>
        </w:rPr>
        <w:t xml:space="preserve"> </w:t>
      </w:r>
      <w:proofErr w:type="gramStart"/>
      <w:r w:rsidRPr="00575630">
        <w:rPr>
          <w:rFonts w:ascii="Times New Roman" w:eastAsiaTheme="minorEastAsia" w:hAnsi="Times New Roman" w:cs="Times New Roman"/>
          <w:sz w:val="24"/>
          <w:szCs w:val="24"/>
        </w:rPr>
        <w:t xml:space="preserve">&gt; </w:t>
      </w:r>
      <w:proofErr w:type="gramEnd"/>
      <m:oMath>
        <m:sSubSup>
          <m:sSubSupPr>
            <m:ctrlPr>
              <w:rPr>
                <w:rFonts w:ascii="Cambria Math" w:hAnsi="Cambria Math" w:cs="Times New Roman"/>
                <w:i/>
                <w:sz w:val="24"/>
                <w:szCs w:val="24"/>
              </w:rPr>
            </m:ctrlPr>
          </m:sSubSupPr>
          <m:e>
            <m:r>
              <w:rPr>
                <w:rFonts w:ascii="Cambria Math" w:eastAsiaTheme="minorEastAsia" w:hAnsi="Cambria Math" w:cs="Times New Roman"/>
                <w:sz w:val="32"/>
                <w:szCs w:val="24"/>
                <w:vertAlign w:val="superscript"/>
              </w:rPr>
              <m:t xml:space="preserve"> χ</m:t>
            </m:r>
          </m:e>
          <m:sub>
            <m:r>
              <w:rPr>
                <w:rFonts w:ascii="Cambria Math" w:hAnsi="Cambria Math" w:cs="Times New Roman"/>
                <w:sz w:val="24"/>
                <w:szCs w:val="24"/>
              </w:rPr>
              <m:t>tab</m:t>
            </m:r>
          </m:sub>
          <m:sup>
            <m:r>
              <w:rPr>
                <w:rFonts w:ascii="Cambria Math" w:hAnsi="Cambria Math" w:cs="Times New Roman"/>
                <w:sz w:val="24"/>
                <w:szCs w:val="24"/>
              </w:rPr>
              <m:t>2</m:t>
            </m:r>
          </m:sup>
        </m:sSubSup>
      </m:oMath>
      <w:r w:rsidRPr="00575630">
        <w:rPr>
          <w:rFonts w:ascii="Times New Roman" w:eastAsiaTheme="minorEastAsia" w:hAnsi="Times New Roman" w:cs="Times New Roman"/>
          <w:sz w:val="24"/>
          <w:szCs w:val="24"/>
        </w:rPr>
        <w:t>, otherwise do not reject.</w:t>
      </w:r>
      <w:r w:rsidRPr="00575630">
        <w:rPr>
          <w:rFonts w:ascii="Times New Roman" w:eastAsiaTheme="minorEastAsia" w:hAnsi="Times New Roman" w:cs="Times New Roman"/>
          <w:sz w:val="24"/>
          <w:szCs w:val="24"/>
          <w:vertAlign w:val="superscript"/>
        </w:rPr>
        <w:t xml:space="preserve"> </w:t>
      </w:r>
    </w:p>
    <w:p w:rsidR="00E172B1" w:rsidRPr="00854430" w:rsidRDefault="00E172B1" w:rsidP="00E172B1">
      <w:pPr>
        <w:spacing w:line="480" w:lineRule="auto"/>
        <w:ind w:right="36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Manual Calculations Using the Chi-Square test of independent </w:t>
      </w:r>
    </w:p>
    <w:p w:rsidR="00E172B1" w:rsidRPr="00575630" w:rsidRDefault="00E172B1" w:rsidP="00E172B1">
      <w:pPr>
        <w:rPr>
          <w:rFonts w:ascii="Times New Roman" w:eastAsia="Times New Roman" w:hAnsi="Times New Roman" w:cs="Times New Roman"/>
          <w:sz w:val="24"/>
          <w:szCs w:val="24"/>
        </w:rPr>
      </w:pPr>
      <m:oMath>
        <m:sSubSup>
          <m:sSubSupPr>
            <m:ctrlPr>
              <w:rPr>
                <w:rFonts w:ascii="Cambria Math" w:hAnsi="Cambria Math" w:cs="Times New Roman"/>
                <w:i/>
                <w:sz w:val="24"/>
                <w:szCs w:val="24"/>
              </w:rPr>
            </m:ctrlPr>
          </m:sSubSupPr>
          <m:e>
            <m:r>
              <w:rPr>
                <w:rFonts w:ascii="Cambria Math" w:eastAsiaTheme="minorEastAsia" w:hAnsi="Cambria Math" w:cs="Times New Roman"/>
                <w:sz w:val="32"/>
                <w:szCs w:val="24"/>
                <w:vertAlign w:val="superscript"/>
              </w:rPr>
              <m:t>χ</m:t>
            </m:r>
          </m:e>
          <m:sub>
            <m:r>
              <w:rPr>
                <w:rFonts w:ascii="Cambria Math" w:hAnsi="Cambria Math" w:cs="Times New Roman"/>
                <w:sz w:val="24"/>
                <w:szCs w:val="24"/>
              </w:rPr>
              <m:t>cal</m:t>
            </m:r>
          </m:sub>
          <m:sup>
            <m:r>
              <w:rPr>
                <w:rFonts w:ascii="Cambria Math" w:hAnsi="Cambria Math" w:cs="Times New Roman"/>
                <w:sz w:val="24"/>
                <w:szCs w:val="24"/>
              </w:rPr>
              <m:t>2</m:t>
            </m:r>
          </m:sup>
        </m:sSubSup>
      </m:oMath>
      <w:r w:rsidRPr="00575630">
        <w:rPr>
          <w:rFonts w:ascii="Times New Roman" w:hAnsi="Times New Roman" w:cs="Times New Roman"/>
          <w:sz w:val="24"/>
          <w:szCs w:val="24"/>
        </w:rPr>
        <w:t>=</w:t>
      </w:r>
      <m:oMath>
        <m:nary>
          <m:naryPr>
            <m:chr m:val="∑"/>
            <m:limLoc m:val="subSup"/>
            <m:ctrlPr>
              <w:rPr>
                <w:rFonts w:ascii="Cambria Math" w:hAnsi="Cambria Math" w:cs="Times New Roman"/>
                <w:i/>
                <w:iCs/>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nary>
              <m:naryPr>
                <m:chr m:val="∑"/>
                <m:limLoc m:val="undOvr"/>
                <m:ctrlPr>
                  <w:rPr>
                    <w:rFonts w:ascii="Cambria Math" w:hAnsi="Cambria Math" w:cs="Times New Roman"/>
                    <w:i/>
                    <w:iCs/>
                    <w:sz w:val="24"/>
                    <w:szCs w:val="24"/>
                  </w:rPr>
                </m:ctrlPr>
              </m:naryPr>
              <m:sub>
                <m:r>
                  <w:rPr>
                    <w:rFonts w:ascii="Cambria Math" w:hAnsi="Cambria Math" w:cs="Times New Roman"/>
                    <w:sz w:val="24"/>
                    <w:szCs w:val="24"/>
                  </w:rPr>
                  <m:t>j=1</m:t>
                </m:r>
              </m:sub>
              <m:sup>
                <m:r>
                  <w:rPr>
                    <w:rFonts w:ascii="Cambria Math" w:hAnsi="Cambria Math" w:cs="Times New Roman"/>
                    <w:sz w:val="24"/>
                    <w:szCs w:val="24"/>
                  </w:rPr>
                  <m:t>m</m:t>
                </m:r>
              </m:sup>
              <m:e>
                <m:f>
                  <m:fPr>
                    <m:ctrlPr>
                      <w:rPr>
                        <w:rFonts w:ascii="Cambria Math" w:hAnsi="Cambria Math" w:cs="Times New Roman"/>
                        <w:i/>
                        <w:iCs/>
                        <w:sz w:val="24"/>
                        <w:szCs w:val="24"/>
                      </w:rPr>
                    </m:ctrlPr>
                  </m:fPr>
                  <m:num>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O</m:t>
                        </m:r>
                      </m:e>
                      <m:sub>
                        <m:r>
                          <w:rPr>
                            <w:rFonts w:ascii="Cambria Math" w:hAnsi="Cambria Math" w:cs="Times New Roman"/>
                            <w:sz w:val="24"/>
                            <w:szCs w:val="24"/>
                          </w:rPr>
                          <m:t>ij</m:t>
                        </m:r>
                      </m:sub>
                    </m:sSub>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E</m:t>
                        </m:r>
                      </m:e>
                      <m:sub>
                        <m:r>
                          <w:rPr>
                            <w:rFonts w:ascii="Cambria Math" w:hAnsi="Cambria Math" w:cs="Times New Roman"/>
                            <w:sz w:val="24"/>
                            <w:szCs w:val="24"/>
                          </w:rPr>
                          <m:t>ij</m:t>
                        </m:r>
                      </m:sub>
                    </m:sSub>
                    <m:sSup>
                      <m:sSupPr>
                        <m:ctrlPr>
                          <w:rPr>
                            <w:rFonts w:ascii="Cambria Math" w:hAnsi="Cambria Math" w:cs="Times New Roman"/>
                            <w:i/>
                            <w:iCs/>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num>
                  <m:den>
                    <m:sSub>
                      <m:sSubPr>
                        <m:ctrlPr>
                          <w:rPr>
                            <w:rFonts w:ascii="Cambria Math" w:hAnsi="Cambria Math" w:cs="Times New Roman"/>
                            <w:i/>
                            <w:iCs/>
                            <w:sz w:val="24"/>
                            <w:szCs w:val="24"/>
                          </w:rPr>
                        </m:ctrlPr>
                      </m:sSubPr>
                      <m:e>
                        <m:r>
                          <w:rPr>
                            <w:rFonts w:ascii="Cambria Math" w:hAnsi="Cambria Math" w:cs="Times New Roman"/>
                            <w:sz w:val="24"/>
                            <w:szCs w:val="24"/>
                          </w:rPr>
                          <m:t>E</m:t>
                        </m:r>
                      </m:e>
                      <m:sub>
                        <m:r>
                          <w:rPr>
                            <w:rFonts w:ascii="Cambria Math" w:hAnsi="Cambria Math" w:cs="Times New Roman"/>
                            <w:sz w:val="24"/>
                            <w:szCs w:val="24"/>
                          </w:rPr>
                          <m:t>ij</m:t>
                        </m:r>
                      </m:sub>
                    </m:sSub>
                  </m:den>
                </m:f>
              </m:e>
            </m:nary>
          </m:e>
        </m:nary>
      </m:oMath>
    </w:p>
    <w:p w:rsidR="00E172B1" w:rsidRPr="0081791C" w:rsidRDefault="00E172B1" w:rsidP="00E172B1">
      <w:pPr>
        <w:pStyle w:val="NoSpacing"/>
        <w:spacing w:line="480" w:lineRule="auto"/>
        <w:ind w:right="360"/>
        <w:jc w:val="both"/>
        <w:rPr>
          <w:rFonts w:ascii="Times New Roman" w:hAnsi="Times New Roman" w:cs="Times New Roman"/>
          <w:sz w:val="24"/>
          <w:szCs w:val="24"/>
          <w:vertAlign w:val="superscript"/>
        </w:rPr>
      </w:pPr>
      <w:proofErr w:type="spellStart"/>
      <w:r w:rsidRPr="00575630">
        <w:rPr>
          <w:rFonts w:ascii="Times New Roman" w:hAnsi="Times New Roman" w:cs="Times New Roman"/>
          <w:bCs/>
          <w:sz w:val="24"/>
          <w:szCs w:val="24"/>
        </w:rPr>
        <w:lastRenderedPageBreak/>
        <w:t>E</w:t>
      </w:r>
      <w:r w:rsidRPr="00575630">
        <w:rPr>
          <w:rFonts w:ascii="Times New Roman" w:hAnsi="Times New Roman" w:cs="Times New Roman"/>
          <w:bCs/>
          <w:sz w:val="24"/>
          <w:szCs w:val="24"/>
          <w:vertAlign w:val="subscript"/>
        </w:rPr>
        <w:t>ij</w:t>
      </w:r>
      <w:proofErr w:type="spellEnd"/>
      <w:r w:rsidRPr="00575630">
        <w:rPr>
          <w:rFonts w:ascii="Times New Roman" w:hAnsi="Times New Roman" w:cs="Times New Roman"/>
          <w:bCs/>
          <w:sz w:val="24"/>
          <w:szCs w:val="24"/>
        </w:rPr>
        <w:t xml:space="preserve"> = </w:t>
      </w:r>
      <m:oMath>
        <m:f>
          <m:fPr>
            <m:ctrlPr>
              <w:rPr>
                <w:rFonts w:ascii="Cambria Math" w:hAnsi="Cambria Math" w:cs="Times New Roman"/>
                <w:i/>
                <w:sz w:val="24"/>
                <w:szCs w:val="24"/>
                <w:vertAlign w:val="superscript"/>
              </w:rPr>
            </m:ctrlPr>
          </m:fPr>
          <m:num>
            <m:r>
              <w:rPr>
                <w:rFonts w:ascii="Cambria Math" w:hAnsi="Cambria Math" w:cs="Times New Roman"/>
                <w:sz w:val="24"/>
                <w:szCs w:val="24"/>
                <w:vertAlign w:val="superscript"/>
              </w:rPr>
              <m:t>Row Total×Column Total</m:t>
            </m:r>
          </m:num>
          <m:den>
            <m:r>
              <m:rPr>
                <m:sty m:val="bi"/>
              </m:rPr>
              <w:rPr>
                <w:rFonts w:ascii="Cambria Math" w:hAnsi="Cambria Math" w:cs="Times New Roman"/>
                <w:sz w:val="24"/>
                <w:szCs w:val="24"/>
                <w:vertAlign w:val="superscript"/>
              </w:rPr>
              <m:t xml:space="preserve">Grand </m:t>
            </m:r>
            <m:r>
              <w:rPr>
                <w:rFonts w:ascii="Cambria Math" w:hAnsi="Cambria Math" w:cs="Times New Roman"/>
                <w:sz w:val="24"/>
                <w:szCs w:val="24"/>
                <w:vertAlign w:val="superscript"/>
              </w:rPr>
              <m:t>Total</m:t>
            </m:r>
          </m:den>
        </m:f>
      </m:oMath>
    </w:p>
    <w:p w:rsidR="00E172B1" w:rsidRPr="00DB0CAC" w:rsidRDefault="00E172B1" w:rsidP="00E172B1">
      <w:pPr>
        <w:pStyle w:val="NoSpacing"/>
        <w:spacing w:line="480" w:lineRule="auto"/>
        <w:ind w:right="360"/>
        <w:jc w:val="both"/>
        <w:rPr>
          <w:rFonts w:ascii="Times New Roman" w:hAnsi="Times New Roman" w:cs="Times New Roman"/>
          <w:sz w:val="24"/>
          <w:szCs w:val="24"/>
        </w:rPr>
      </w:pPr>
      <w:r w:rsidRPr="00575630">
        <w:rPr>
          <w:rFonts w:ascii="Times New Roman" w:hAnsi="Times New Roman" w:cs="Times New Roman"/>
          <w:bCs/>
          <w:sz w:val="24"/>
          <w:szCs w:val="24"/>
        </w:rPr>
        <w:t>E</w:t>
      </w:r>
      <w:r w:rsidRPr="00575630">
        <w:rPr>
          <w:rFonts w:ascii="Times New Roman" w:hAnsi="Times New Roman" w:cs="Times New Roman"/>
          <w:bCs/>
          <w:sz w:val="24"/>
          <w:szCs w:val="24"/>
          <w:vertAlign w:val="subscript"/>
        </w:rPr>
        <w:t>11</w:t>
      </w:r>
      <w:r w:rsidRPr="00575630">
        <w:rPr>
          <w:rFonts w:ascii="Times New Roman" w:hAnsi="Times New Roman" w:cs="Times New Roman"/>
          <w:bCs/>
          <w:sz w:val="24"/>
          <w:szCs w:val="24"/>
        </w:rPr>
        <w:t xml:space="preserve"> =</w:t>
      </w:r>
      <m:oMath>
        <m:f>
          <m:fPr>
            <m:ctrlPr>
              <w:rPr>
                <w:rFonts w:ascii="Cambria Math" w:hAnsi="Cambria Math" w:cs="Times New Roman"/>
                <w:i/>
                <w:sz w:val="24"/>
                <w:szCs w:val="24"/>
                <w:vertAlign w:val="superscript"/>
              </w:rPr>
            </m:ctrlPr>
          </m:fPr>
          <m:num>
            <m:r>
              <w:rPr>
                <w:rFonts w:ascii="Cambria Math" w:hAnsi="Cambria Math" w:cs="Times New Roman"/>
                <w:sz w:val="24"/>
                <w:szCs w:val="24"/>
                <w:vertAlign w:val="superscript"/>
              </w:rPr>
              <m:t>112×18</m:t>
            </m:r>
          </m:num>
          <m:den>
            <m:r>
              <m:rPr>
                <m:sty m:val="bi"/>
              </m:rPr>
              <w:rPr>
                <w:rFonts w:ascii="Cambria Math" w:hAnsi="Cambria Math" w:cs="Times New Roman"/>
                <w:sz w:val="24"/>
                <w:szCs w:val="24"/>
                <w:vertAlign w:val="superscript"/>
              </w:rPr>
              <m:t>197</m:t>
            </m:r>
          </m:den>
        </m:f>
        <m:r>
          <w:rPr>
            <w:rFonts w:ascii="Cambria Math" w:hAnsi="Cambria Math" w:cs="Times New Roman"/>
            <w:sz w:val="24"/>
            <w:szCs w:val="24"/>
            <w:vertAlign w:val="superscript"/>
          </w:rPr>
          <m:t>=</m:t>
        </m:r>
      </m:oMath>
      <w:r>
        <w:rPr>
          <w:rFonts w:ascii="Times New Roman" w:hAnsi="Times New Roman" w:cs="Times New Roman"/>
          <w:sz w:val="24"/>
          <w:szCs w:val="24"/>
        </w:rPr>
        <w:t>10.234</w:t>
      </w:r>
    </w:p>
    <w:p w:rsidR="00E172B1" w:rsidRPr="00575630" w:rsidRDefault="00E172B1" w:rsidP="00E172B1">
      <w:pPr>
        <w:pStyle w:val="NoSpacing"/>
        <w:spacing w:line="480" w:lineRule="auto"/>
        <w:ind w:right="360"/>
        <w:jc w:val="both"/>
        <w:rPr>
          <w:rFonts w:ascii="Times New Roman" w:hAnsi="Times New Roman" w:cs="Times New Roman"/>
          <w:sz w:val="24"/>
          <w:szCs w:val="24"/>
        </w:rPr>
      </w:pPr>
      <w:r w:rsidRPr="00575630">
        <w:rPr>
          <w:rFonts w:ascii="Times New Roman" w:hAnsi="Times New Roman" w:cs="Times New Roman"/>
          <w:bCs/>
          <w:sz w:val="24"/>
          <w:szCs w:val="24"/>
        </w:rPr>
        <w:t>E</w:t>
      </w:r>
      <w:r w:rsidRPr="00575630">
        <w:rPr>
          <w:rFonts w:ascii="Times New Roman" w:hAnsi="Times New Roman" w:cs="Times New Roman"/>
          <w:bCs/>
          <w:sz w:val="24"/>
          <w:szCs w:val="24"/>
          <w:vertAlign w:val="subscript"/>
        </w:rPr>
        <w:t>12</w:t>
      </w:r>
      <w:r w:rsidRPr="00575630">
        <w:rPr>
          <w:rFonts w:ascii="Times New Roman" w:hAnsi="Times New Roman" w:cs="Times New Roman"/>
          <w:bCs/>
          <w:sz w:val="24"/>
          <w:szCs w:val="24"/>
        </w:rPr>
        <w:t xml:space="preserve"> =</w:t>
      </w:r>
      <m:oMath>
        <m:f>
          <m:fPr>
            <m:ctrlPr>
              <w:rPr>
                <w:rFonts w:ascii="Cambria Math" w:hAnsi="Cambria Math" w:cs="Times New Roman"/>
                <w:i/>
                <w:sz w:val="24"/>
                <w:szCs w:val="24"/>
                <w:vertAlign w:val="superscript"/>
              </w:rPr>
            </m:ctrlPr>
          </m:fPr>
          <m:num>
            <m:r>
              <w:rPr>
                <w:rFonts w:ascii="Cambria Math" w:hAnsi="Cambria Math" w:cs="Times New Roman"/>
                <w:sz w:val="24"/>
                <w:szCs w:val="24"/>
                <w:vertAlign w:val="superscript"/>
              </w:rPr>
              <m:t>85×18</m:t>
            </m:r>
          </m:num>
          <m:den>
            <m:r>
              <w:rPr>
                <w:rFonts w:ascii="Cambria Math" w:hAnsi="Cambria Math" w:cs="Times New Roman"/>
                <w:sz w:val="24"/>
                <w:szCs w:val="24"/>
                <w:vertAlign w:val="superscript"/>
              </w:rPr>
              <m:t>197</m:t>
            </m:r>
          </m:den>
        </m:f>
        <m:r>
          <w:rPr>
            <w:rFonts w:ascii="Cambria Math" w:hAnsi="Cambria Math" w:cs="Times New Roman"/>
            <w:sz w:val="24"/>
            <w:szCs w:val="24"/>
            <w:vertAlign w:val="superscript"/>
          </w:rPr>
          <m:t>=7.766</m:t>
        </m:r>
      </m:oMath>
    </w:p>
    <w:p w:rsidR="00E172B1" w:rsidRPr="00DB0CAC" w:rsidRDefault="00E172B1" w:rsidP="00E172B1">
      <w:pPr>
        <w:pStyle w:val="NoSpacing"/>
        <w:spacing w:line="480" w:lineRule="auto"/>
        <w:ind w:right="360"/>
        <w:jc w:val="both"/>
        <w:rPr>
          <w:rFonts w:ascii="Times New Roman" w:hAnsi="Times New Roman" w:cs="Times New Roman"/>
          <w:sz w:val="24"/>
          <w:szCs w:val="24"/>
        </w:rPr>
      </w:pPr>
      <w:r w:rsidRPr="00575630">
        <w:rPr>
          <w:rFonts w:ascii="Times New Roman" w:hAnsi="Times New Roman" w:cs="Times New Roman"/>
          <w:bCs/>
          <w:sz w:val="24"/>
          <w:szCs w:val="24"/>
        </w:rPr>
        <w:t>E</w:t>
      </w:r>
      <w:r w:rsidRPr="00575630">
        <w:rPr>
          <w:rFonts w:ascii="Times New Roman" w:hAnsi="Times New Roman" w:cs="Times New Roman"/>
          <w:bCs/>
          <w:sz w:val="24"/>
          <w:szCs w:val="24"/>
          <w:vertAlign w:val="subscript"/>
        </w:rPr>
        <w:t>21</w:t>
      </w:r>
      <w:r w:rsidRPr="00575630">
        <w:rPr>
          <w:rFonts w:ascii="Times New Roman" w:hAnsi="Times New Roman" w:cs="Times New Roman"/>
          <w:bCs/>
          <w:sz w:val="24"/>
          <w:szCs w:val="24"/>
        </w:rPr>
        <w:t xml:space="preserve"> =</w:t>
      </w:r>
      <m:oMath>
        <m:f>
          <m:fPr>
            <m:ctrlPr>
              <w:rPr>
                <w:rFonts w:ascii="Cambria Math" w:hAnsi="Cambria Math" w:cs="Times New Roman"/>
                <w:i/>
                <w:sz w:val="24"/>
                <w:szCs w:val="24"/>
                <w:vertAlign w:val="superscript"/>
              </w:rPr>
            </m:ctrlPr>
          </m:fPr>
          <m:num>
            <m:r>
              <w:rPr>
                <w:rFonts w:ascii="Cambria Math" w:hAnsi="Cambria Math" w:cs="Times New Roman"/>
                <w:sz w:val="24"/>
                <w:szCs w:val="24"/>
                <w:vertAlign w:val="superscript"/>
              </w:rPr>
              <m:t>112×38</m:t>
            </m:r>
          </m:num>
          <m:den>
            <m:r>
              <m:rPr>
                <m:sty m:val="bi"/>
              </m:rPr>
              <w:rPr>
                <w:rFonts w:ascii="Cambria Math" w:hAnsi="Cambria Math" w:cs="Times New Roman"/>
                <w:sz w:val="24"/>
                <w:szCs w:val="24"/>
                <w:vertAlign w:val="superscript"/>
              </w:rPr>
              <m:t>197</m:t>
            </m:r>
          </m:den>
        </m:f>
        <m:r>
          <w:rPr>
            <w:rFonts w:ascii="Cambria Math" w:hAnsi="Cambria Math" w:cs="Times New Roman"/>
            <w:sz w:val="24"/>
            <w:szCs w:val="24"/>
            <w:vertAlign w:val="superscript"/>
          </w:rPr>
          <m:t>=</m:t>
        </m:r>
      </m:oMath>
      <w:r>
        <w:rPr>
          <w:rFonts w:ascii="Times New Roman" w:hAnsi="Times New Roman" w:cs="Times New Roman"/>
          <w:sz w:val="24"/>
          <w:szCs w:val="24"/>
        </w:rPr>
        <w:t>21.604</w:t>
      </w:r>
    </w:p>
    <w:p w:rsidR="00E172B1" w:rsidRPr="00575630" w:rsidRDefault="00E172B1" w:rsidP="00E172B1">
      <w:pPr>
        <w:pStyle w:val="NoSpacing"/>
        <w:spacing w:line="480" w:lineRule="auto"/>
        <w:ind w:right="360"/>
        <w:jc w:val="both"/>
        <w:rPr>
          <w:rFonts w:ascii="Times New Roman" w:hAnsi="Times New Roman" w:cs="Times New Roman"/>
          <w:sz w:val="24"/>
          <w:szCs w:val="24"/>
          <w:vertAlign w:val="superscript"/>
        </w:rPr>
      </w:pPr>
      <w:r w:rsidRPr="00575630">
        <w:rPr>
          <w:rFonts w:ascii="Times New Roman" w:hAnsi="Times New Roman" w:cs="Times New Roman"/>
          <w:bCs/>
          <w:sz w:val="24"/>
          <w:szCs w:val="24"/>
        </w:rPr>
        <w:t>E</w:t>
      </w:r>
      <w:r w:rsidRPr="00575630">
        <w:rPr>
          <w:rFonts w:ascii="Times New Roman" w:hAnsi="Times New Roman" w:cs="Times New Roman"/>
          <w:bCs/>
          <w:sz w:val="24"/>
          <w:szCs w:val="24"/>
          <w:vertAlign w:val="subscript"/>
        </w:rPr>
        <w:t>22</w:t>
      </w:r>
      <w:r w:rsidRPr="00575630">
        <w:rPr>
          <w:rFonts w:ascii="Times New Roman" w:hAnsi="Times New Roman" w:cs="Times New Roman"/>
          <w:bCs/>
          <w:sz w:val="24"/>
          <w:szCs w:val="24"/>
        </w:rPr>
        <w:t xml:space="preserve"> =</w:t>
      </w:r>
      <m:oMath>
        <m:f>
          <m:fPr>
            <m:ctrlPr>
              <w:rPr>
                <w:rFonts w:ascii="Cambria Math" w:hAnsi="Cambria Math" w:cs="Times New Roman"/>
                <w:i/>
                <w:sz w:val="24"/>
                <w:szCs w:val="24"/>
                <w:vertAlign w:val="superscript"/>
              </w:rPr>
            </m:ctrlPr>
          </m:fPr>
          <m:num>
            <m:r>
              <w:rPr>
                <w:rFonts w:ascii="Cambria Math" w:hAnsi="Cambria Math" w:cs="Times New Roman"/>
                <w:sz w:val="24"/>
                <w:szCs w:val="24"/>
                <w:vertAlign w:val="superscript"/>
              </w:rPr>
              <m:t>85×38</m:t>
            </m:r>
          </m:num>
          <m:den>
            <m:r>
              <m:rPr>
                <m:sty m:val="bi"/>
              </m:rPr>
              <w:rPr>
                <w:rFonts w:ascii="Cambria Math" w:hAnsi="Cambria Math" w:cs="Times New Roman"/>
                <w:sz w:val="24"/>
                <w:szCs w:val="24"/>
                <w:vertAlign w:val="superscript"/>
              </w:rPr>
              <m:t>197</m:t>
            </m:r>
          </m:den>
        </m:f>
        <m:r>
          <w:rPr>
            <w:rFonts w:ascii="Cambria Math" w:hAnsi="Cambria Math" w:cs="Times New Roman"/>
            <w:sz w:val="24"/>
            <w:szCs w:val="24"/>
            <w:vertAlign w:val="superscript"/>
          </w:rPr>
          <m:t>=16.396</m:t>
        </m:r>
      </m:oMath>
    </w:p>
    <w:p w:rsidR="00E172B1" w:rsidRPr="00575630" w:rsidRDefault="00E172B1" w:rsidP="00E172B1">
      <w:pPr>
        <w:pStyle w:val="NoSpacing"/>
        <w:spacing w:line="480" w:lineRule="auto"/>
        <w:ind w:right="360"/>
        <w:jc w:val="both"/>
        <w:rPr>
          <w:rFonts w:ascii="Times New Roman" w:hAnsi="Times New Roman" w:cs="Times New Roman"/>
          <w:sz w:val="24"/>
          <w:szCs w:val="24"/>
          <w:vertAlign w:val="superscript"/>
        </w:rPr>
      </w:pPr>
      <w:r w:rsidRPr="00575630">
        <w:rPr>
          <w:rFonts w:ascii="Times New Roman" w:hAnsi="Times New Roman" w:cs="Times New Roman"/>
          <w:bCs/>
          <w:sz w:val="24"/>
          <w:szCs w:val="24"/>
        </w:rPr>
        <w:t>E</w:t>
      </w:r>
      <w:r>
        <w:rPr>
          <w:rFonts w:ascii="Times New Roman" w:hAnsi="Times New Roman" w:cs="Times New Roman"/>
          <w:bCs/>
          <w:sz w:val="24"/>
          <w:szCs w:val="24"/>
          <w:vertAlign w:val="subscript"/>
        </w:rPr>
        <w:t>31</w:t>
      </w:r>
      <w:r w:rsidRPr="00575630">
        <w:rPr>
          <w:rFonts w:ascii="Times New Roman" w:hAnsi="Times New Roman" w:cs="Times New Roman"/>
          <w:bCs/>
          <w:sz w:val="24"/>
          <w:szCs w:val="24"/>
        </w:rPr>
        <w:t xml:space="preserve"> =</w:t>
      </w:r>
      <m:oMath>
        <m:f>
          <m:fPr>
            <m:ctrlPr>
              <w:rPr>
                <w:rFonts w:ascii="Cambria Math" w:hAnsi="Cambria Math" w:cs="Times New Roman"/>
                <w:i/>
                <w:sz w:val="24"/>
                <w:szCs w:val="24"/>
                <w:vertAlign w:val="superscript"/>
              </w:rPr>
            </m:ctrlPr>
          </m:fPr>
          <m:num>
            <m:r>
              <w:rPr>
                <w:rFonts w:ascii="Cambria Math" w:hAnsi="Cambria Math" w:cs="Times New Roman"/>
                <w:sz w:val="24"/>
                <w:szCs w:val="24"/>
                <w:vertAlign w:val="superscript"/>
              </w:rPr>
              <m:t>112×27</m:t>
            </m:r>
          </m:num>
          <m:den>
            <m:r>
              <m:rPr>
                <m:sty m:val="bi"/>
              </m:rPr>
              <w:rPr>
                <w:rFonts w:ascii="Cambria Math" w:hAnsi="Cambria Math" w:cs="Times New Roman"/>
                <w:sz w:val="24"/>
                <w:szCs w:val="24"/>
                <w:vertAlign w:val="superscript"/>
              </w:rPr>
              <m:t>197</m:t>
            </m:r>
          </m:den>
        </m:f>
        <m:r>
          <w:rPr>
            <w:rFonts w:ascii="Cambria Math" w:hAnsi="Cambria Math" w:cs="Times New Roman"/>
            <w:sz w:val="24"/>
            <w:szCs w:val="24"/>
            <w:vertAlign w:val="superscript"/>
          </w:rPr>
          <m:t>=15.350</m:t>
        </m:r>
      </m:oMath>
    </w:p>
    <w:p w:rsidR="00E172B1" w:rsidRPr="00575630" w:rsidRDefault="00E172B1" w:rsidP="00E172B1">
      <w:pPr>
        <w:pStyle w:val="NoSpacing"/>
        <w:spacing w:line="480" w:lineRule="auto"/>
        <w:ind w:right="360"/>
        <w:jc w:val="both"/>
        <w:rPr>
          <w:rFonts w:ascii="Times New Roman" w:hAnsi="Times New Roman" w:cs="Times New Roman"/>
          <w:sz w:val="24"/>
          <w:szCs w:val="24"/>
        </w:rPr>
      </w:pPr>
      <w:r w:rsidRPr="00575630">
        <w:rPr>
          <w:rFonts w:ascii="Times New Roman" w:hAnsi="Times New Roman" w:cs="Times New Roman"/>
          <w:bCs/>
          <w:sz w:val="24"/>
          <w:szCs w:val="24"/>
        </w:rPr>
        <w:t>E</w:t>
      </w:r>
      <w:r>
        <w:rPr>
          <w:rFonts w:ascii="Times New Roman" w:hAnsi="Times New Roman" w:cs="Times New Roman"/>
          <w:bCs/>
          <w:sz w:val="24"/>
          <w:szCs w:val="24"/>
          <w:vertAlign w:val="subscript"/>
        </w:rPr>
        <w:t>32</w:t>
      </w:r>
      <w:r w:rsidRPr="00575630">
        <w:rPr>
          <w:rFonts w:ascii="Times New Roman" w:hAnsi="Times New Roman" w:cs="Times New Roman"/>
          <w:bCs/>
          <w:sz w:val="24"/>
          <w:szCs w:val="24"/>
        </w:rPr>
        <w:t xml:space="preserve"> =</w:t>
      </w:r>
      <m:oMath>
        <m:f>
          <m:fPr>
            <m:ctrlPr>
              <w:rPr>
                <w:rFonts w:ascii="Cambria Math" w:hAnsi="Cambria Math" w:cs="Times New Roman"/>
                <w:i/>
                <w:sz w:val="24"/>
                <w:szCs w:val="24"/>
                <w:vertAlign w:val="superscript"/>
              </w:rPr>
            </m:ctrlPr>
          </m:fPr>
          <m:num>
            <m:r>
              <w:rPr>
                <w:rFonts w:ascii="Cambria Math" w:hAnsi="Cambria Math" w:cs="Times New Roman"/>
                <w:sz w:val="24"/>
                <w:szCs w:val="24"/>
                <w:vertAlign w:val="superscript"/>
              </w:rPr>
              <m:t>85×27</m:t>
            </m:r>
          </m:num>
          <m:den>
            <m:r>
              <m:rPr>
                <m:sty m:val="bi"/>
              </m:rPr>
              <w:rPr>
                <w:rFonts w:ascii="Cambria Math" w:hAnsi="Cambria Math" w:cs="Times New Roman"/>
                <w:sz w:val="24"/>
                <w:szCs w:val="24"/>
                <w:vertAlign w:val="superscript"/>
              </w:rPr>
              <m:t>197</m:t>
            </m:r>
          </m:den>
        </m:f>
        <m:r>
          <w:rPr>
            <w:rFonts w:ascii="Cambria Math" w:hAnsi="Cambria Math" w:cs="Times New Roman"/>
            <w:sz w:val="24"/>
            <w:szCs w:val="24"/>
            <w:vertAlign w:val="superscript"/>
          </w:rPr>
          <m:t>=11.650</m:t>
        </m:r>
      </m:oMath>
    </w:p>
    <w:p w:rsidR="00E172B1" w:rsidRPr="00575630" w:rsidRDefault="00E172B1" w:rsidP="00E172B1">
      <w:pPr>
        <w:pStyle w:val="NoSpacing"/>
        <w:spacing w:line="480" w:lineRule="auto"/>
        <w:ind w:right="360"/>
        <w:jc w:val="both"/>
        <w:rPr>
          <w:rFonts w:ascii="Times New Roman" w:hAnsi="Times New Roman" w:cs="Times New Roman"/>
          <w:sz w:val="24"/>
          <w:szCs w:val="24"/>
        </w:rPr>
      </w:pPr>
      <w:r w:rsidRPr="00575630">
        <w:rPr>
          <w:rFonts w:ascii="Times New Roman" w:hAnsi="Times New Roman" w:cs="Times New Roman"/>
          <w:bCs/>
          <w:sz w:val="24"/>
          <w:szCs w:val="24"/>
        </w:rPr>
        <w:t>E</w:t>
      </w:r>
      <w:r>
        <w:rPr>
          <w:rFonts w:ascii="Times New Roman" w:hAnsi="Times New Roman" w:cs="Times New Roman"/>
          <w:bCs/>
          <w:sz w:val="24"/>
          <w:szCs w:val="24"/>
          <w:vertAlign w:val="subscript"/>
        </w:rPr>
        <w:t>41</w:t>
      </w:r>
      <w:r w:rsidRPr="00575630">
        <w:rPr>
          <w:rFonts w:ascii="Times New Roman" w:hAnsi="Times New Roman" w:cs="Times New Roman"/>
          <w:bCs/>
          <w:sz w:val="24"/>
          <w:szCs w:val="24"/>
        </w:rPr>
        <w:t xml:space="preserve"> =</w:t>
      </w:r>
      <m:oMath>
        <m:f>
          <m:fPr>
            <m:ctrlPr>
              <w:rPr>
                <w:rFonts w:ascii="Cambria Math" w:hAnsi="Cambria Math" w:cs="Times New Roman"/>
                <w:i/>
                <w:sz w:val="24"/>
                <w:szCs w:val="24"/>
                <w:vertAlign w:val="superscript"/>
              </w:rPr>
            </m:ctrlPr>
          </m:fPr>
          <m:num>
            <m:r>
              <w:rPr>
                <w:rFonts w:ascii="Cambria Math" w:hAnsi="Cambria Math" w:cs="Times New Roman"/>
                <w:sz w:val="24"/>
                <w:szCs w:val="24"/>
                <w:vertAlign w:val="superscript"/>
              </w:rPr>
              <m:t>112×13</m:t>
            </m:r>
          </m:num>
          <m:den>
            <m:r>
              <m:rPr>
                <m:sty m:val="bi"/>
              </m:rPr>
              <w:rPr>
                <w:rFonts w:ascii="Cambria Math" w:hAnsi="Cambria Math" w:cs="Times New Roman"/>
                <w:sz w:val="24"/>
                <w:szCs w:val="24"/>
                <w:vertAlign w:val="superscript"/>
              </w:rPr>
              <m:t>197</m:t>
            </m:r>
          </m:den>
        </m:f>
        <m:r>
          <w:rPr>
            <w:rFonts w:ascii="Cambria Math" w:hAnsi="Cambria Math" w:cs="Times New Roman"/>
            <w:sz w:val="24"/>
            <w:szCs w:val="24"/>
            <w:vertAlign w:val="superscript"/>
          </w:rPr>
          <m:t>=7.391</m:t>
        </m:r>
      </m:oMath>
    </w:p>
    <w:p w:rsidR="00E172B1" w:rsidRPr="00575630" w:rsidRDefault="00E172B1" w:rsidP="00E172B1">
      <w:pPr>
        <w:pStyle w:val="NoSpacing"/>
        <w:spacing w:line="480" w:lineRule="auto"/>
        <w:ind w:right="360"/>
        <w:jc w:val="both"/>
        <w:rPr>
          <w:rFonts w:ascii="Times New Roman" w:hAnsi="Times New Roman" w:cs="Times New Roman"/>
          <w:sz w:val="24"/>
          <w:szCs w:val="24"/>
          <w:vertAlign w:val="superscript"/>
        </w:rPr>
      </w:pPr>
      <w:r w:rsidRPr="00575630">
        <w:rPr>
          <w:rFonts w:ascii="Times New Roman" w:hAnsi="Times New Roman" w:cs="Times New Roman"/>
          <w:bCs/>
          <w:sz w:val="24"/>
          <w:szCs w:val="24"/>
        </w:rPr>
        <w:t>E</w:t>
      </w:r>
      <w:r>
        <w:rPr>
          <w:rFonts w:ascii="Times New Roman" w:hAnsi="Times New Roman" w:cs="Times New Roman"/>
          <w:bCs/>
          <w:sz w:val="24"/>
          <w:szCs w:val="24"/>
          <w:vertAlign w:val="subscript"/>
        </w:rPr>
        <w:t>42</w:t>
      </w:r>
      <w:r w:rsidRPr="00575630">
        <w:rPr>
          <w:rFonts w:ascii="Times New Roman" w:hAnsi="Times New Roman" w:cs="Times New Roman"/>
          <w:bCs/>
          <w:sz w:val="24"/>
          <w:szCs w:val="24"/>
        </w:rPr>
        <w:t xml:space="preserve"> =</w:t>
      </w:r>
      <m:oMath>
        <m:f>
          <m:fPr>
            <m:ctrlPr>
              <w:rPr>
                <w:rFonts w:ascii="Cambria Math" w:hAnsi="Cambria Math" w:cs="Times New Roman"/>
                <w:i/>
                <w:sz w:val="24"/>
                <w:szCs w:val="24"/>
                <w:vertAlign w:val="superscript"/>
              </w:rPr>
            </m:ctrlPr>
          </m:fPr>
          <m:num>
            <m:r>
              <w:rPr>
                <w:rFonts w:ascii="Cambria Math" w:hAnsi="Cambria Math" w:cs="Times New Roman"/>
                <w:sz w:val="24"/>
                <w:szCs w:val="24"/>
                <w:vertAlign w:val="superscript"/>
              </w:rPr>
              <m:t>85×13</m:t>
            </m:r>
          </m:num>
          <m:den>
            <m:r>
              <m:rPr>
                <m:sty m:val="bi"/>
              </m:rPr>
              <w:rPr>
                <w:rFonts w:ascii="Cambria Math" w:hAnsi="Cambria Math" w:cs="Times New Roman"/>
                <w:sz w:val="24"/>
                <w:szCs w:val="24"/>
                <w:vertAlign w:val="superscript"/>
              </w:rPr>
              <m:t>197</m:t>
            </m:r>
          </m:den>
        </m:f>
        <m:r>
          <w:rPr>
            <w:rFonts w:ascii="Cambria Math" w:hAnsi="Cambria Math" w:cs="Times New Roman"/>
            <w:sz w:val="24"/>
            <w:szCs w:val="24"/>
            <w:vertAlign w:val="superscript"/>
          </w:rPr>
          <m:t>=5.609</m:t>
        </m:r>
      </m:oMath>
    </w:p>
    <w:p w:rsidR="00E172B1" w:rsidRPr="00575630" w:rsidRDefault="00E172B1" w:rsidP="00E172B1">
      <w:pPr>
        <w:pStyle w:val="NoSpacing"/>
        <w:spacing w:line="480" w:lineRule="auto"/>
        <w:ind w:right="360"/>
        <w:jc w:val="both"/>
        <w:rPr>
          <w:rFonts w:ascii="Times New Roman" w:hAnsi="Times New Roman" w:cs="Times New Roman"/>
          <w:sz w:val="24"/>
          <w:szCs w:val="24"/>
          <w:vertAlign w:val="superscript"/>
        </w:rPr>
      </w:pPr>
      <w:r w:rsidRPr="00575630">
        <w:rPr>
          <w:rFonts w:ascii="Times New Roman" w:hAnsi="Times New Roman" w:cs="Times New Roman"/>
          <w:bCs/>
          <w:sz w:val="24"/>
          <w:szCs w:val="24"/>
        </w:rPr>
        <w:t>E</w:t>
      </w:r>
      <w:r>
        <w:rPr>
          <w:rFonts w:ascii="Times New Roman" w:hAnsi="Times New Roman" w:cs="Times New Roman"/>
          <w:bCs/>
          <w:sz w:val="24"/>
          <w:szCs w:val="24"/>
          <w:vertAlign w:val="subscript"/>
        </w:rPr>
        <w:t>51</w:t>
      </w:r>
      <w:r w:rsidRPr="00575630">
        <w:rPr>
          <w:rFonts w:ascii="Times New Roman" w:hAnsi="Times New Roman" w:cs="Times New Roman"/>
          <w:bCs/>
          <w:sz w:val="24"/>
          <w:szCs w:val="24"/>
        </w:rPr>
        <w:t xml:space="preserve"> =</w:t>
      </w:r>
      <m:oMath>
        <m:f>
          <m:fPr>
            <m:ctrlPr>
              <w:rPr>
                <w:rFonts w:ascii="Cambria Math" w:hAnsi="Cambria Math" w:cs="Times New Roman"/>
                <w:i/>
                <w:sz w:val="24"/>
                <w:szCs w:val="24"/>
                <w:vertAlign w:val="superscript"/>
              </w:rPr>
            </m:ctrlPr>
          </m:fPr>
          <m:num>
            <m:r>
              <w:rPr>
                <w:rFonts w:ascii="Cambria Math" w:hAnsi="Cambria Math" w:cs="Times New Roman"/>
                <w:sz w:val="24"/>
                <w:szCs w:val="24"/>
                <w:vertAlign w:val="superscript"/>
              </w:rPr>
              <m:t>112×36</m:t>
            </m:r>
          </m:num>
          <m:den>
            <m:r>
              <m:rPr>
                <m:sty m:val="bi"/>
              </m:rPr>
              <w:rPr>
                <w:rFonts w:ascii="Cambria Math" w:hAnsi="Cambria Math" w:cs="Times New Roman"/>
                <w:sz w:val="24"/>
                <w:szCs w:val="24"/>
                <w:vertAlign w:val="superscript"/>
              </w:rPr>
              <m:t>197</m:t>
            </m:r>
          </m:den>
        </m:f>
        <m:r>
          <w:rPr>
            <w:rFonts w:ascii="Cambria Math" w:hAnsi="Cambria Math" w:cs="Times New Roman"/>
            <w:sz w:val="24"/>
            <w:szCs w:val="24"/>
            <w:vertAlign w:val="superscript"/>
          </w:rPr>
          <m:t>=20.467</m:t>
        </m:r>
      </m:oMath>
    </w:p>
    <w:p w:rsidR="00E172B1" w:rsidRDefault="00E172B1" w:rsidP="00E172B1">
      <w:pPr>
        <w:pStyle w:val="NoSpacing"/>
        <w:spacing w:line="480" w:lineRule="auto"/>
        <w:ind w:right="360"/>
        <w:jc w:val="both"/>
        <w:rPr>
          <w:rFonts w:ascii="Times New Roman" w:hAnsi="Times New Roman" w:cs="Times New Roman"/>
          <w:sz w:val="24"/>
          <w:szCs w:val="24"/>
        </w:rPr>
      </w:pPr>
      <w:r w:rsidRPr="00575630">
        <w:rPr>
          <w:rFonts w:ascii="Times New Roman" w:hAnsi="Times New Roman" w:cs="Times New Roman"/>
          <w:bCs/>
          <w:sz w:val="24"/>
          <w:szCs w:val="24"/>
        </w:rPr>
        <w:t>E</w:t>
      </w:r>
      <w:r>
        <w:rPr>
          <w:rFonts w:ascii="Times New Roman" w:hAnsi="Times New Roman" w:cs="Times New Roman"/>
          <w:bCs/>
          <w:sz w:val="24"/>
          <w:szCs w:val="24"/>
          <w:vertAlign w:val="subscript"/>
        </w:rPr>
        <w:t>52</w:t>
      </w:r>
      <w:r w:rsidRPr="00575630">
        <w:rPr>
          <w:rFonts w:ascii="Times New Roman" w:hAnsi="Times New Roman" w:cs="Times New Roman"/>
          <w:bCs/>
          <w:sz w:val="24"/>
          <w:szCs w:val="24"/>
        </w:rPr>
        <w:t xml:space="preserve"> =</w:t>
      </w:r>
      <m:oMath>
        <m:f>
          <m:fPr>
            <m:ctrlPr>
              <w:rPr>
                <w:rFonts w:ascii="Cambria Math" w:hAnsi="Cambria Math" w:cs="Times New Roman"/>
                <w:i/>
                <w:sz w:val="24"/>
                <w:szCs w:val="24"/>
                <w:vertAlign w:val="superscript"/>
              </w:rPr>
            </m:ctrlPr>
          </m:fPr>
          <m:num>
            <m:r>
              <w:rPr>
                <w:rFonts w:ascii="Cambria Math" w:hAnsi="Cambria Math" w:cs="Times New Roman"/>
                <w:sz w:val="24"/>
                <w:szCs w:val="24"/>
                <w:vertAlign w:val="superscript"/>
              </w:rPr>
              <m:t>85×36</m:t>
            </m:r>
          </m:num>
          <m:den>
            <m:r>
              <m:rPr>
                <m:sty m:val="bi"/>
              </m:rPr>
              <w:rPr>
                <w:rFonts w:ascii="Cambria Math" w:hAnsi="Cambria Math" w:cs="Times New Roman"/>
                <w:sz w:val="24"/>
                <w:szCs w:val="24"/>
                <w:vertAlign w:val="superscript"/>
              </w:rPr>
              <m:t>197</m:t>
            </m:r>
          </m:den>
        </m:f>
        <m:r>
          <w:rPr>
            <w:rFonts w:ascii="Cambria Math" w:hAnsi="Cambria Math" w:cs="Times New Roman"/>
            <w:sz w:val="24"/>
            <w:szCs w:val="24"/>
            <w:vertAlign w:val="superscript"/>
          </w:rPr>
          <m:t>=15.533</m:t>
        </m:r>
      </m:oMath>
    </w:p>
    <w:p w:rsidR="00E172B1" w:rsidRPr="00575630" w:rsidRDefault="00E172B1" w:rsidP="00E172B1">
      <w:pPr>
        <w:pStyle w:val="NoSpacing"/>
        <w:spacing w:line="480" w:lineRule="auto"/>
        <w:ind w:right="360"/>
        <w:jc w:val="both"/>
        <w:rPr>
          <w:rFonts w:ascii="Times New Roman" w:hAnsi="Times New Roman" w:cs="Times New Roman"/>
          <w:sz w:val="24"/>
          <w:szCs w:val="24"/>
          <w:vertAlign w:val="superscript"/>
        </w:rPr>
      </w:pPr>
      <w:r w:rsidRPr="00575630">
        <w:rPr>
          <w:rFonts w:ascii="Times New Roman" w:hAnsi="Times New Roman" w:cs="Times New Roman"/>
          <w:bCs/>
          <w:sz w:val="24"/>
          <w:szCs w:val="24"/>
        </w:rPr>
        <w:t>E</w:t>
      </w:r>
      <w:r>
        <w:rPr>
          <w:rFonts w:ascii="Times New Roman" w:hAnsi="Times New Roman" w:cs="Times New Roman"/>
          <w:bCs/>
          <w:sz w:val="24"/>
          <w:szCs w:val="24"/>
          <w:vertAlign w:val="subscript"/>
        </w:rPr>
        <w:t>61</w:t>
      </w:r>
      <w:r w:rsidRPr="00575630">
        <w:rPr>
          <w:rFonts w:ascii="Times New Roman" w:hAnsi="Times New Roman" w:cs="Times New Roman"/>
          <w:bCs/>
          <w:sz w:val="24"/>
          <w:szCs w:val="24"/>
        </w:rPr>
        <w:t xml:space="preserve"> =</w:t>
      </w:r>
      <m:oMath>
        <m:f>
          <m:fPr>
            <m:ctrlPr>
              <w:rPr>
                <w:rFonts w:ascii="Cambria Math" w:hAnsi="Cambria Math" w:cs="Times New Roman"/>
                <w:i/>
                <w:sz w:val="24"/>
                <w:szCs w:val="24"/>
                <w:vertAlign w:val="superscript"/>
              </w:rPr>
            </m:ctrlPr>
          </m:fPr>
          <m:num>
            <m:r>
              <w:rPr>
                <w:rFonts w:ascii="Cambria Math" w:hAnsi="Cambria Math" w:cs="Times New Roman"/>
                <w:sz w:val="24"/>
                <w:szCs w:val="24"/>
                <w:vertAlign w:val="superscript"/>
              </w:rPr>
              <m:t>112×65</m:t>
            </m:r>
          </m:num>
          <m:den>
            <m:r>
              <m:rPr>
                <m:sty m:val="bi"/>
              </m:rPr>
              <w:rPr>
                <w:rFonts w:ascii="Cambria Math" w:hAnsi="Cambria Math" w:cs="Times New Roman"/>
                <w:sz w:val="24"/>
                <w:szCs w:val="24"/>
                <w:vertAlign w:val="superscript"/>
              </w:rPr>
              <m:t>197</m:t>
            </m:r>
          </m:den>
        </m:f>
        <m:r>
          <w:rPr>
            <w:rFonts w:ascii="Cambria Math" w:hAnsi="Cambria Math" w:cs="Times New Roman"/>
            <w:sz w:val="24"/>
            <w:szCs w:val="24"/>
            <w:vertAlign w:val="superscript"/>
          </w:rPr>
          <m:t>=36.954</m:t>
        </m:r>
      </m:oMath>
    </w:p>
    <w:p w:rsidR="00E172B1" w:rsidRDefault="00E172B1" w:rsidP="00E172B1">
      <w:pPr>
        <w:pStyle w:val="NoSpacing"/>
        <w:spacing w:line="480" w:lineRule="auto"/>
        <w:ind w:right="360"/>
        <w:jc w:val="both"/>
        <w:rPr>
          <w:rFonts w:ascii="Times New Roman" w:hAnsi="Times New Roman" w:cs="Times New Roman"/>
          <w:sz w:val="24"/>
          <w:szCs w:val="24"/>
          <w:vertAlign w:val="superscript"/>
        </w:rPr>
      </w:pPr>
      <w:r w:rsidRPr="00575630">
        <w:rPr>
          <w:rFonts w:ascii="Times New Roman" w:hAnsi="Times New Roman" w:cs="Times New Roman"/>
          <w:bCs/>
          <w:sz w:val="24"/>
          <w:szCs w:val="24"/>
        </w:rPr>
        <w:t>E</w:t>
      </w:r>
      <w:r>
        <w:rPr>
          <w:rFonts w:ascii="Times New Roman" w:hAnsi="Times New Roman" w:cs="Times New Roman"/>
          <w:bCs/>
          <w:sz w:val="24"/>
          <w:szCs w:val="24"/>
          <w:vertAlign w:val="subscript"/>
        </w:rPr>
        <w:t>62</w:t>
      </w:r>
      <w:r w:rsidRPr="00575630">
        <w:rPr>
          <w:rFonts w:ascii="Times New Roman" w:hAnsi="Times New Roman" w:cs="Times New Roman"/>
          <w:bCs/>
          <w:sz w:val="24"/>
          <w:szCs w:val="24"/>
        </w:rPr>
        <w:t xml:space="preserve"> =</w:t>
      </w:r>
      <m:oMath>
        <m:f>
          <m:fPr>
            <m:ctrlPr>
              <w:rPr>
                <w:rFonts w:ascii="Cambria Math" w:hAnsi="Cambria Math" w:cs="Times New Roman"/>
                <w:i/>
                <w:sz w:val="24"/>
                <w:szCs w:val="24"/>
                <w:vertAlign w:val="superscript"/>
              </w:rPr>
            </m:ctrlPr>
          </m:fPr>
          <m:num>
            <m:r>
              <w:rPr>
                <w:rFonts w:ascii="Cambria Math" w:hAnsi="Cambria Math" w:cs="Times New Roman"/>
                <w:sz w:val="24"/>
                <w:szCs w:val="24"/>
                <w:vertAlign w:val="superscript"/>
              </w:rPr>
              <m:t>85×65</m:t>
            </m:r>
          </m:num>
          <m:den>
            <m:r>
              <m:rPr>
                <m:sty m:val="bi"/>
              </m:rPr>
              <w:rPr>
                <w:rFonts w:ascii="Cambria Math" w:hAnsi="Cambria Math" w:cs="Times New Roman"/>
                <w:sz w:val="24"/>
                <w:szCs w:val="24"/>
                <w:vertAlign w:val="superscript"/>
              </w:rPr>
              <m:t>197</m:t>
            </m:r>
          </m:den>
        </m:f>
        <m:r>
          <w:rPr>
            <w:rFonts w:ascii="Cambria Math" w:hAnsi="Cambria Math" w:cs="Times New Roman"/>
            <w:sz w:val="24"/>
            <w:szCs w:val="24"/>
            <w:vertAlign w:val="superscript"/>
          </w:rPr>
          <m:t>=28.046</m:t>
        </m:r>
      </m:oMath>
    </w:p>
    <w:p w:rsidR="00E172B1" w:rsidRDefault="00E172B1" w:rsidP="00E172B1">
      <w:pPr>
        <w:pStyle w:val="NoSpacing"/>
        <w:spacing w:line="480" w:lineRule="auto"/>
        <w:ind w:right="360"/>
        <w:jc w:val="both"/>
        <w:rPr>
          <w:rFonts w:ascii="Times New Roman" w:hAnsi="Times New Roman" w:cs="Times New Roman"/>
          <w:sz w:val="24"/>
          <w:szCs w:val="24"/>
          <w:vertAlign w:val="superscript"/>
        </w:rPr>
      </w:pPr>
    </w:p>
    <w:p w:rsidR="00E172B1" w:rsidRDefault="00E172B1" w:rsidP="00E172B1">
      <w:pPr>
        <w:pStyle w:val="NoSpacing"/>
        <w:spacing w:line="480" w:lineRule="auto"/>
        <w:ind w:right="360"/>
        <w:jc w:val="both"/>
        <w:rPr>
          <w:rFonts w:ascii="Times New Roman" w:hAnsi="Times New Roman" w:cs="Times New Roman"/>
          <w:sz w:val="24"/>
          <w:szCs w:val="24"/>
          <w:vertAlign w:val="superscript"/>
        </w:rPr>
      </w:pPr>
    </w:p>
    <w:p w:rsidR="00E172B1" w:rsidRDefault="00E172B1" w:rsidP="00E172B1">
      <w:pPr>
        <w:pStyle w:val="NoSpacing"/>
        <w:spacing w:line="480" w:lineRule="auto"/>
        <w:ind w:right="360"/>
        <w:jc w:val="both"/>
        <w:rPr>
          <w:rFonts w:ascii="Times New Roman" w:hAnsi="Times New Roman" w:cs="Times New Roman"/>
          <w:sz w:val="24"/>
          <w:szCs w:val="24"/>
          <w:vertAlign w:val="superscript"/>
        </w:rPr>
      </w:pPr>
    </w:p>
    <w:p w:rsidR="00E172B1" w:rsidRDefault="00E172B1" w:rsidP="00E172B1">
      <w:pPr>
        <w:pStyle w:val="NoSpacing"/>
        <w:spacing w:line="480" w:lineRule="auto"/>
        <w:ind w:right="360"/>
        <w:jc w:val="both"/>
        <w:rPr>
          <w:rFonts w:ascii="Times New Roman" w:hAnsi="Times New Roman" w:cs="Times New Roman"/>
          <w:sz w:val="24"/>
          <w:szCs w:val="24"/>
        </w:rPr>
      </w:pPr>
    </w:p>
    <w:p w:rsidR="00E172B1" w:rsidRPr="0081791C" w:rsidRDefault="00E172B1" w:rsidP="00E172B1">
      <w:pPr>
        <w:pStyle w:val="NoSpacing"/>
        <w:spacing w:line="480" w:lineRule="auto"/>
        <w:ind w:right="360"/>
        <w:jc w:val="both"/>
        <w:rPr>
          <w:rFonts w:ascii="Times New Roman" w:hAnsi="Times New Roman" w:cs="Times New Roman"/>
          <w:b/>
          <w:sz w:val="24"/>
          <w:szCs w:val="24"/>
        </w:rPr>
      </w:pPr>
      <w:r>
        <w:rPr>
          <w:rFonts w:ascii="Times New Roman" w:hAnsi="Times New Roman" w:cs="Times New Roman"/>
          <w:b/>
          <w:sz w:val="24"/>
          <w:szCs w:val="24"/>
        </w:rPr>
        <w:t>Table 4.2.2</w:t>
      </w:r>
      <w:r>
        <w:rPr>
          <w:rFonts w:ascii="Times New Roman" w:hAnsi="Times New Roman" w:cs="Times New Roman"/>
          <w:b/>
          <w:sz w:val="24"/>
          <w:szCs w:val="24"/>
        </w:rPr>
        <w:tab/>
        <w:t>Show the working table of both the observed and expected frequency</w:t>
      </w:r>
    </w:p>
    <w:tbl>
      <w:tblPr>
        <w:tblStyle w:val="TableGrid"/>
        <w:tblW w:w="8500" w:type="dxa"/>
        <w:jc w:val="center"/>
        <w:tblLook w:val="04A0" w:firstRow="1" w:lastRow="0" w:firstColumn="1" w:lastColumn="0" w:noHBand="0" w:noVBand="1"/>
      </w:tblPr>
      <w:tblGrid>
        <w:gridCol w:w="1102"/>
        <w:gridCol w:w="1671"/>
        <w:gridCol w:w="1617"/>
        <w:gridCol w:w="1905"/>
        <w:gridCol w:w="2205"/>
      </w:tblGrid>
      <w:tr w:rsidR="00E172B1" w:rsidRPr="00575630" w:rsidTr="00F97859">
        <w:trPr>
          <w:trHeight w:val="792"/>
          <w:jc w:val="center"/>
        </w:trPr>
        <w:tc>
          <w:tcPr>
            <w:tcW w:w="0" w:type="auto"/>
          </w:tcPr>
          <w:p w:rsidR="00E172B1" w:rsidRPr="00575630" w:rsidRDefault="00E172B1" w:rsidP="00B5482D">
            <w:pPr>
              <w:spacing w:line="480" w:lineRule="auto"/>
              <w:ind w:right="360"/>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O</m:t>
                    </m:r>
                  </m:e>
                  <m:sub>
                    <m:r>
                      <w:rPr>
                        <w:rFonts w:ascii="Cambria Math" w:hAnsi="Cambria Math" w:cs="Times New Roman"/>
                        <w:sz w:val="24"/>
                        <w:szCs w:val="24"/>
                      </w:rPr>
                      <m:t>ij</m:t>
                    </m:r>
                  </m:sub>
                </m:sSub>
              </m:oMath>
            </m:oMathPara>
          </w:p>
        </w:tc>
        <w:tc>
          <w:tcPr>
            <w:tcW w:w="0" w:type="auto"/>
          </w:tcPr>
          <w:p w:rsidR="00E172B1" w:rsidRPr="00575630" w:rsidRDefault="00E172B1" w:rsidP="00B5482D">
            <w:pPr>
              <w:spacing w:line="480" w:lineRule="auto"/>
              <w:ind w:right="360"/>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ij</m:t>
                    </m:r>
                  </m:sub>
                </m:sSub>
              </m:oMath>
            </m:oMathPara>
          </w:p>
        </w:tc>
        <w:tc>
          <w:tcPr>
            <w:tcW w:w="0" w:type="auto"/>
          </w:tcPr>
          <w:p w:rsidR="00E172B1" w:rsidRPr="00575630" w:rsidRDefault="00E172B1" w:rsidP="00B5482D">
            <w:pPr>
              <w:spacing w:line="480" w:lineRule="auto"/>
              <w:ind w:right="360"/>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O</m:t>
                    </m:r>
                  </m:e>
                  <m:sub>
                    <m:r>
                      <w:rPr>
                        <w:rFonts w:ascii="Cambria Math" w:hAnsi="Cambria Math" w:cs="Times New Roman"/>
                        <w:sz w:val="24"/>
                        <w:szCs w:val="24"/>
                      </w:rPr>
                      <m:t>ij</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ij</m:t>
                    </m:r>
                  </m:sub>
                </m:sSub>
              </m:oMath>
            </m:oMathPara>
          </w:p>
        </w:tc>
        <w:tc>
          <w:tcPr>
            <w:tcW w:w="0" w:type="auto"/>
          </w:tcPr>
          <w:p w:rsidR="00E172B1" w:rsidRPr="00575630" w:rsidRDefault="00E172B1" w:rsidP="00B5482D">
            <w:pPr>
              <w:spacing w:line="480" w:lineRule="auto"/>
              <w:ind w:right="360"/>
              <w:jc w:val="center"/>
              <w:rPr>
                <w:rFonts w:ascii="Times New Roman" w:hAnsi="Times New Roman" w:cs="Times New Roman"/>
                <w:sz w:val="24"/>
                <w:szCs w:val="24"/>
              </w:rPr>
            </w:pPr>
            <m:oMathPara>
              <m:oMath>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O</m:t>
                    </m:r>
                  </m:e>
                  <m:sub>
                    <m:r>
                      <w:rPr>
                        <w:rFonts w:ascii="Cambria Math" w:hAnsi="Cambria Math" w:cs="Times New Roman"/>
                        <w:sz w:val="24"/>
                        <w:szCs w:val="24"/>
                      </w:rPr>
                      <m:t>ij</m:t>
                    </m:r>
                  </m:sub>
                </m:sSub>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E</m:t>
                    </m:r>
                  </m:e>
                  <m:sub>
                    <m:r>
                      <w:rPr>
                        <w:rFonts w:ascii="Cambria Math" w:hAnsi="Cambria Math" w:cs="Times New Roman"/>
                        <w:sz w:val="24"/>
                        <w:szCs w:val="24"/>
                      </w:rPr>
                      <m:t>ij</m:t>
                    </m:r>
                  </m:sub>
                </m:sSub>
                <m:sSup>
                  <m:sSupPr>
                    <m:ctrlPr>
                      <w:rPr>
                        <w:rFonts w:ascii="Cambria Math" w:hAnsi="Cambria Math" w:cs="Times New Roman"/>
                        <w:i/>
                        <w:iCs/>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oMath>
            </m:oMathPara>
          </w:p>
        </w:tc>
        <w:tc>
          <w:tcPr>
            <w:tcW w:w="2205" w:type="dxa"/>
          </w:tcPr>
          <w:p w:rsidR="00E172B1" w:rsidRPr="00575630" w:rsidRDefault="00E172B1" w:rsidP="00B5482D">
            <w:pPr>
              <w:spacing w:line="480" w:lineRule="auto"/>
              <w:ind w:right="360"/>
              <w:jc w:val="center"/>
              <w:rPr>
                <w:rFonts w:ascii="Times New Roman" w:hAnsi="Times New Roman" w:cs="Times New Roman"/>
                <w:sz w:val="24"/>
                <w:szCs w:val="24"/>
              </w:rPr>
            </w:pPr>
            <m:oMathPara>
              <m:oMath>
                <m:f>
                  <m:fPr>
                    <m:ctrlPr>
                      <w:rPr>
                        <w:rFonts w:ascii="Cambria Math" w:hAnsi="Cambria Math" w:cs="Times New Roman"/>
                        <w:i/>
                        <w:iCs/>
                        <w:sz w:val="24"/>
                        <w:szCs w:val="24"/>
                      </w:rPr>
                    </m:ctrlPr>
                  </m:fPr>
                  <m:num>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O</m:t>
                        </m:r>
                      </m:e>
                      <m:sub>
                        <m:r>
                          <w:rPr>
                            <w:rFonts w:ascii="Cambria Math" w:hAnsi="Cambria Math" w:cs="Times New Roman"/>
                            <w:sz w:val="24"/>
                            <w:szCs w:val="24"/>
                          </w:rPr>
                          <m:t>ij</m:t>
                        </m:r>
                      </m:sub>
                    </m:sSub>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E</m:t>
                        </m:r>
                      </m:e>
                      <m:sub>
                        <m:r>
                          <w:rPr>
                            <w:rFonts w:ascii="Cambria Math" w:hAnsi="Cambria Math" w:cs="Times New Roman"/>
                            <w:sz w:val="24"/>
                            <w:szCs w:val="24"/>
                          </w:rPr>
                          <m:t>ij</m:t>
                        </m:r>
                      </m:sub>
                    </m:sSub>
                    <m:sSup>
                      <m:sSupPr>
                        <m:ctrlPr>
                          <w:rPr>
                            <w:rFonts w:ascii="Cambria Math" w:hAnsi="Cambria Math" w:cs="Times New Roman"/>
                            <w:i/>
                            <w:iCs/>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num>
                  <m:den>
                    <m:sSub>
                      <m:sSubPr>
                        <m:ctrlPr>
                          <w:rPr>
                            <w:rFonts w:ascii="Cambria Math" w:hAnsi="Cambria Math" w:cs="Times New Roman"/>
                            <w:i/>
                            <w:iCs/>
                            <w:sz w:val="24"/>
                            <w:szCs w:val="24"/>
                          </w:rPr>
                        </m:ctrlPr>
                      </m:sSubPr>
                      <m:e>
                        <m:r>
                          <w:rPr>
                            <w:rFonts w:ascii="Cambria Math" w:hAnsi="Cambria Math" w:cs="Times New Roman"/>
                            <w:sz w:val="24"/>
                            <w:szCs w:val="24"/>
                          </w:rPr>
                          <m:t>E</m:t>
                        </m:r>
                      </m:e>
                      <m:sub>
                        <m:r>
                          <w:rPr>
                            <w:rFonts w:ascii="Cambria Math" w:hAnsi="Cambria Math" w:cs="Times New Roman"/>
                            <w:sz w:val="24"/>
                            <w:szCs w:val="24"/>
                          </w:rPr>
                          <m:t>ij</m:t>
                        </m:r>
                      </m:sub>
                    </m:sSub>
                  </m:den>
                </m:f>
              </m:oMath>
            </m:oMathPara>
          </w:p>
        </w:tc>
      </w:tr>
      <w:tr w:rsidR="00E172B1" w:rsidRPr="00575630" w:rsidTr="00F97859">
        <w:trPr>
          <w:trHeight w:val="316"/>
          <w:jc w:val="center"/>
        </w:trPr>
        <w:tc>
          <w:tcPr>
            <w:tcW w:w="0" w:type="auto"/>
          </w:tcPr>
          <w:p w:rsidR="00E172B1" w:rsidRPr="00575630" w:rsidRDefault="00E172B1" w:rsidP="00B5482D">
            <w:pPr>
              <w:spacing w:line="480" w:lineRule="auto"/>
              <w:ind w:right="360"/>
              <w:jc w:val="both"/>
              <w:rPr>
                <w:rFonts w:ascii="Times New Roman" w:hAnsi="Times New Roman" w:cs="Times New Roman"/>
                <w:sz w:val="24"/>
                <w:szCs w:val="24"/>
              </w:rPr>
            </w:pPr>
            <w:r>
              <w:rPr>
                <w:rFonts w:ascii="Times New Roman" w:hAnsi="Times New Roman" w:cs="Times New Roman"/>
                <w:sz w:val="24"/>
                <w:szCs w:val="24"/>
              </w:rPr>
              <w:lastRenderedPageBreak/>
              <w:t>11</w:t>
            </w:r>
          </w:p>
        </w:tc>
        <w:tc>
          <w:tcPr>
            <w:tcW w:w="0" w:type="auto"/>
          </w:tcPr>
          <w:p w:rsidR="00E172B1" w:rsidRPr="00575630" w:rsidRDefault="00E172B1" w:rsidP="00B5482D">
            <w:pPr>
              <w:rPr>
                <w:rFonts w:ascii="Times New Roman" w:hAnsi="Times New Roman" w:cs="Times New Roman"/>
                <w:sz w:val="24"/>
                <w:szCs w:val="24"/>
              </w:rPr>
            </w:pPr>
            <w:r>
              <w:rPr>
                <w:rFonts w:ascii="Times New Roman" w:hAnsi="Times New Roman" w:cs="Times New Roman"/>
                <w:sz w:val="24"/>
                <w:szCs w:val="24"/>
              </w:rPr>
              <w:t>10.234</w:t>
            </w:r>
          </w:p>
        </w:tc>
        <w:tc>
          <w:tcPr>
            <w:tcW w:w="0" w:type="auto"/>
          </w:tcPr>
          <w:p w:rsidR="00E172B1" w:rsidRPr="00575630" w:rsidRDefault="00E172B1" w:rsidP="00B5482D">
            <w:pPr>
              <w:spacing w:line="480" w:lineRule="auto"/>
              <w:ind w:right="360"/>
              <w:jc w:val="both"/>
              <w:rPr>
                <w:rFonts w:ascii="Times New Roman" w:hAnsi="Times New Roman" w:cs="Times New Roman"/>
                <w:sz w:val="24"/>
                <w:szCs w:val="24"/>
              </w:rPr>
            </w:pPr>
            <w:r>
              <w:rPr>
                <w:rFonts w:ascii="Times New Roman" w:hAnsi="Times New Roman" w:cs="Times New Roman"/>
                <w:sz w:val="24"/>
                <w:szCs w:val="24"/>
              </w:rPr>
              <w:t>0.766</w:t>
            </w:r>
          </w:p>
        </w:tc>
        <w:tc>
          <w:tcPr>
            <w:tcW w:w="0" w:type="auto"/>
          </w:tcPr>
          <w:p w:rsidR="00E172B1" w:rsidRPr="007A2EA0" w:rsidRDefault="00E172B1" w:rsidP="00B5482D">
            <w:r w:rsidRPr="007A2EA0">
              <w:t>0.586756</w:t>
            </w:r>
          </w:p>
        </w:tc>
        <w:tc>
          <w:tcPr>
            <w:tcW w:w="2205" w:type="dxa"/>
          </w:tcPr>
          <w:p w:rsidR="00E172B1" w:rsidRPr="00E331F0" w:rsidRDefault="00E172B1" w:rsidP="00B5482D">
            <w:r w:rsidRPr="00E331F0">
              <w:t>0.053341455</w:t>
            </w:r>
          </w:p>
        </w:tc>
      </w:tr>
      <w:tr w:rsidR="00E172B1" w:rsidRPr="00575630" w:rsidTr="00F97859">
        <w:trPr>
          <w:trHeight w:val="316"/>
          <w:jc w:val="center"/>
        </w:trPr>
        <w:tc>
          <w:tcPr>
            <w:tcW w:w="0" w:type="auto"/>
          </w:tcPr>
          <w:p w:rsidR="00E172B1" w:rsidRPr="00575630" w:rsidRDefault="00E172B1" w:rsidP="00B5482D">
            <w:pPr>
              <w:spacing w:line="480" w:lineRule="auto"/>
              <w:ind w:right="360"/>
              <w:jc w:val="both"/>
              <w:rPr>
                <w:rFonts w:ascii="Times New Roman" w:hAnsi="Times New Roman" w:cs="Times New Roman"/>
                <w:sz w:val="24"/>
                <w:szCs w:val="24"/>
              </w:rPr>
            </w:pPr>
            <w:r>
              <w:rPr>
                <w:rFonts w:ascii="Times New Roman" w:hAnsi="Times New Roman" w:cs="Times New Roman"/>
                <w:sz w:val="24"/>
                <w:szCs w:val="24"/>
              </w:rPr>
              <w:t>7</w:t>
            </w:r>
          </w:p>
        </w:tc>
        <w:tc>
          <w:tcPr>
            <w:tcW w:w="0" w:type="auto"/>
          </w:tcPr>
          <w:p w:rsidR="00E172B1" w:rsidRPr="00575630" w:rsidRDefault="00E172B1" w:rsidP="00B5482D">
            <w:pPr>
              <w:rPr>
                <w:rFonts w:ascii="Times New Roman" w:hAnsi="Times New Roman" w:cs="Times New Roman"/>
                <w:sz w:val="24"/>
                <w:szCs w:val="24"/>
              </w:rPr>
            </w:pPr>
            <w:r>
              <w:rPr>
                <w:rFonts w:ascii="Times New Roman" w:hAnsi="Times New Roman" w:cs="Times New Roman"/>
                <w:sz w:val="24"/>
                <w:szCs w:val="24"/>
              </w:rPr>
              <w:t>7.766</w:t>
            </w:r>
          </w:p>
        </w:tc>
        <w:tc>
          <w:tcPr>
            <w:tcW w:w="0" w:type="auto"/>
          </w:tcPr>
          <w:p w:rsidR="00E172B1" w:rsidRPr="00575630" w:rsidRDefault="00E172B1" w:rsidP="00B5482D">
            <w:pPr>
              <w:spacing w:line="480" w:lineRule="auto"/>
              <w:ind w:right="360"/>
              <w:jc w:val="both"/>
              <w:rPr>
                <w:rFonts w:ascii="Times New Roman" w:hAnsi="Times New Roman" w:cs="Times New Roman"/>
                <w:sz w:val="24"/>
                <w:szCs w:val="24"/>
              </w:rPr>
            </w:pPr>
            <w:r>
              <w:rPr>
                <w:rFonts w:ascii="Times New Roman" w:hAnsi="Times New Roman" w:cs="Times New Roman"/>
                <w:sz w:val="24"/>
                <w:szCs w:val="24"/>
              </w:rPr>
              <w:t>-0.766</w:t>
            </w:r>
          </w:p>
        </w:tc>
        <w:tc>
          <w:tcPr>
            <w:tcW w:w="0" w:type="auto"/>
          </w:tcPr>
          <w:p w:rsidR="00E172B1" w:rsidRPr="007A2EA0" w:rsidRDefault="00E172B1" w:rsidP="00B5482D">
            <w:r w:rsidRPr="007A2EA0">
              <w:t>0.586756</w:t>
            </w:r>
          </w:p>
        </w:tc>
        <w:tc>
          <w:tcPr>
            <w:tcW w:w="2205" w:type="dxa"/>
          </w:tcPr>
          <w:p w:rsidR="00E172B1" w:rsidRPr="00E331F0" w:rsidRDefault="00E172B1" w:rsidP="00B5482D">
            <w:r w:rsidRPr="00E331F0">
              <w:t>0.083822286</w:t>
            </w:r>
          </w:p>
        </w:tc>
      </w:tr>
      <w:tr w:rsidR="00E172B1" w:rsidRPr="00575630" w:rsidTr="00F97859">
        <w:trPr>
          <w:trHeight w:val="331"/>
          <w:jc w:val="center"/>
        </w:trPr>
        <w:tc>
          <w:tcPr>
            <w:tcW w:w="0" w:type="auto"/>
          </w:tcPr>
          <w:p w:rsidR="00E172B1" w:rsidRPr="00575630" w:rsidRDefault="00E172B1" w:rsidP="00B5482D">
            <w:pPr>
              <w:spacing w:line="480" w:lineRule="auto"/>
              <w:ind w:right="360"/>
              <w:jc w:val="both"/>
              <w:rPr>
                <w:rFonts w:ascii="Times New Roman" w:hAnsi="Times New Roman" w:cs="Times New Roman"/>
                <w:sz w:val="24"/>
                <w:szCs w:val="24"/>
              </w:rPr>
            </w:pPr>
            <w:r>
              <w:rPr>
                <w:rFonts w:ascii="Times New Roman" w:hAnsi="Times New Roman" w:cs="Times New Roman"/>
                <w:sz w:val="24"/>
                <w:szCs w:val="24"/>
              </w:rPr>
              <w:t>26</w:t>
            </w:r>
          </w:p>
        </w:tc>
        <w:tc>
          <w:tcPr>
            <w:tcW w:w="0" w:type="auto"/>
          </w:tcPr>
          <w:p w:rsidR="00E172B1" w:rsidRPr="00575630" w:rsidRDefault="00E172B1" w:rsidP="00B5482D">
            <w:pPr>
              <w:rPr>
                <w:rFonts w:ascii="Times New Roman" w:hAnsi="Times New Roman" w:cs="Times New Roman"/>
                <w:sz w:val="24"/>
                <w:szCs w:val="24"/>
              </w:rPr>
            </w:pPr>
            <w:r>
              <w:rPr>
                <w:rFonts w:ascii="Times New Roman" w:hAnsi="Times New Roman" w:cs="Times New Roman"/>
                <w:sz w:val="24"/>
                <w:szCs w:val="24"/>
              </w:rPr>
              <w:t>21.604</w:t>
            </w:r>
          </w:p>
        </w:tc>
        <w:tc>
          <w:tcPr>
            <w:tcW w:w="0" w:type="auto"/>
          </w:tcPr>
          <w:p w:rsidR="00E172B1" w:rsidRPr="00575630" w:rsidRDefault="00E172B1" w:rsidP="00B5482D">
            <w:pPr>
              <w:spacing w:line="480" w:lineRule="auto"/>
              <w:ind w:right="360"/>
              <w:jc w:val="both"/>
              <w:rPr>
                <w:rFonts w:ascii="Times New Roman" w:hAnsi="Times New Roman" w:cs="Times New Roman"/>
                <w:sz w:val="24"/>
                <w:szCs w:val="24"/>
              </w:rPr>
            </w:pPr>
            <w:r>
              <w:rPr>
                <w:rFonts w:ascii="Times New Roman" w:hAnsi="Times New Roman" w:cs="Times New Roman"/>
                <w:sz w:val="24"/>
                <w:szCs w:val="24"/>
              </w:rPr>
              <w:t>4.396</w:t>
            </w:r>
          </w:p>
        </w:tc>
        <w:tc>
          <w:tcPr>
            <w:tcW w:w="0" w:type="auto"/>
          </w:tcPr>
          <w:p w:rsidR="00E172B1" w:rsidRPr="007A2EA0" w:rsidRDefault="00E172B1" w:rsidP="00B5482D">
            <w:r w:rsidRPr="007A2EA0">
              <w:t>19.324816</w:t>
            </w:r>
          </w:p>
        </w:tc>
        <w:tc>
          <w:tcPr>
            <w:tcW w:w="2205" w:type="dxa"/>
          </w:tcPr>
          <w:p w:rsidR="00E172B1" w:rsidRPr="00E331F0" w:rsidRDefault="00E172B1" w:rsidP="00B5482D">
            <w:r w:rsidRPr="00E331F0">
              <w:t>0.743262154</w:t>
            </w:r>
          </w:p>
        </w:tc>
      </w:tr>
      <w:tr w:rsidR="00E172B1" w:rsidRPr="00575630" w:rsidTr="00F97859">
        <w:trPr>
          <w:trHeight w:val="316"/>
          <w:jc w:val="center"/>
        </w:trPr>
        <w:tc>
          <w:tcPr>
            <w:tcW w:w="0" w:type="auto"/>
          </w:tcPr>
          <w:p w:rsidR="00E172B1" w:rsidRPr="00575630" w:rsidRDefault="00E172B1" w:rsidP="00B5482D">
            <w:pPr>
              <w:spacing w:line="480" w:lineRule="auto"/>
              <w:ind w:right="360"/>
              <w:jc w:val="both"/>
              <w:rPr>
                <w:rFonts w:ascii="Times New Roman" w:hAnsi="Times New Roman" w:cs="Times New Roman"/>
                <w:sz w:val="24"/>
                <w:szCs w:val="24"/>
              </w:rPr>
            </w:pPr>
            <w:r>
              <w:rPr>
                <w:rFonts w:ascii="Times New Roman" w:hAnsi="Times New Roman" w:cs="Times New Roman"/>
                <w:sz w:val="24"/>
                <w:szCs w:val="24"/>
              </w:rPr>
              <w:t>12</w:t>
            </w:r>
          </w:p>
        </w:tc>
        <w:tc>
          <w:tcPr>
            <w:tcW w:w="0" w:type="auto"/>
          </w:tcPr>
          <w:p w:rsidR="00E172B1" w:rsidRPr="00575630" w:rsidRDefault="00E172B1" w:rsidP="00B5482D">
            <w:pPr>
              <w:spacing w:line="480" w:lineRule="auto"/>
              <w:ind w:right="360"/>
              <w:jc w:val="both"/>
              <w:rPr>
                <w:rFonts w:ascii="Times New Roman" w:hAnsi="Times New Roman" w:cs="Times New Roman"/>
                <w:sz w:val="24"/>
                <w:szCs w:val="24"/>
              </w:rPr>
            </w:pPr>
            <w:r>
              <w:rPr>
                <w:rFonts w:ascii="Times New Roman" w:hAnsi="Times New Roman" w:cs="Times New Roman"/>
                <w:sz w:val="24"/>
                <w:szCs w:val="24"/>
              </w:rPr>
              <w:t>16.396</w:t>
            </w:r>
          </w:p>
        </w:tc>
        <w:tc>
          <w:tcPr>
            <w:tcW w:w="0" w:type="auto"/>
          </w:tcPr>
          <w:p w:rsidR="00E172B1" w:rsidRPr="00575630" w:rsidRDefault="00E172B1" w:rsidP="00B5482D">
            <w:pPr>
              <w:spacing w:line="480" w:lineRule="auto"/>
              <w:ind w:right="360"/>
              <w:jc w:val="both"/>
              <w:rPr>
                <w:rFonts w:ascii="Times New Roman" w:hAnsi="Times New Roman" w:cs="Times New Roman"/>
                <w:sz w:val="24"/>
                <w:szCs w:val="24"/>
              </w:rPr>
            </w:pPr>
            <w:r>
              <w:rPr>
                <w:rFonts w:ascii="Times New Roman" w:hAnsi="Times New Roman" w:cs="Times New Roman"/>
                <w:sz w:val="24"/>
                <w:szCs w:val="24"/>
              </w:rPr>
              <w:t>-4.396</w:t>
            </w:r>
          </w:p>
        </w:tc>
        <w:tc>
          <w:tcPr>
            <w:tcW w:w="0" w:type="auto"/>
          </w:tcPr>
          <w:p w:rsidR="00E172B1" w:rsidRPr="007A2EA0" w:rsidRDefault="00E172B1" w:rsidP="00B5482D">
            <w:r w:rsidRPr="007A2EA0">
              <w:t>19.324816</w:t>
            </w:r>
          </w:p>
        </w:tc>
        <w:tc>
          <w:tcPr>
            <w:tcW w:w="2205" w:type="dxa"/>
          </w:tcPr>
          <w:p w:rsidR="00E172B1" w:rsidRPr="00E331F0" w:rsidRDefault="00E172B1" w:rsidP="00B5482D">
            <w:r w:rsidRPr="00E331F0">
              <w:t>1.610401333</w:t>
            </w:r>
          </w:p>
        </w:tc>
      </w:tr>
      <w:tr w:rsidR="00E172B1" w:rsidRPr="00575630" w:rsidTr="00F97859">
        <w:trPr>
          <w:trHeight w:val="316"/>
          <w:jc w:val="center"/>
        </w:trPr>
        <w:tc>
          <w:tcPr>
            <w:tcW w:w="0" w:type="auto"/>
          </w:tcPr>
          <w:p w:rsidR="00E172B1" w:rsidRPr="00575630" w:rsidRDefault="00E172B1" w:rsidP="00B5482D">
            <w:pPr>
              <w:spacing w:line="480" w:lineRule="auto"/>
              <w:ind w:right="360"/>
              <w:jc w:val="both"/>
              <w:rPr>
                <w:rFonts w:ascii="Times New Roman" w:hAnsi="Times New Roman" w:cs="Times New Roman"/>
                <w:sz w:val="24"/>
                <w:szCs w:val="24"/>
              </w:rPr>
            </w:pPr>
            <w:r>
              <w:rPr>
                <w:rFonts w:ascii="Times New Roman" w:hAnsi="Times New Roman" w:cs="Times New Roman"/>
                <w:sz w:val="24"/>
                <w:szCs w:val="24"/>
              </w:rPr>
              <w:t>17</w:t>
            </w:r>
          </w:p>
        </w:tc>
        <w:tc>
          <w:tcPr>
            <w:tcW w:w="0" w:type="auto"/>
          </w:tcPr>
          <w:p w:rsidR="00E172B1" w:rsidRPr="00575630" w:rsidRDefault="00E172B1" w:rsidP="00B5482D">
            <w:pPr>
              <w:spacing w:line="480" w:lineRule="auto"/>
              <w:ind w:right="360"/>
              <w:jc w:val="both"/>
              <w:rPr>
                <w:rFonts w:ascii="Times New Roman" w:hAnsi="Times New Roman" w:cs="Times New Roman"/>
                <w:sz w:val="24"/>
                <w:szCs w:val="24"/>
              </w:rPr>
            </w:pPr>
            <w:r>
              <w:rPr>
                <w:rFonts w:ascii="Times New Roman" w:hAnsi="Times New Roman" w:cs="Times New Roman"/>
                <w:sz w:val="24"/>
                <w:szCs w:val="24"/>
              </w:rPr>
              <w:t>15.350</w:t>
            </w:r>
          </w:p>
        </w:tc>
        <w:tc>
          <w:tcPr>
            <w:tcW w:w="0" w:type="auto"/>
          </w:tcPr>
          <w:p w:rsidR="00E172B1" w:rsidRPr="00575630" w:rsidRDefault="00E172B1" w:rsidP="00B5482D">
            <w:pPr>
              <w:spacing w:line="480" w:lineRule="auto"/>
              <w:ind w:right="360"/>
              <w:jc w:val="both"/>
              <w:rPr>
                <w:rFonts w:ascii="Times New Roman" w:hAnsi="Times New Roman" w:cs="Times New Roman"/>
                <w:sz w:val="24"/>
                <w:szCs w:val="24"/>
              </w:rPr>
            </w:pPr>
            <w:r>
              <w:rPr>
                <w:rFonts w:ascii="Times New Roman" w:hAnsi="Times New Roman" w:cs="Times New Roman"/>
                <w:sz w:val="24"/>
                <w:szCs w:val="24"/>
              </w:rPr>
              <w:t>1.650</w:t>
            </w:r>
          </w:p>
        </w:tc>
        <w:tc>
          <w:tcPr>
            <w:tcW w:w="0" w:type="auto"/>
          </w:tcPr>
          <w:p w:rsidR="00E172B1" w:rsidRPr="007A2EA0" w:rsidRDefault="00E172B1" w:rsidP="00B5482D">
            <w:r w:rsidRPr="007A2EA0">
              <w:t>2.7225</w:t>
            </w:r>
          </w:p>
        </w:tc>
        <w:tc>
          <w:tcPr>
            <w:tcW w:w="2205" w:type="dxa"/>
          </w:tcPr>
          <w:p w:rsidR="00E172B1" w:rsidRPr="00E331F0" w:rsidRDefault="00E172B1" w:rsidP="00B5482D">
            <w:r w:rsidRPr="00E331F0">
              <w:t>0.160147059</w:t>
            </w:r>
          </w:p>
        </w:tc>
      </w:tr>
      <w:tr w:rsidR="00E172B1" w:rsidRPr="00575630" w:rsidTr="00F97859">
        <w:trPr>
          <w:trHeight w:val="316"/>
          <w:jc w:val="center"/>
        </w:trPr>
        <w:tc>
          <w:tcPr>
            <w:tcW w:w="0" w:type="auto"/>
          </w:tcPr>
          <w:p w:rsidR="00E172B1" w:rsidRPr="00575630" w:rsidRDefault="00E172B1" w:rsidP="00B5482D">
            <w:pPr>
              <w:spacing w:line="480" w:lineRule="auto"/>
              <w:ind w:right="360"/>
              <w:jc w:val="both"/>
              <w:rPr>
                <w:rFonts w:ascii="Times New Roman" w:hAnsi="Times New Roman" w:cs="Times New Roman"/>
                <w:sz w:val="24"/>
                <w:szCs w:val="24"/>
              </w:rPr>
            </w:pPr>
            <w:r>
              <w:rPr>
                <w:rFonts w:ascii="Times New Roman" w:hAnsi="Times New Roman" w:cs="Times New Roman"/>
                <w:sz w:val="24"/>
                <w:szCs w:val="24"/>
              </w:rPr>
              <w:t>10</w:t>
            </w:r>
          </w:p>
        </w:tc>
        <w:tc>
          <w:tcPr>
            <w:tcW w:w="0" w:type="auto"/>
          </w:tcPr>
          <w:p w:rsidR="00E172B1" w:rsidRPr="00575630" w:rsidRDefault="00E172B1" w:rsidP="00B5482D">
            <w:pPr>
              <w:spacing w:line="480" w:lineRule="auto"/>
              <w:ind w:right="360"/>
              <w:jc w:val="both"/>
              <w:rPr>
                <w:rFonts w:ascii="Times New Roman" w:hAnsi="Times New Roman" w:cs="Times New Roman"/>
                <w:sz w:val="24"/>
                <w:szCs w:val="24"/>
              </w:rPr>
            </w:pPr>
            <w:r>
              <w:rPr>
                <w:rFonts w:ascii="Times New Roman" w:hAnsi="Times New Roman" w:cs="Times New Roman"/>
                <w:sz w:val="24"/>
                <w:szCs w:val="24"/>
              </w:rPr>
              <w:t>11.650</w:t>
            </w:r>
          </w:p>
        </w:tc>
        <w:tc>
          <w:tcPr>
            <w:tcW w:w="0" w:type="auto"/>
          </w:tcPr>
          <w:p w:rsidR="00E172B1" w:rsidRPr="00575630" w:rsidRDefault="00E172B1" w:rsidP="00B5482D">
            <w:pPr>
              <w:spacing w:line="480" w:lineRule="auto"/>
              <w:ind w:right="360"/>
              <w:jc w:val="both"/>
              <w:rPr>
                <w:rFonts w:ascii="Times New Roman" w:hAnsi="Times New Roman" w:cs="Times New Roman"/>
                <w:sz w:val="24"/>
                <w:szCs w:val="24"/>
              </w:rPr>
            </w:pPr>
            <w:r>
              <w:rPr>
                <w:rFonts w:ascii="Times New Roman" w:hAnsi="Times New Roman" w:cs="Times New Roman"/>
                <w:sz w:val="24"/>
                <w:szCs w:val="24"/>
              </w:rPr>
              <w:t>-1.650</w:t>
            </w:r>
          </w:p>
        </w:tc>
        <w:tc>
          <w:tcPr>
            <w:tcW w:w="0" w:type="auto"/>
          </w:tcPr>
          <w:p w:rsidR="00E172B1" w:rsidRPr="007A2EA0" w:rsidRDefault="00E172B1" w:rsidP="00B5482D">
            <w:r w:rsidRPr="007A2EA0">
              <w:t>2.7225</w:t>
            </w:r>
          </w:p>
        </w:tc>
        <w:tc>
          <w:tcPr>
            <w:tcW w:w="2205" w:type="dxa"/>
          </w:tcPr>
          <w:p w:rsidR="00E172B1" w:rsidRPr="00E331F0" w:rsidRDefault="00E172B1" w:rsidP="00B5482D">
            <w:r w:rsidRPr="00E331F0">
              <w:t>0.27225</w:t>
            </w:r>
          </w:p>
        </w:tc>
      </w:tr>
      <w:tr w:rsidR="00E172B1" w:rsidRPr="00575630" w:rsidTr="00F97859">
        <w:trPr>
          <w:trHeight w:val="316"/>
          <w:jc w:val="center"/>
        </w:trPr>
        <w:tc>
          <w:tcPr>
            <w:tcW w:w="0" w:type="auto"/>
          </w:tcPr>
          <w:p w:rsidR="00E172B1" w:rsidRPr="00575630" w:rsidRDefault="00E172B1" w:rsidP="00B5482D">
            <w:pPr>
              <w:spacing w:line="480" w:lineRule="auto"/>
              <w:ind w:right="360"/>
              <w:jc w:val="both"/>
              <w:rPr>
                <w:rFonts w:ascii="Times New Roman" w:hAnsi="Times New Roman" w:cs="Times New Roman"/>
                <w:sz w:val="24"/>
                <w:szCs w:val="24"/>
              </w:rPr>
            </w:pPr>
            <w:r>
              <w:rPr>
                <w:rFonts w:ascii="Times New Roman" w:hAnsi="Times New Roman" w:cs="Times New Roman"/>
                <w:sz w:val="24"/>
                <w:szCs w:val="24"/>
              </w:rPr>
              <w:t>8</w:t>
            </w:r>
          </w:p>
        </w:tc>
        <w:tc>
          <w:tcPr>
            <w:tcW w:w="0" w:type="auto"/>
          </w:tcPr>
          <w:p w:rsidR="00E172B1" w:rsidRPr="00575630" w:rsidRDefault="00E172B1" w:rsidP="00B5482D">
            <w:pPr>
              <w:spacing w:line="480" w:lineRule="auto"/>
              <w:ind w:right="360"/>
              <w:jc w:val="both"/>
              <w:rPr>
                <w:rFonts w:ascii="Times New Roman" w:hAnsi="Times New Roman" w:cs="Times New Roman"/>
                <w:sz w:val="24"/>
                <w:szCs w:val="24"/>
              </w:rPr>
            </w:pPr>
            <w:r>
              <w:rPr>
                <w:rFonts w:ascii="Times New Roman" w:hAnsi="Times New Roman" w:cs="Times New Roman"/>
                <w:sz w:val="24"/>
                <w:szCs w:val="24"/>
              </w:rPr>
              <w:t>7.391</w:t>
            </w:r>
          </w:p>
        </w:tc>
        <w:tc>
          <w:tcPr>
            <w:tcW w:w="0" w:type="auto"/>
          </w:tcPr>
          <w:p w:rsidR="00E172B1" w:rsidRPr="00575630" w:rsidRDefault="00E172B1" w:rsidP="00B5482D">
            <w:pPr>
              <w:spacing w:line="480" w:lineRule="auto"/>
              <w:ind w:right="360"/>
              <w:jc w:val="both"/>
              <w:rPr>
                <w:rFonts w:ascii="Times New Roman" w:hAnsi="Times New Roman" w:cs="Times New Roman"/>
                <w:sz w:val="24"/>
                <w:szCs w:val="24"/>
              </w:rPr>
            </w:pPr>
            <w:r>
              <w:rPr>
                <w:rFonts w:ascii="Times New Roman" w:hAnsi="Times New Roman" w:cs="Times New Roman"/>
                <w:sz w:val="24"/>
                <w:szCs w:val="24"/>
              </w:rPr>
              <w:t>0.609</w:t>
            </w:r>
          </w:p>
        </w:tc>
        <w:tc>
          <w:tcPr>
            <w:tcW w:w="0" w:type="auto"/>
          </w:tcPr>
          <w:p w:rsidR="00E172B1" w:rsidRPr="007A2EA0" w:rsidRDefault="00E172B1" w:rsidP="00B5482D">
            <w:r w:rsidRPr="007A2EA0">
              <w:t>0.370881</w:t>
            </w:r>
          </w:p>
        </w:tc>
        <w:tc>
          <w:tcPr>
            <w:tcW w:w="2205" w:type="dxa"/>
          </w:tcPr>
          <w:p w:rsidR="00E172B1" w:rsidRPr="00E331F0" w:rsidRDefault="00E172B1" w:rsidP="00B5482D">
            <w:r w:rsidRPr="00E331F0">
              <w:t>0.046360125</w:t>
            </w:r>
          </w:p>
        </w:tc>
      </w:tr>
      <w:tr w:rsidR="00E172B1" w:rsidRPr="00575630" w:rsidTr="00F97859">
        <w:trPr>
          <w:trHeight w:val="331"/>
          <w:jc w:val="center"/>
        </w:trPr>
        <w:tc>
          <w:tcPr>
            <w:tcW w:w="0" w:type="auto"/>
          </w:tcPr>
          <w:p w:rsidR="00E172B1" w:rsidRPr="00575630" w:rsidRDefault="00E172B1" w:rsidP="00B5482D">
            <w:pPr>
              <w:spacing w:line="480" w:lineRule="auto"/>
              <w:ind w:right="360"/>
              <w:jc w:val="both"/>
              <w:rPr>
                <w:rFonts w:ascii="Times New Roman" w:hAnsi="Times New Roman" w:cs="Times New Roman"/>
                <w:sz w:val="24"/>
                <w:szCs w:val="24"/>
              </w:rPr>
            </w:pPr>
            <w:r>
              <w:rPr>
                <w:rFonts w:ascii="Times New Roman" w:hAnsi="Times New Roman" w:cs="Times New Roman"/>
                <w:sz w:val="24"/>
                <w:szCs w:val="24"/>
              </w:rPr>
              <w:t>5</w:t>
            </w:r>
          </w:p>
        </w:tc>
        <w:tc>
          <w:tcPr>
            <w:tcW w:w="0" w:type="auto"/>
          </w:tcPr>
          <w:p w:rsidR="00E172B1" w:rsidRPr="00575630" w:rsidRDefault="00E172B1" w:rsidP="00B5482D">
            <w:pPr>
              <w:spacing w:line="480" w:lineRule="auto"/>
              <w:ind w:right="360"/>
              <w:jc w:val="both"/>
              <w:rPr>
                <w:rFonts w:ascii="Times New Roman" w:hAnsi="Times New Roman" w:cs="Times New Roman"/>
                <w:sz w:val="24"/>
                <w:szCs w:val="24"/>
              </w:rPr>
            </w:pPr>
            <w:r>
              <w:rPr>
                <w:rFonts w:ascii="Times New Roman" w:hAnsi="Times New Roman" w:cs="Times New Roman"/>
                <w:sz w:val="24"/>
                <w:szCs w:val="24"/>
              </w:rPr>
              <w:t>5.609</w:t>
            </w:r>
          </w:p>
        </w:tc>
        <w:tc>
          <w:tcPr>
            <w:tcW w:w="0" w:type="auto"/>
          </w:tcPr>
          <w:p w:rsidR="00E172B1" w:rsidRPr="00575630" w:rsidRDefault="00E172B1" w:rsidP="00B5482D">
            <w:pPr>
              <w:spacing w:line="480" w:lineRule="auto"/>
              <w:ind w:right="360"/>
              <w:jc w:val="both"/>
              <w:rPr>
                <w:rFonts w:ascii="Times New Roman" w:hAnsi="Times New Roman" w:cs="Times New Roman"/>
                <w:sz w:val="24"/>
                <w:szCs w:val="24"/>
              </w:rPr>
            </w:pPr>
            <w:r>
              <w:rPr>
                <w:rFonts w:ascii="Times New Roman" w:hAnsi="Times New Roman" w:cs="Times New Roman"/>
                <w:sz w:val="24"/>
                <w:szCs w:val="24"/>
              </w:rPr>
              <w:t>-0.609</w:t>
            </w:r>
          </w:p>
        </w:tc>
        <w:tc>
          <w:tcPr>
            <w:tcW w:w="0" w:type="auto"/>
          </w:tcPr>
          <w:p w:rsidR="00E172B1" w:rsidRPr="007A2EA0" w:rsidRDefault="00E172B1" w:rsidP="00B5482D">
            <w:r w:rsidRPr="007A2EA0">
              <w:t>0.370881</w:t>
            </w:r>
          </w:p>
        </w:tc>
        <w:tc>
          <w:tcPr>
            <w:tcW w:w="2205" w:type="dxa"/>
          </w:tcPr>
          <w:p w:rsidR="00E172B1" w:rsidRPr="00E331F0" w:rsidRDefault="00E172B1" w:rsidP="00B5482D">
            <w:r w:rsidRPr="00E331F0">
              <w:t>0.0741762</w:t>
            </w:r>
          </w:p>
        </w:tc>
      </w:tr>
      <w:tr w:rsidR="00E172B1" w:rsidRPr="00575630" w:rsidTr="00F97859">
        <w:trPr>
          <w:trHeight w:val="331"/>
          <w:jc w:val="center"/>
        </w:trPr>
        <w:tc>
          <w:tcPr>
            <w:tcW w:w="0" w:type="auto"/>
          </w:tcPr>
          <w:p w:rsidR="00E172B1" w:rsidRPr="00575630" w:rsidRDefault="00E172B1" w:rsidP="00B5482D">
            <w:pPr>
              <w:spacing w:line="480" w:lineRule="auto"/>
              <w:ind w:right="360"/>
              <w:jc w:val="both"/>
              <w:rPr>
                <w:rFonts w:ascii="Times New Roman" w:hAnsi="Times New Roman" w:cs="Times New Roman"/>
                <w:sz w:val="24"/>
                <w:szCs w:val="24"/>
              </w:rPr>
            </w:pPr>
            <w:r>
              <w:rPr>
                <w:rFonts w:ascii="Times New Roman" w:hAnsi="Times New Roman" w:cs="Times New Roman"/>
                <w:sz w:val="24"/>
                <w:szCs w:val="24"/>
              </w:rPr>
              <w:t>17</w:t>
            </w:r>
          </w:p>
        </w:tc>
        <w:tc>
          <w:tcPr>
            <w:tcW w:w="0" w:type="auto"/>
          </w:tcPr>
          <w:p w:rsidR="00E172B1" w:rsidRPr="00575630" w:rsidRDefault="00E172B1" w:rsidP="00B5482D">
            <w:pPr>
              <w:spacing w:line="480" w:lineRule="auto"/>
              <w:ind w:right="360"/>
              <w:jc w:val="both"/>
              <w:rPr>
                <w:rFonts w:ascii="Times New Roman" w:hAnsi="Times New Roman" w:cs="Times New Roman"/>
                <w:sz w:val="24"/>
                <w:szCs w:val="24"/>
              </w:rPr>
            </w:pPr>
            <w:r>
              <w:rPr>
                <w:rFonts w:ascii="Times New Roman" w:hAnsi="Times New Roman" w:cs="Times New Roman"/>
                <w:sz w:val="24"/>
                <w:szCs w:val="24"/>
              </w:rPr>
              <w:t>20.467</w:t>
            </w:r>
          </w:p>
        </w:tc>
        <w:tc>
          <w:tcPr>
            <w:tcW w:w="0" w:type="auto"/>
          </w:tcPr>
          <w:p w:rsidR="00E172B1" w:rsidRPr="00575630" w:rsidRDefault="00E172B1" w:rsidP="00B5482D">
            <w:pPr>
              <w:spacing w:line="480" w:lineRule="auto"/>
              <w:ind w:right="360"/>
              <w:jc w:val="both"/>
              <w:rPr>
                <w:rFonts w:ascii="Times New Roman" w:hAnsi="Times New Roman" w:cs="Times New Roman"/>
                <w:sz w:val="24"/>
                <w:szCs w:val="24"/>
              </w:rPr>
            </w:pPr>
            <w:r>
              <w:rPr>
                <w:rFonts w:ascii="Times New Roman" w:hAnsi="Times New Roman" w:cs="Times New Roman"/>
                <w:sz w:val="24"/>
                <w:szCs w:val="24"/>
              </w:rPr>
              <w:t>-3.467</w:t>
            </w:r>
          </w:p>
        </w:tc>
        <w:tc>
          <w:tcPr>
            <w:tcW w:w="0" w:type="auto"/>
          </w:tcPr>
          <w:p w:rsidR="00E172B1" w:rsidRPr="007A2EA0" w:rsidRDefault="00E172B1" w:rsidP="00B5482D">
            <w:r w:rsidRPr="007A2EA0">
              <w:t>12.020089</w:t>
            </w:r>
          </w:p>
        </w:tc>
        <w:tc>
          <w:tcPr>
            <w:tcW w:w="2205" w:type="dxa"/>
          </w:tcPr>
          <w:p w:rsidR="00E172B1" w:rsidRPr="00E331F0" w:rsidRDefault="00E172B1" w:rsidP="00B5482D">
            <w:r w:rsidRPr="00E331F0">
              <w:t>0.707064059</w:t>
            </w:r>
          </w:p>
        </w:tc>
      </w:tr>
      <w:tr w:rsidR="00E172B1" w:rsidRPr="00575630" w:rsidTr="00F97859">
        <w:trPr>
          <w:trHeight w:val="633"/>
          <w:jc w:val="center"/>
        </w:trPr>
        <w:tc>
          <w:tcPr>
            <w:tcW w:w="0" w:type="auto"/>
          </w:tcPr>
          <w:p w:rsidR="00E172B1" w:rsidRPr="00575630" w:rsidRDefault="00E172B1" w:rsidP="00B5482D">
            <w:pPr>
              <w:spacing w:line="480" w:lineRule="auto"/>
              <w:ind w:right="360"/>
              <w:jc w:val="both"/>
              <w:rPr>
                <w:rFonts w:ascii="Times New Roman" w:hAnsi="Times New Roman" w:cs="Times New Roman"/>
                <w:sz w:val="24"/>
                <w:szCs w:val="24"/>
              </w:rPr>
            </w:pPr>
            <w:r>
              <w:rPr>
                <w:rFonts w:ascii="Times New Roman" w:hAnsi="Times New Roman" w:cs="Times New Roman"/>
                <w:sz w:val="24"/>
                <w:szCs w:val="24"/>
              </w:rPr>
              <w:t>19</w:t>
            </w:r>
          </w:p>
        </w:tc>
        <w:tc>
          <w:tcPr>
            <w:tcW w:w="0" w:type="auto"/>
          </w:tcPr>
          <w:p w:rsidR="00E172B1" w:rsidRPr="00575630" w:rsidRDefault="00E172B1" w:rsidP="00B5482D">
            <w:pPr>
              <w:spacing w:line="480" w:lineRule="auto"/>
              <w:ind w:right="360"/>
              <w:jc w:val="both"/>
              <w:rPr>
                <w:rFonts w:ascii="Times New Roman" w:hAnsi="Times New Roman" w:cs="Times New Roman"/>
                <w:sz w:val="24"/>
                <w:szCs w:val="24"/>
              </w:rPr>
            </w:pPr>
            <w:r>
              <w:rPr>
                <w:rFonts w:ascii="Times New Roman" w:hAnsi="Times New Roman" w:cs="Times New Roman"/>
                <w:sz w:val="24"/>
                <w:szCs w:val="24"/>
              </w:rPr>
              <w:t>15.533</w:t>
            </w:r>
          </w:p>
        </w:tc>
        <w:tc>
          <w:tcPr>
            <w:tcW w:w="0" w:type="auto"/>
          </w:tcPr>
          <w:p w:rsidR="00E172B1" w:rsidRPr="00575630" w:rsidRDefault="00E172B1" w:rsidP="00B5482D">
            <w:pPr>
              <w:spacing w:line="480" w:lineRule="auto"/>
              <w:ind w:right="360"/>
              <w:jc w:val="both"/>
              <w:rPr>
                <w:rFonts w:ascii="Times New Roman" w:hAnsi="Times New Roman" w:cs="Times New Roman"/>
                <w:sz w:val="24"/>
                <w:szCs w:val="24"/>
              </w:rPr>
            </w:pPr>
            <w:r>
              <w:rPr>
                <w:rFonts w:ascii="Times New Roman" w:hAnsi="Times New Roman" w:cs="Times New Roman"/>
                <w:sz w:val="24"/>
                <w:szCs w:val="24"/>
              </w:rPr>
              <w:t>3.467</w:t>
            </w:r>
          </w:p>
        </w:tc>
        <w:tc>
          <w:tcPr>
            <w:tcW w:w="0" w:type="auto"/>
          </w:tcPr>
          <w:p w:rsidR="00E172B1" w:rsidRPr="007A2EA0" w:rsidRDefault="00E172B1" w:rsidP="00B5482D">
            <w:r w:rsidRPr="007A2EA0">
              <w:t>12.020089</w:t>
            </w:r>
          </w:p>
        </w:tc>
        <w:tc>
          <w:tcPr>
            <w:tcW w:w="2205" w:type="dxa"/>
          </w:tcPr>
          <w:p w:rsidR="00E172B1" w:rsidRPr="00E331F0" w:rsidRDefault="00E172B1" w:rsidP="00B5482D">
            <w:r w:rsidRPr="00E331F0">
              <w:t>0.632636263</w:t>
            </w:r>
          </w:p>
        </w:tc>
      </w:tr>
      <w:tr w:rsidR="00E172B1" w:rsidRPr="00575630" w:rsidTr="00F97859">
        <w:trPr>
          <w:trHeight w:val="633"/>
          <w:jc w:val="center"/>
        </w:trPr>
        <w:tc>
          <w:tcPr>
            <w:tcW w:w="0" w:type="auto"/>
          </w:tcPr>
          <w:p w:rsidR="00E172B1" w:rsidRPr="00575630" w:rsidRDefault="00E172B1" w:rsidP="00B5482D">
            <w:pPr>
              <w:spacing w:line="480" w:lineRule="auto"/>
              <w:ind w:right="360"/>
              <w:jc w:val="both"/>
              <w:rPr>
                <w:rFonts w:ascii="Times New Roman" w:hAnsi="Times New Roman" w:cs="Times New Roman"/>
                <w:sz w:val="24"/>
                <w:szCs w:val="24"/>
              </w:rPr>
            </w:pPr>
            <w:r>
              <w:rPr>
                <w:rFonts w:ascii="Times New Roman" w:hAnsi="Times New Roman" w:cs="Times New Roman"/>
                <w:sz w:val="24"/>
                <w:szCs w:val="24"/>
              </w:rPr>
              <w:t>33</w:t>
            </w:r>
          </w:p>
        </w:tc>
        <w:tc>
          <w:tcPr>
            <w:tcW w:w="0" w:type="auto"/>
          </w:tcPr>
          <w:p w:rsidR="00E172B1" w:rsidRPr="00575630" w:rsidRDefault="00E172B1" w:rsidP="00B5482D">
            <w:pPr>
              <w:spacing w:line="480" w:lineRule="auto"/>
              <w:ind w:right="360"/>
              <w:jc w:val="both"/>
              <w:rPr>
                <w:rFonts w:ascii="Times New Roman" w:hAnsi="Times New Roman" w:cs="Times New Roman"/>
                <w:sz w:val="24"/>
                <w:szCs w:val="24"/>
              </w:rPr>
            </w:pPr>
            <w:r>
              <w:rPr>
                <w:rFonts w:ascii="Times New Roman" w:hAnsi="Times New Roman" w:cs="Times New Roman"/>
                <w:sz w:val="24"/>
                <w:szCs w:val="24"/>
              </w:rPr>
              <w:t>36.954</w:t>
            </w:r>
          </w:p>
        </w:tc>
        <w:tc>
          <w:tcPr>
            <w:tcW w:w="0" w:type="auto"/>
          </w:tcPr>
          <w:p w:rsidR="00E172B1" w:rsidRPr="00575630" w:rsidRDefault="00E172B1" w:rsidP="00B5482D">
            <w:pPr>
              <w:spacing w:line="480" w:lineRule="auto"/>
              <w:ind w:right="360"/>
              <w:jc w:val="both"/>
              <w:rPr>
                <w:rFonts w:ascii="Times New Roman" w:hAnsi="Times New Roman" w:cs="Times New Roman"/>
                <w:sz w:val="24"/>
                <w:szCs w:val="24"/>
              </w:rPr>
            </w:pPr>
            <w:r>
              <w:rPr>
                <w:rFonts w:ascii="Times New Roman" w:hAnsi="Times New Roman" w:cs="Times New Roman"/>
                <w:sz w:val="24"/>
                <w:szCs w:val="24"/>
              </w:rPr>
              <w:t>-3.954</w:t>
            </w:r>
          </w:p>
        </w:tc>
        <w:tc>
          <w:tcPr>
            <w:tcW w:w="0" w:type="auto"/>
          </w:tcPr>
          <w:p w:rsidR="00E172B1" w:rsidRPr="007A2EA0" w:rsidRDefault="00E172B1" w:rsidP="00B5482D">
            <w:r w:rsidRPr="007A2EA0">
              <w:t>15.634116</w:t>
            </w:r>
          </w:p>
        </w:tc>
        <w:tc>
          <w:tcPr>
            <w:tcW w:w="2205" w:type="dxa"/>
          </w:tcPr>
          <w:p w:rsidR="00E172B1" w:rsidRPr="00E331F0" w:rsidRDefault="00E172B1" w:rsidP="00B5482D">
            <w:r w:rsidRPr="00E331F0">
              <w:t>0.473761091</w:t>
            </w:r>
          </w:p>
        </w:tc>
      </w:tr>
      <w:tr w:rsidR="00E172B1" w:rsidRPr="00575630" w:rsidTr="00F97859">
        <w:trPr>
          <w:trHeight w:val="633"/>
          <w:jc w:val="center"/>
        </w:trPr>
        <w:tc>
          <w:tcPr>
            <w:tcW w:w="0" w:type="auto"/>
          </w:tcPr>
          <w:p w:rsidR="00E172B1" w:rsidRDefault="00E172B1" w:rsidP="00B5482D">
            <w:pPr>
              <w:spacing w:line="480" w:lineRule="auto"/>
              <w:ind w:right="360"/>
              <w:jc w:val="both"/>
              <w:rPr>
                <w:rFonts w:ascii="Times New Roman" w:hAnsi="Times New Roman" w:cs="Times New Roman"/>
                <w:sz w:val="24"/>
                <w:szCs w:val="24"/>
              </w:rPr>
            </w:pPr>
            <w:r>
              <w:rPr>
                <w:rFonts w:ascii="Times New Roman" w:hAnsi="Times New Roman" w:cs="Times New Roman"/>
                <w:sz w:val="24"/>
                <w:szCs w:val="24"/>
              </w:rPr>
              <w:t>32</w:t>
            </w:r>
          </w:p>
        </w:tc>
        <w:tc>
          <w:tcPr>
            <w:tcW w:w="0" w:type="auto"/>
          </w:tcPr>
          <w:p w:rsidR="00E172B1" w:rsidRPr="00575630" w:rsidRDefault="00E172B1" w:rsidP="00B5482D">
            <w:pPr>
              <w:spacing w:line="480" w:lineRule="auto"/>
              <w:ind w:right="360"/>
              <w:jc w:val="both"/>
              <w:rPr>
                <w:rFonts w:ascii="Times New Roman" w:hAnsi="Times New Roman" w:cs="Times New Roman"/>
                <w:sz w:val="24"/>
                <w:szCs w:val="24"/>
              </w:rPr>
            </w:pPr>
            <w:r>
              <w:rPr>
                <w:rFonts w:ascii="Times New Roman" w:hAnsi="Times New Roman" w:cs="Times New Roman"/>
                <w:sz w:val="24"/>
                <w:szCs w:val="24"/>
              </w:rPr>
              <w:t>28.046</w:t>
            </w:r>
          </w:p>
        </w:tc>
        <w:tc>
          <w:tcPr>
            <w:tcW w:w="0" w:type="auto"/>
          </w:tcPr>
          <w:p w:rsidR="00E172B1" w:rsidRPr="00575630" w:rsidRDefault="00E172B1" w:rsidP="00B5482D">
            <w:pPr>
              <w:spacing w:line="480" w:lineRule="auto"/>
              <w:ind w:right="360"/>
              <w:jc w:val="both"/>
              <w:rPr>
                <w:rFonts w:ascii="Times New Roman" w:hAnsi="Times New Roman" w:cs="Times New Roman"/>
                <w:sz w:val="24"/>
                <w:szCs w:val="24"/>
              </w:rPr>
            </w:pPr>
            <w:r>
              <w:rPr>
                <w:rFonts w:ascii="Times New Roman" w:hAnsi="Times New Roman" w:cs="Times New Roman"/>
                <w:sz w:val="24"/>
                <w:szCs w:val="24"/>
              </w:rPr>
              <w:t>3.954</w:t>
            </w:r>
          </w:p>
        </w:tc>
        <w:tc>
          <w:tcPr>
            <w:tcW w:w="0" w:type="auto"/>
          </w:tcPr>
          <w:p w:rsidR="00E172B1" w:rsidRDefault="00E172B1" w:rsidP="00B5482D">
            <w:r w:rsidRPr="007A2EA0">
              <w:t>15.634116</w:t>
            </w:r>
          </w:p>
        </w:tc>
        <w:tc>
          <w:tcPr>
            <w:tcW w:w="2205" w:type="dxa"/>
          </w:tcPr>
          <w:p w:rsidR="00E172B1" w:rsidRDefault="00E172B1" w:rsidP="00B5482D">
            <w:r w:rsidRPr="00E331F0">
              <w:t>0.488566125</w:t>
            </w:r>
          </w:p>
        </w:tc>
      </w:tr>
      <w:tr w:rsidR="00E172B1" w:rsidRPr="00575630" w:rsidTr="00F97859">
        <w:trPr>
          <w:trHeight w:val="633"/>
          <w:jc w:val="center"/>
        </w:trPr>
        <w:tc>
          <w:tcPr>
            <w:tcW w:w="0" w:type="auto"/>
          </w:tcPr>
          <w:p w:rsidR="00E172B1" w:rsidRDefault="00E172B1" w:rsidP="00B5482D">
            <w:pPr>
              <w:spacing w:line="480" w:lineRule="auto"/>
              <w:ind w:right="360"/>
              <w:jc w:val="both"/>
              <w:rPr>
                <w:rFonts w:ascii="Times New Roman" w:hAnsi="Times New Roman" w:cs="Times New Roman"/>
                <w:sz w:val="24"/>
                <w:szCs w:val="24"/>
              </w:rPr>
            </w:pPr>
          </w:p>
        </w:tc>
        <w:tc>
          <w:tcPr>
            <w:tcW w:w="0" w:type="auto"/>
          </w:tcPr>
          <w:p w:rsidR="00E172B1" w:rsidRPr="00575630" w:rsidRDefault="00E172B1" w:rsidP="00B5482D">
            <w:pPr>
              <w:spacing w:line="480" w:lineRule="auto"/>
              <w:ind w:right="360"/>
              <w:jc w:val="both"/>
              <w:rPr>
                <w:rFonts w:ascii="Times New Roman" w:hAnsi="Times New Roman" w:cs="Times New Roman"/>
                <w:sz w:val="24"/>
                <w:szCs w:val="24"/>
              </w:rPr>
            </w:pPr>
          </w:p>
        </w:tc>
        <w:tc>
          <w:tcPr>
            <w:tcW w:w="0" w:type="auto"/>
          </w:tcPr>
          <w:p w:rsidR="00E172B1" w:rsidRPr="00575630" w:rsidRDefault="00E172B1" w:rsidP="00B5482D">
            <w:pPr>
              <w:spacing w:line="480" w:lineRule="auto"/>
              <w:ind w:right="360"/>
              <w:jc w:val="both"/>
              <w:rPr>
                <w:rFonts w:ascii="Times New Roman" w:hAnsi="Times New Roman" w:cs="Times New Roman"/>
                <w:sz w:val="24"/>
                <w:szCs w:val="24"/>
              </w:rPr>
            </w:pPr>
          </w:p>
        </w:tc>
        <w:tc>
          <w:tcPr>
            <w:tcW w:w="0" w:type="auto"/>
          </w:tcPr>
          <w:p w:rsidR="00E172B1" w:rsidRPr="00575630" w:rsidRDefault="00E172B1" w:rsidP="00B5482D">
            <w:pPr>
              <w:spacing w:line="480" w:lineRule="auto"/>
              <w:ind w:right="360"/>
              <w:jc w:val="both"/>
              <w:rPr>
                <w:rFonts w:ascii="Times New Roman" w:hAnsi="Times New Roman" w:cs="Times New Roman"/>
                <w:sz w:val="24"/>
                <w:szCs w:val="24"/>
              </w:rPr>
            </w:pPr>
          </w:p>
        </w:tc>
        <w:tc>
          <w:tcPr>
            <w:tcW w:w="2205" w:type="dxa"/>
          </w:tcPr>
          <w:p w:rsidR="00E172B1" w:rsidRPr="00370FDC" w:rsidRDefault="00E172B1" w:rsidP="00B5482D">
            <w:pPr>
              <w:spacing w:line="480" w:lineRule="auto"/>
              <w:ind w:right="360"/>
              <w:jc w:val="both"/>
              <w:rPr>
                <w:rFonts w:ascii="Calibri" w:hAnsi="Calibri" w:cs="Calibri"/>
                <w:color w:val="000000"/>
              </w:rPr>
            </w:pPr>
            <w:r w:rsidRPr="00575630">
              <w:rPr>
                <w:rFonts w:ascii="Times New Roman" w:hAnsi="Times New Roman" w:cs="Times New Roman"/>
                <w:sz w:val="24"/>
                <w:szCs w:val="24"/>
              </w:rPr>
              <w:t xml:space="preserve">∑= </w:t>
            </w:r>
            <w:r>
              <w:rPr>
                <w:rFonts w:ascii="Calibri" w:hAnsi="Calibri" w:cs="Calibri"/>
                <w:color w:val="000000"/>
              </w:rPr>
              <w:t>5.345788</w:t>
            </w:r>
          </w:p>
        </w:tc>
      </w:tr>
    </w:tbl>
    <w:p w:rsidR="00E172B1" w:rsidRDefault="00E172B1" w:rsidP="00E172B1">
      <w:pPr>
        <w:tabs>
          <w:tab w:val="left" w:pos="1800"/>
        </w:tabs>
        <w:rPr>
          <w:rFonts w:ascii="Times New Roman" w:eastAsia="Times New Roman" w:hAnsi="Times New Roman" w:cs="Times New Roman"/>
          <w:sz w:val="24"/>
          <w:szCs w:val="24"/>
        </w:rPr>
      </w:pPr>
    </w:p>
    <w:p w:rsidR="00E172B1" w:rsidRPr="0062452D" w:rsidRDefault="00E172B1" w:rsidP="00E172B1">
      <w:pPr>
        <w:tabs>
          <w:tab w:val="left" w:pos="1800"/>
        </w:tabs>
        <w:spacing w:line="480" w:lineRule="auto"/>
        <w:jc w:val="both"/>
        <w:rPr>
          <w:rFonts w:ascii="Times New Roman" w:eastAsia="Times New Roman" w:hAnsi="Times New Roman" w:cs="Times New Roman"/>
          <w:sz w:val="24"/>
          <w:szCs w:val="24"/>
        </w:rPr>
      </w:pPr>
      <w:r w:rsidRPr="0062452D">
        <w:rPr>
          <w:rFonts w:ascii="Times New Roman" w:eastAsia="Times New Roman" w:hAnsi="Times New Roman" w:cs="Times New Roman"/>
          <w:sz w:val="24"/>
          <w:szCs w:val="24"/>
        </w:rPr>
        <w:t xml:space="preserve">To get the </w:t>
      </w:r>
      <m:oMath>
        <m:sSubSup>
          <m:sSubSupPr>
            <m:ctrlPr>
              <w:rPr>
                <w:rFonts w:ascii="Cambria Math" w:hAnsi="Cambria Math" w:cs="Times New Roman"/>
                <w:i/>
                <w:sz w:val="24"/>
                <w:szCs w:val="24"/>
              </w:rPr>
            </m:ctrlPr>
          </m:sSubSupPr>
          <m:e>
            <m:r>
              <w:rPr>
                <w:rFonts w:ascii="Cambria Math" w:eastAsiaTheme="minorEastAsia" w:hAnsi="Cambria Math" w:cs="Times New Roman"/>
                <w:sz w:val="24"/>
                <w:szCs w:val="24"/>
                <w:vertAlign w:val="superscript"/>
              </w:rPr>
              <m:t>χ</m:t>
            </m:r>
          </m:e>
          <m:sub>
            <m:r>
              <w:rPr>
                <w:rFonts w:ascii="Cambria Math" w:hAnsi="Cambria Math" w:cs="Times New Roman"/>
                <w:sz w:val="24"/>
                <w:szCs w:val="24"/>
              </w:rPr>
              <m:t>tab</m:t>
            </m:r>
          </m:sub>
          <m:sup>
            <m:r>
              <w:rPr>
                <w:rFonts w:ascii="Cambria Math" w:hAnsi="Cambria Math" w:cs="Times New Roman"/>
                <w:sz w:val="24"/>
                <w:szCs w:val="24"/>
              </w:rPr>
              <m:t>2</m:t>
            </m:r>
          </m:sup>
        </m:sSubSup>
      </m:oMath>
      <w:r w:rsidRPr="0062452D">
        <w:rPr>
          <w:rFonts w:ascii="Times New Roman" w:eastAsia="Times New Roman" w:hAnsi="Times New Roman" w:cs="Times New Roman"/>
          <w:sz w:val="24"/>
          <w:szCs w:val="24"/>
        </w:rPr>
        <w:t xml:space="preserve"> value</w:t>
      </w:r>
    </w:p>
    <w:p w:rsidR="00E172B1" w:rsidRPr="005B5199" w:rsidRDefault="00E172B1" w:rsidP="00E172B1">
      <w:pPr>
        <w:spacing w:after="0" w:line="480" w:lineRule="auto"/>
        <w:jc w:val="both"/>
        <w:rPr>
          <w:rFonts w:ascii="Times New Roman" w:eastAsia="Times New Roman" w:hAnsi="Times New Roman" w:cs="Times New Roman"/>
          <w:sz w:val="24"/>
          <w:szCs w:val="24"/>
        </w:rPr>
      </w:pPr>
      <w:proofErr w:type="spellStart"/>
      <w:proofErr w:type="gramStart"/>
      <w:r w:rsidRPr="0062452D">
        <w:rPr>
          <w:rFonts w:ascii="Times New Roman" w:eastAsia="Times New Roman" w:hAnsi="Times New Roman" w:cs="Times New Roman"/>
          <w:sz w:val="24"/>
          <w:szCs w:val="24"/>
        </w:rPr>
        <w:t>df</w:t>
      </w:r>
      <w:proofErr w:type="spellEnd"/>
      <w:proofErr w:type="gramEnd"/>
      <w:r w:rsidRPr="0062452D">
        <w:rPr>
          <w:rFonts w:ascii="Times New Roman" w:eastAsia="Times New Roman" w:hAnsi="Times New Roman" w:cs="Times New Roman"/>
          <w:sz w:val="24"/>
          <w:szCs w:val="24"/>
        </w:rPr>
        <w:t>=(r−1)(c−1)=(6−1)(2−1) =5</w:t>
      </w:r>
      <w:r w:rsidRPr="005B5199">
        <w:rPr>
          <w:rFonts w:ascii="Times New Roman" w:eastAsia="Times New Roman" w:hAnsi="Times New Roman" w:cs="Times New Roman"/>
          <w:sz w:val="24"/>
          <w:szCs w:val="24"/>
        </w:rPr>
        <w:t xml:space="preserve"> </w:t>
      </w:r>
    </w:p>
    <w:p w:rsidR="00E172B1" w:rsidRPr="0062452D" w:rsidRDefault="00E172B1" w:rsidP="00E172B1">
      <w:pPr>
        <w:spacing w:before="100" w:beforeAutospacing="1" w:after="100" w:afterAutospacing="1" w:line="480" w:lineRule="auto"/>
        <w:jc w:val="both"/>
        <w:rPr>
          <w:rFonts w:ascii="Times New Roman" w:eastAsia="Times New Roman" w:hAnsi="Times New Roman" w:cs="Times New Roman"/>
          <w:sz w:val="24"/>
          <w:szCs w:val="24"/>
        </w:rPr>
      </w:pPr>
      <w:r w:rsidRPr="005B5199">
        <w:rPr>
          <w:rFonts w:ascii="Times New Roman" w:eastAsia="Times New Roman" w:hAnsi="Times New Roman" w:cs="Times New Roman"/>
          <w:sz w:val="24"/>
          <w:szCs w:val="24"/>
        </w:rPr>
        <w:t xml:space="preserve">At α = 0.05 and </w:t>
      </w:r>
      <w:proofErr w:type="spellStart"/>
      <w:proofErr w:type="gramStart"/>
      <w:r w:rsidRPr="005B5199">
        <w:rPr>
          <w:rFonts w:ascii="Times New Roman" w:eastAsia="Times New Roman" w:hAnsi="Times New Roman" w:cs="Times New Roman"/>
          <w:sz w:val="24"/>
          <w:szCs w:val="24"/>
        </w:rPr>
        <w:t>df</w:t>
      </w:r>
      <w:proofErr w:type="spellEnd"/>
      <w:proofErr w:type="gramEnd"/>
      <w:r w:rsidRPr="005B5199">
        <w:rPr>
          <w:rFonts w:ascii="Times New Roman" w:eastAsia="Times New Roman" w:hAnsi="Times New Roman" w:cs="Times New Roman"/>
          <w:sz w:val="24"/>
          <w:szCs w:val="24"/>
        </w:rPr>
        <w:t xml:space="preserve"> = 5 → </w:t>
      </w:r>
      <m:oMath>
        <m:sSubSup>
          <m:sSubSupPr>
            <m:ctrlPr>
              <w:rPr>
                <w:rFonts w:ascii="Cambria Math" w:hAnsi="Cambria Math" w:cs="Times New Roman"/>
                <w:i/>
                <w:sz w:val="24"/>
                <w:szCs w:val="24"/>
              </w:rPr>
            </m:ctrlPr>
          </m:sSubSupPr>
          <m:e>
            <m:r>
              <w:rPr>
                <w:rFonts w:ascii="Cambria Math" w:eastAsiaTheme="minorEastAsia" w:hAnsi="Cambria Math" w:cs="Times New Roman"/>
                <w:sz w:val="24"/>
                <w:szCs w:val="24"/>
                <w:vertAlign w:val="superscript"/>
              </w:rPr>
              <m:t>χ</m:t>
            </m:r>
          </m:e>
          <m:sub>
            <m:r>
              <w:rPr>
                <w:rFonts w:ascii="Cambria Math" w:hAnsi="Cambria Math" w:cs="Times New Roman"/>
                <w:sz w:val="24"/>
                <w:szCs w:val="24"/>
              </w:rPr>
              <m:t>tab</m:t>
            </m:r>
          </m:sub>
          <m:sup>
            <m:r>
              <w:rPr>
                <w:rFonts w:ascii="Cambria Math" w:hAnsi="Cambria Math" w:cs="Times New Roman"/>
                <w:sz w:val="24"/>
                <w:szCs w:val="24"/>
              </w:rPr>
              <m:t>2</m:t>
            </m:r>
          </m:sup>
        </m:sSubSup>
      </m:oMath>
      <w:r w:rsidRPr="0062452D">
        <w:rPr>
          <w:rFonts w:ascii="Times New Roman" w:eastAsia="Times New Roman" w:hAnsi="Times New Roman" w:cs="Times New Roman"/>
          <w:sz w:val="24"/>
          <w:szCs w:val="24"/>
        </w:rPr>
        <w:t>=11.07χ</w:t>
      </w:r>
    </w:p>
    <w:p w:rsidR="00E172B1" w:rsidRPr="0062452D" w:rsidRDefault="00E172B1" w:rsidP="00E172B1">
      <w:pPr>
        <w:tabs>
          <w:tab w:val="left" w:pos="1800"/>
        </w:tabs>
        <w:spacing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INTERPRETATION OF RESULT</w:t>
      </w:r>
    </w:p>
    <w:p w:rsidR="00E172B1" w:rsidRDefault="00E172B1" w:rsidP="00E172B1">
      <w:pPr>
        <w:tabs>
          <w:tab w:val="left" w:pos="1800"/>
        </w:tabs>
        <w:spacing w:line="480" w:lineRule="auto"/>
        <w:jc w:val="both"/>
        <w:rPr>
          <w:rFonts w:ascii="Times New Roman" w:eastAsia="Times New Roman" w:hAnsi="Times New Roman" w:cs="Times New Roman"/>
          <w:sz w:val="24"/>
          <w:szCs w:val="24"/>
        </w:rPr>
      </w:pPr>
      <w:r w:rsidRPr="0062452D">
        <w:rPr>
          <w:rFonts w:ascii="Times New Roman" w:hAnsi="Times New Roman" w:cs="Times New Roman"/>
          <w:sz w:val="24"/>
          <w:szCs w:val="24"/>
        </w:rPr>
        <w:t xml:space="preserve">Since </w:t>
      </w:r>
      <m:oMath>
        <m:sSubSup>
          <m:sSubSupPr>
            <m:ctrlPr>
              <w:rPr>
                <w:rFonts w:ascii="Cambria Math" w:hAnsi="Cambria Math" w:cs="Times New Roman"/>
                <w:i/>
                <w:sz w:val="24"/>
                <w:szCs w:val="24"/>
              </w:rPr>
            </m:ctrlPr>
          </m:sSubSupPr>
          <m:e>
            <m:r>
              <w:rPr>
                <w:rFonts w:ascii="Cambria Math" w:eastAsiaTheme="minorEastAsia" w:hAnsi="Cambria Math" w:cs="Times New Roman"/>
                <w:sz w:val="24"/>
                <w:szCs w:val="24"/>
                <w:vertAlign w:val="superscript"/>
              </w:rPr>
              <m:t>χ</m:t>
            </m:r>
          </m:e>
          <m:sub>
            <m:r>
              <w:rPr>
                <w:rFonts w:ascii="Cambria Math" w:hAnsi="Cambria Math" w:cs="Times New Roman"/>
                <w:sz w:val="24"/>
                <w:szCs w:val="24"/>
              </w:rPr>
              <m:t>cal</m:t>
            </m:r>
          </m:sub>
          <m:sup>
            <m:r>
              <w:rPr>
                <w:rFonts w:ascii="Cambria Math" w:hAnsi="Cambria Math" w:cs="Times New Roman"/>
                <w:sz w:val="24"/>
                <w:szCs w:val="24"/>
              </w:rPr>
              <m:t>2</m:t>
            </m:r>
          </m:sup>
        </m:sSubSup>
      </m:oMath>
      <w:r w:rsidRPr="0062452D">
        <w:rPr>
          <w:rStyle w:val="katex-mathml"/>
          <w:rFonts w:ascii="Times New Roman" w:hAnsi="Times New Roman" w:cs="Times New Roman"/>
          <w:sz w:val="24"/>
          <w:szCs w:val="24"/>
        </w:rPr>
        <w:t>=5.3458&lt;</w:t>
      </w:r>
      <m:oMath>
        <m:sSubSup>
          <m:sSubSupPr>
            <m:ctrlPr>
              <w:rPr>
                <w:rFonts w:ascii="Cambria Math" w:hAnsi="Cambria Math" w:cs="Times New Roman"/>
                <w:i/>
                <w:sz w:val="24"/>
                <w:szCs w:val="24"/>
              </w:rPr>
            </m:ctrlPr>
          </m:sSubSupPr>
          <m:e>
            <m:r>
              <w:rPr>
                <w:rFonts w:ascii="Cambria Math" w:eastAsiaTheme="minorEastAsia" w:hAnsi="Cambria Math" w:cs="Times New Roman"/>
                <w:sz w:val="24"/>
                <w:szCs w:val="24"/>
                <w:vertAlign w:val="superscript"/>
              </w:rPr>
              <m:t>χ</m:t>
            </m:r>
          </m:e>
          <m:sub>
            <m:r>
              <w:rPr>
                <w:rFonts w:ascii="Cambria Math" w:hAnsi="Cambria Math" w:cs="Times New Roman"/>
                <w:sz w:val="24"/>
                <w:szCs w:val="24"/>
              </w:rPr>
              <m:t>tab</m:t>
            </m:r>
          </m:sub>
          <m:sup>
            <m:r>
              <w:rPr>
                <w:rFonts w:ascii="Cambria Math" w:hAnsi="Cambria Math" w:cs="Times New Roman"/>
                <w:sz w:val="24"/>
                <w:szCs w:val="24"/>
              </w:rPr>
              <m:t>2</m:t>
            </m:r>
          </m:sup>
        </m:sSubSup>
      </m:oMath>
      <w:r w:rsidRPr="0062452D">
        <w:rPr>
          <w:rStyle w:val="katex-mathml"/>
          <w:rFonts w:ascii="Times New Roman" w:hAnsi="Times New Roman" w:cs="Times New Roman"/>
          <w:sz w:val="24"/>
          <w:szCs w:val="24"/>
        </w:rPr>
        <w:t>=11.07</w:t>
      </w:r>
      <w:r w:rsidRPr="0062452D">
        <w:rPr>
          <w:rFonts w:ascii="Times New Roman" w:hAnsi="Times New Roman" w:cs="Times New Roman"/>
          <w:sz w:val="24"/>
          <w:szCs w:val="24"/>
        </w:rPr>
        <w:t xml:space="preserve"> we </w:t>
      </w:r>
      <w:r w:rsidRPr="0062452D">
        <w:rPr>
          <w:rStyle w:val="Strong"/>
          <w:rFonts w:ascii="Times New Roman" w:hAnsi="Times New Roman" w:cs="Times New Roman"/>
          <w:b w:val="0"/>
          <w:sz w:val="24"/>
          <w:szCs w:val="24"/>
        </w:rPr>
        <w:t>fail to reject H₀</w:t>
      </w:r>
      <w:r w:rsidRPr="0062452D">
        <w:rPr>
          <w:rFonts w:ascii="Times New Roman" w:hAnsi="Times New Roman" w:cs="Times New Roman"/>
          <w:b/>
          <w:sz w:val="24"/>
          <w:szCs w:val="24"/>
        </w:rPr>
        <w:t>.</w:t>
      </w:r>
      <w:r w:rsidRPr="0062452D">
        <w:rPr>
          <w:rFonts w:ascii="Times New Roman" w:hAnsi="Times New Roman" w:cs="Times New Roman"/>
          <w:sz w:val="24"/>
          <w:szCs w:val="24"/>
        </w:rPr>
        <w:t xml:space="preserve"> That is there is </w:t>
      </w:r>
      <w:r w:rsidRPr="0062452D">
        <w:rPr>
          <w:rStyle w:val="Strong"/>
          <w:rFonts w:ascii="Times New Roman" w:hAnsi="Times New Roman" w:cs="Times New Roman"/>
          <w:b w:val="0"/>
          <w:sz w:val="24"/>
          <w:szCs w:val="24"/>
        </w:rPr>
        <w:t>no significant relationship</w:t>
      </w:r>
      <w:r w:rsidRPr="0062452D">
        <w:rPr>
          <w:rFonts w:ascii="Times New Roman" w:hAnsi="Times New Roman" w:cs="Times New Roman"/>
          <w:sz w:val="24"/>
          <w:szCs w:val="24"/>
        </w:rPr>
        <w:t xml:space="preserve"> between students’ gender and their expenditure pattern in Federal Polytechnic Ado-</w:t>
      </w:r>
      <w:proofErr w:type="spellStart"/>
      <w:r w:rsidRPr="0062452D">
        <w:rPr>
          <w:rFonts w:ascii="Times New Roman" w:hAnsi="Times New Roman" w:cs="Times New Roman"/>
          <w:sz w:val="24"/>
          <w:szCs w:val="24"/>
        </w:rPr>
        <w:t>Ekiti</w:t>
      </w:r>
      <w:proofErr w:type="spellEnd"/>
      <w:r w:rsidRPr="0062452D">
        <w:rPr>
          <w:rFonts w:ascii="Times New Roman" w:hAnsi="Times New Roman" w:cs="Times New Roman"/>
          <w:sz w:val="24"/>
          <w:szCs w:val="24"/>
        </w:rPr>
        <w:t xml:space="preserve">. This </w:t>
      </w:r>
      <w:r w:rsidRPr="0062452D">
        <w:rPr>
          <w:rFonts w:ascii="Times New Roman" w:hAnsi="Times New Roman" w:cs="Times New Roman"/>
          <w:sz w:val="24"/>
          <w:szCs w:val="24"/>
        </w:rPr>
        <w:lastRenderedPageBreak/>
        <w:t>means male and female students spend relatively similarly across major expenditure categories such as accommodation, feeding, transportation, tuition, academic materials, and internet/data.</w:t>
      </w:r>
    </w:p>
    <w:p w:rsidR="00E172B1" w:rsidRPr="00990461" w:rsidRDefault="00E172B1" w:rsidP="00E172B1">
      <w:pPr>
        <w:rPr>
          <w:rFonts w:ascii="Times New Roman" w:eastAsia="Times New Roman" w:hAnsi="Times New Roman" w:cs="Times New Roman"/>
          <w:sz w:val="24"/>
          <w:szCs w:val="24"/>
        </w:rPr>
      </w:pPr>
    </w:p>
    <w:p w:rsidR="00E172B1" w:rsidRPr="00990461" w:rsidRDefault="00E172B1" w:rsidP="00E172B1">
      <w:pPr>
        <w:rPr>
          <w:rFonts w:ascii="Times New Roman" w:eastAsia="Times New Roman" w:hAnsi="Times New Roman" w:cs="Times New Roman"/>
          <w:sz w:val="24"/>
          <w:szCs w:val="24"/>
        </w:rPr>
      </w:pPr>
    </w:p>
    <w:p w:rsidR="00E172B1" w:rsidRPr="00990461" w:rsidRDefault="00E172B1" w:rsidP="00E172B1">
      <w:pPr>
        <w:rPr>
          <w:rFonts w:ascii="Times New Roman" w:eastAsia="Times New Roman" w:hAnsi="Times New Roman" w:cs="Times New Roman"/>
          <w:sz w:val="24"/>
          <w:szCs w:val="24"/>
        </w:rPr>
      </w:pPr>
    </w:p>
    <w:p w:rsidR="00E172B1" w:rsidRPr="00990461" w:rsidRDefault="00E172B1" w:rsidP="00E172B1">
      <w:pPr>
        <w:rPr>
          <w:rFonts w:ascii="Times New Roman" w:eastAsia="Times New Roman" w:hAnsi="Times New Roman" w:cs="Times New Roman"/>
          <w:sz w:val="24"/>
          <w:szCs w:val="24"/>
        </w:rPr>
      </w:pPr>
    </w:p>
    <w:p w:rsidR="00E172B1" w:rsidRDefault="00E172B1" w:rsidP="00E172B1">
      <w:pPr>
        <w:tabs>
          <w:tab w:val="left" w:pos="1215"/>
        </w:tabs>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rsidR="00E172B1" w:rsidRDefault="00E172B1" w:rsidP="00E172B1">
      <w:pPr>
        <w:tabs>
          <w:tab w:val="left" w:pos="1215"/>
        </w:tabs>
        <w:rPr>
          <w:rFonts w:ascii="Times New Roman" w:eastAsia="Times New Roman" w:hAnsi="Times New Roman" w:cs="Times New Roman"/>
          <w:sz w:val="24"/>
          <w:szCs w:val="24"/>
        </w:rPr>
      </w:pPr>
    </w:p>
    <w:p w:rsidR="00E172B1" w:rsidRDefault="00E172B1" w:rsidP="00E172B1">
      <w:pPr>
        <w:tabs>
          <w:tab w:val="left" w:pos="1215"/>
        </w:tabs>
        <w:rPr>
          <w:rFonts w:ascii="Times New Roman" w:eastAsia="Times New Roman" w:hAnsi="Times New Roman" w:cs="Times New Roman"/>
          <w:sz w:val="24"/>
          <w:szCs w:val="24"/>
        </w:rPr>
      </w:pPr>
    </w:p>
    <w:p w:rsidR="00E172B1" w:rsidRDefault="00E172B1" w:rsidP="00E172B1">
      <w:pPr>
        <w:tabs>
          <w:tab w:val="left" w:pos="1215"/>
        </w:tabs>
        <w:rPr>
          <w:rFonts w:ascii="Times New Roman" w:eastAsia="Times New Roman" w:hAnsi="Times New Roman" w:cs="Times New Roman"/>
          <w:sz w:val="24"/>
          <w:szCs w:val="24"/>
        </w:rPr>
      </w:pPr>
    </w:p>
    <w:p w:rsidR="00E172B1" w:rsidRDefault="00E172B1" w:rsidP="00E172B1">
      <w:pPr>
        <w:tabs>
          <w:tab w:val="left" w:pos="1215"/>
        </w:tabs>
        <w:rPr>
          <w:rFonts w:ascii="Times New Roman" w:eastAsia="Times New Roman" w:hAnsi="Times New Roman" w:cs="Times New Roman"/>
          <w:sz w:val="24"/>
          <w:szCs w:val="24"/>
        </w:rPr>
      </w:pPr>
    </w:p>
    <w:p w:rsidR="00E172B1" w:rsidRPr="00990461" w:rsidRDefault="00E172B1" w:rsidP="00E172B1">
      <w:pPr>
        <w:tabs>
          <w:tab w:val="left" w:pos="1215"/>
        </w:tabs>
        <w:spacing w:line="480" w:lineRule="auto"/>
        <w:jc w:val="both"/>
        <w:rPr>
          <w:rFonts w:ascii="Times New Roman" w:eastAsia="Times New Roman" w:hAnsi="Times New Roman" w:cs="Times New Roman"/>
          <w:b/>
          <w:bCs/>
          <w:sz w:val="24"/>
          <w:szCs w:val="24"/>
        </w:rPr>
      </w:pPr>
      <w:r w:rsidRPr="00990461">
        <w:rPr>
          <w:rFonts w:ascii="Times New Roman" w:eastAsia="Times New Roman" w:hAnsi="Times New Roman" w:cs="Times New Roman"/>
          <w:b/>
          <w:bCs/>
          <w:sz w:val="24"/>
          <w:szCs w:val="24"/>
        </w:rPr>
        <w:t>SUMMARY OF FINDINGS</w:t>
      </w:r>
    </w:p>
    <w:p w:rsidR="00E172B1" w:rsidRDefault="00E172B1" w:rsidP="00E172B1">
      <w:pPr>
        <w:tabs>
          <w:tab w:val="left" w:pos="1215"/>
        </w:tabs>
        <w:spacing w:line="480" w:lineRule="auto"/>
        <w:jc w:val="both"/>
        <w:rPr>
          <w:rFonts w:ascii="Times New Roman" w:eastAsia="Times New Roman" w:hAnsi="Times New Roman" w:cs="Times New Roman"/>
          <w:sz w:val="24"/>
          <w:szCs w:val="24"/>
        </w:rPr>
      </w:pPr>
      <w:r w:rsidRPr="00990461">
        <w:rPr>
          <w:rFonts w:ascii="Times New Roman" w:eastAsia="Times New Roman" w:hAnsi="Times New Roman" w:cs="Times New Roman"/>
          <w:sz w:val="24"/>
          <w:szCs w:val="24"/>
        </w:rPr>
        <w:t>This study was conducted to analyze the expenditure patterns of students in Federal Polytechnic Ado-</w:t>
      </w:r>
      <w:proofErr w:type="spellStart"/>
      <w:r w:rsidRPr="00990461">
        <w:rPr>
          <w:rFonts w:ascii="Times New Roman" w:eastAsia="Times New Roman" w:hAnsi="Times New Roman" w:cs="Times New Roman"/>
          <w:sz w:val="24"/>
          <w:szCs w:val="24"/>
        </w:rPr>
        <w:t>Ekiti</w:t>
      </w:r>
      <w:proofErr w:type="spellEnd"/>
      <w:r w:rsidRPr="00990461">
        <w:rPr>
          <w:rFonts w:ascii="Times New Roman" w:eastAsia="Times New Roman" w:hAnsi="Times New Roman" w:cs="Times New Roman"/>
          <w:sz w:val="24"/>
          <w:szCs w:val="24"/>
        </w:rPr>
        <w:t xml:space="preserve"> and to identify key factors influencing their financial spending. Data were collected through st</w:t>
      </w:r>
      <w:r>
        <w:rPr>
          <w:rFonts w:ascii="Times New Roman" w:eastAsia="Times New Roman" w:hAnsi="Times New Roman" w:cs="Times New Roman"/>
          <w:sz w:val="24"/>
          <w:szCs w:val="24"/>
        </w:rPr>
        <w:t>ructured questionnaires from 197</w:t>
      </w:r>
      <w:r w:rsidRPr="00990461">
        <w:rPr>
          <w:rFonts w:ascii="Times New Roman" w:eastAsia="Times New Roman" w:hAnsi="Times New Roman" w:cs="Times New Roman"/>
          <w:sz w:val="24"/>
          <w:szCs w:val="24"/>
        </w:rPr>
        <w:t xml:space="preserve"> respondents across different departments and levels of study. The study employed both descriptive statistics and Chi-square analysis to examine the relationship between variables such as gender, income sources, and expenditure categories. The findings revealed that most students spend a large portion of their monthly income on feeding, accommodation, transportation, academic materials, tuition, and internet/data services. Among these, feeding and data expenses were found to take the highest share of student budgets due to rising food prices and increased reliance on online learning and social connectivity. The study also discovered that parents and guardians remain the primary source of funding for most students, with very few earning from part-time jobs or scholarships. Moreover, many students reported frequent financial stress resulting from delayed allowances or insufficient funding. The Chi-square test </w:t>
      </w:r>
      <w:r w:rsidRPr="00990461">
        <w:rPr>
          <w:rFonts w:ascii="Times New Roman" w:eastAsia="Times New Roman" w:hAnsi="Times New Roman" w:cs="Times New Roman"/>
          <w:sz w:val="24"/>
          <w:szCs w:val="24"/>
        </w:rPr>
        <w:lastRenderedPageBreak/>
        <w:t>result showed no significant relationship between gender and expenditure pattern, indicating that both male and female students spend similarly across major spending categories. Overall, the research highlights that financial challenges among students are influenced more by income instability and rising costs of living than by gender differences.</w:t>
      </w:r>
    </w:p>
    <w:p w:rsidR="00E172B1" w:rsidRPr="00990461" w:rsidRDefault="00E172B1" w:rsidP="00E172B1">
      <w:pPr>
        <w:tabs>
          <w:tab w:val="left" w:pos="1215"/>
        </w:tabs>
        <w:spacing w:line="480" w:lineRule="auto"/>
        <w:jc w:val="both"/>
        <w:rPr>
          <w:rFonts w:ascii="Times New Roman" w:eastAsia="Times New Roman" w:hAnsi="Times New Roman" w:cs="Times New Roman"/>
          <w:b/>
          <w:bCs/>
          <w:sz w:val="24"/>
          <w:szCs w:val="24"/>
        </w:rPr>
      </w:pPr>
      <w:r w:rsidRPr="00990461">
        <w:rPr>
          <w:rFonts w:ascii="Times New Roman" w:eastAsia="Times New Roman" w:hAnsi="Times New Roman" w:cs="Times New Roman"/>
          <w:b/>
          <w:bCs/>
          <w:sz w:val="24"/>
          <w:szCs w:val="24"/>
        </w:rPr>
        <w:t>CONCLUSION</w:t>
      </w:r>
    </w:p>
    <w:p w:rsidR="00E172B1" w:rsidRDefault="00E172B1" w:rsidP="00E172B1">
      <w:pPr>
        <w:tabs>
          <w:tab w:val="left" w:pos="1215"/>
        </w:tabs>
        <w:spacing w:line="480" w:lineRule="auto"/>
        <w:jc w:val="both"/>
        <w:rPr>
          <w:rFonts w:ascii="Times New Roman" w:eastAsia="Times New Roman" w:hAnsi="Times New Roman" w:cs="Times New Roman"/>
          <w:sz w:val="24"/>
          <w:szCs w:val="24"/>
        </w:rPr>
      </w:pPr>
      <w:r w:rsidRPr="00990461">
        <w:rPr>
          <w:rFonts w:ascii="Times New Roman" w:eastAsia="Times New Roman" w:hAnsi="Times New Roman" w:cs="Times New Roman"/>
          <w:sz w:val="24"/>
          <w:szCs w:val="24"/>
        </w:rPr>
        <w:t>From the analysis and findings of this research, it can be concluded that students of Federal Polytechnic Ado-</w:t>
      </w:r>
      <w:proofErr w:type="spellStart"/>
      <w:r w:rsidRPr="00990461">
        <w:rPr>
          <w:rFonts w:ascii="Times New Roman" w:eastAsia="Times New Roman" w:hAnsi="Times New Roman" w:cs="Times New Roman"/>
          <w:sz w:val="24"/>
          <w:szCs w:val="24"/>
        </w:rPr>
        <w:t>Ekiti</w:t>
      </w:r>
      <w:proofErr w:type="spellEnd"/>
      <w:r w:rsidRPr="00990461">
        <w:rPr>
          <w:rFonts w:ascii="Times New Roman" w:eastAsia="Times New Roman" w:hAnsi="Times New Roman" w:cs="Times New Roman"/>
          <w:sz w:val="24"/>
          <w:szCs w:val="24"/>
        </w:rPr>
        <w:t xml:space="preserve"> face significant financial pressures that shape their expenditure patterns. The study concludes that the majority of students’ income is allocated to basic needs such as food, transportation, accommodation, and data, reflecting the socioeconomic realities of living and schooling in a developing economy. Although gender differences were not found to have a significant effect on spending behavior, the overall expenditure trends suggest that income level and cost of living remain key determinants of financial decision-making among students. The study also establishes that financial stress often leads students to adopt coping mechanisms such as reducing meal quality, borrowing from friends, or engaging in small-scale trading. This indicates that student welfare cannot be separated from broader economic conditions affecting households. It is therefore concluded that while students show a fair level of financial management awareness, limited income sources and inflationary trends constrain their ability to balance academic and personal needs. The findings reinforce the need for institutional and governmental interventions to improve student financial well-being and support academic performance.</w:t>
      </w:r>
    </w:p>
    <w:p w:rsidR="00E172B1" w:rsidRDefault="00E172B1" w:rsidP="00E172B1">
      <w:pPr>
        <w:tabs>
          <w:tab w:val="left" w:pos="1215"/>
        </w:tabs>
        <w:rPr>
          <w:rFonts w:ascii="Times New Roman" w:eastAsia="Times New Roman" w:hAnsi="Times New Roman" w:cs="Times New Roman"/>
          <w:b/>
          <w:sz w:val="24"/>
          <w:szCs w:val="24"/>
        </w:rPr>
      </w:pPr>
      <w:r w:rsidRPr="00C54C50">
        <w:rPr>
          <w:rFonts w:ascii="Times New Roman" w:eastAsia="Times New Roman" w:hAnsi="Times New Roman" w:cs="Times New Roman"/>
          <w:b/>
          <w:sz w:val="24"/>
          <w:szCs w:val="24"/>
        </w:rPr>
        <w:t xml:space="preserve">References </w:t>
      </w:r>
    </w:p>
    <w:p w:rsidR="00E172B1" w:rsidRPr="00F97859" w:rsidRDefault="00E172B1" w:rsidP="00E172B1">
      <w:pPr>
        <w:spacing w:before="100" w:beforeAutospacing="1" w:after="100" w:afterAutospacing="1" w:line="480" w:lineRule="auto"/>
        <w:ind w:left="709" w:hanging="851"/>
        <w:jc w:val="both"/>
        <w:rPr>
          <w:rFonts w:ascii="Times New Roman" w:eastAsia="Times New Roman" w:hAnsi="Times New Roman" w:cs="Times New Roman"/>
          <w:sz w:val="24"/>
          <w:szCs w:val="24"/>
        </w:rPr>
      </w:pPr>
      <w:proofErr w:type="spellStart"/>
      <w:r w:rsidRPr="00AD17CB">
        <w:rPr>
          <w:rFonts w:ascii="Times New Roman" w:eastAsia="Times New Roman" w:hAnsi="Times New Roman" w:cs="Times New Roman"/>
          <w:b/>
          <w:sz w:val="24"/>
          <w:szCs w:val="24"/>
        </w:rPr>
        <w:t>Adamu</w:t>
      </w:r>
      <w:proofErr w:type="spellEnd"/>
      <w:r w:rsidRPr="00AD17CB">
        <w:rPr>
          <w:rFonts w:ascii="Times New Roman" w:eastAsia="Times New Roman" w:hAnsi="Times New Roman" w:cs="Times New Roman"/>
          <w:b/>
          <w:sz w:val="24"/>
          <w:szCs w:val="24"/>
        </w:rPr>
        <w:t xml:space="preserve">, D. C., </w:t>
      </w:r>
      <w:proofErr w:type="spellStart"/>
      <w:r w:rsidRPr="00AD17CB">
        <w:rPr>
          <w:rFonts w:ascii="Times New Roman" w:eastAsia="Times New Roman" w:hAnsi="Times New Roman" w:cs="Times New Roman"/>
          <w:b/>
          <w:sz w:val="24"/>
          <w:szCs w:val="24"/>
        </w:rPr>
        <w:t>Babatimehin</w:t>
      </w:r>
      <w:proofErr w:type="spellEnd"/>
      <w:r w:rsidRPr="00AD17CB">
        <w:rPr>
          <w:rFonts w:ascii="Times New Roman" w:eastAsia="Times New Roman" w:hAnsi="Times New Roman" w:cs="Times New Roman"/>
          <w:b/>
          <w:sz w:val="24"/>
          <w:szCs w:val="24"/>
        </w:rPr>
        <w:t xml:space="preserve">, T., </w:t>
      </w:r>
      <w:r>
        <w:rPr>
          <w:rFonts w:ascii="Times New Roman" w:eastAsia="Times New Roman" w:hAnsi="Times New Roman" w:cs="Times New Roman"/>
          <w:b/>
          <w:sz w:val="24"/>
          <w:szCs w:val="24"/>
        </w:rPr>
        <w:t>and</w:t>
      </w:r>
      <w:r w:rsidRPr="00AD17CB">
        <w:rPr>
          <w:rFonts w:ascii="Times New Roman" w:eastAsia="Times New Roman" w:hAnsi="Times New Roman" w:cs="Times New Roman"/>
          <w:b/>
          <w:sz w:val="24"/>
          <w:szCs w:val="24"/>
        </w:rPr>
        <w:t xml:space="preserve"> </w:t>
      </w:r>
      <w:proofErr w:type="spellStart"/>
      <w:r w:rsidRPr="00AD17CB">
        <w:rPr>
          <w:rFonts w:ascii="Times New Roman" w:eastAsia="Times New Roman" w:hAnsi="Times New Roman" w:cs="Times New Roman"/>
          <w:b/>
          <w:sz w:val="24"/>
          <w:szCs w:val="24"/>
        </w:rPr>
        <w:t>Adeoye</w:t>
      </w:r>
      <w:proofErr w:type="spellEnd"/>
      <w:r w:rsidRPr="00AD17CB">
        <w:rPr>
          <w:rFonts w:ascii="Times New Roman" w:eastAsia="Times New Roman" w:hAnsi="Times New Roman" w:cs="Times New Roman"/>
          <w:b/>
          <w:sz w:val="24"/>
          <w:szCs w:val="24"/>
        </w:rPr>
        <w:t>, P. O. (2024).</w:t>
      </w:r>
      <w:r w:rsidRPr="00F97859">
        <w:rPr>
          <w:rFonts w:ascii="Times New Roman" w:eastAsia="Times New Roman" w:hAnsi="Times New Roman" w:cs="Times New Roman"/>
          <w:sz w:val="24"/>
          <w:szCs w:val="24"/>
        </w:rPr>
        <w:t xml:space="preserve"> </w:t>
      </w:r>
      <w:r w:rsidRPr="00F97859">
        <w:rPr>
          <w:rFonts w:ascii="Times New Roman" w:eastAsia="Times New Roman" w:hAnsi="Times New Roman" w:cs="Times New Roman"/>
          <w:i/>
          <w:iCs/>
          <w:sz w:val="24"/>
          <w:szCs w:val="24"/>
        </w:rPr>
        <w:t xml:space="preserve">Analysis of spending pattern among undergraduate students of Nigeria: A case study of University of Nigeria, </w:t>
      </w:r>
      <w:proofErr w:type="spellStart"/>
      <w:r w:rsidRPr="00F97859">
        <w:rPr>
          <w:rFonts w:ascii="Times New Roman" w:eastAsia="Times New Roman" w:hAnsi="Times New Roman" w:cs="Times New Roman"/>
          <w:i/>
          <w:iCs/>
          <w:sz w:val="24"/>
          <w:szCs w:val="24"/>
        </w:rPr>
        <w:t>Nsukka</w:t>
      </w:r>
      <w:proofErr w:type="spellEnd"/>
      <w:r w:rsidRPr="00F97859">
        <w:rPr>
          <w:rFonts w:ascii="Times New Roman" w:eastAsia="Times New Roman" w:hAnsi="Times New Roman" w:cs="Times New Roman"/>
          <w:i/>
          <w:iCs/>
          <w:sz w:val="24"/>
          <w:szCs w:val="24"/>
        </w:rPr>
        <w:t>.</w:t>
      </w:r>
      <w:r w:rsidRPr="00F97859">
        <w:rPr>
          <w:rFonts w:ascii="Times New Roman" w:eastAsia="Times New Roman" w:hAnsi="Times New Roman" w:cs="Times New Roman"/>
          <w:sz w:val="24"/>
          <w:szCs w:val="24"/>
        </w:rPr>
        <w:t xml:space="preserve"> Bulgarian Journal of Science and Education Policy, 14(2), 300–319.</w:t>
      </w:r>
    </w:p>
    <w:p w:rsidR="00E172B1" w:rsidRPr="00F97859" w:rsidRDefault="00E172B1" w:rsidP="00E172B1">
      <w:pPr>
        <w:spacing w:before="100" w:beforeAutospacing="1" w:after="100" w:afterAutospacing="1" w:line="480" w:lineRule="auto"/>
        <w:ind w:left="709" w:hanging="851"/>
        <w:jc w:val="both"/>
        <w:rPr>
          <w:rFonts w:ascii="Times New Roman" w:eastAsia="Times New Roman" w:hAnsi="Times New Roman" w:cs="Times New Roman"/>
          <w:sz w:val="24"/>
          <w:szCs w:val="24"/>
        </w:rPr>
      </w:pPr>
      <w:proofErr w:type="spellStart"/>
      <w:r w:rsidRPr="00AD17CB">
        <w:rPr>
          <w:rFonts w:ascii="Times New Roman" w:eastAsia="Times New Roman" w:hAnsi="Times New Roman" w:cs="Times New Roman"/>
          <w:b/>
          <w:sz w:val="24"/>
          <w:szCs w:val="24"/>
        </w:rPr>
        <w:lastRenderedPageBreak/>
        <w:t>Adeyemi</w:t>
      </w:r>
      <w:proofErr w:type="spellEnd"/>
      <w:r w:rsidRPr="00AD17CB">
        <w:rPr>
          <w:rFonts w:ascii="Times New Roman" w:eastAsia="Times New Roman" w:hAnsi="Times New Roman" w:cs="Times New Roman"/>
          <w:b/>
          <w:sz w:val="24"/>
          <w:szCs w:val="24"/>
        </w:rPr>
        <w:t xml:space="preserve">, F. T., </w:t>
      </w:r>
      <w:r>
        <w:rPr>
          <w:rFonts w:ascii="Times New Roman" w:eastAsia="Times New Roman" w:hAnsi="Times New Roman" w:cs="Times New Roman"/>
          <w:b/>
          <w:sz w:val="24"/>
          <w:szCs w:val="24"/>
        </w:rPr>
        <w:t>and</w:t>
      </w:r>
      <w:r w:rsidRPr="00AD17CB">
        <w:rPr>
          <w:rFonts w:ascii="Times New Roman" w:eastAsia="Times New Roman" w:hAnsi="Times New Roman" w:cs="Times New Roman"/>
          <w:b/>
          <w:sz w:val="24"/>
          <w:szCs w:val="24"/>
        </w:rPr>
        <w:t xml:space="preserve"> Bello, M. O. (2021).</w:t>
      </w:r>
      <w:r w:rsidRPr="00F97859">
        <w:rPr>
          <w:rFonts w:ascii="Times New Roman" w:eastAsia="Times New Roman" w:hAnsi="Times New Roman" w:cs="Times New Roman"/>
          <w:sz w:val="24"/>
          <w:szCs w:val="24"/>
        </w:rPr>
        <w:t xml:space="preserve"> </w:t>
      </w:r>
      <w:r w:rsidRPr="00F97859">
        <w:rPr>
          <w:rFonts w:ascii="Times New Roman" w:eastAsia="Times New Roman" w:hAnsi="Times New Roman" w:cs="Times New Roman"/>
          <w:i/>
          <w:iCs/>
          <w:sz w:val="24"/>
          <w:szCs w:val="24"/>
        </w:rPr>
        <w:t>Financial hardship and expenditure behavior among Nigerian undergraduates.</w:t>
      </w:r>
      <w:r w:rsidRPr="00F97859">
        <w:rPr>
          <w:rFonts w:ascii="Times New Roman" w:eastAsia="Times New Roman" w:hAnsi="Times New Roman" w:cs="Times New Roman"/>
          <w:sz w:val="24"/>
          <w:szCs w:val="24"/>
        </w:rPr>
        <w:t xml:space="preserve"> Journal of Educational Research and Development, 16(3), 112–125.</w:t>
      </w:r>
    </w:p>
    <w:p w:rsidR="00E172B1" w:rsidRPr="00F97859" w:rsidRDefault="00E172B1" w:rsidP="00E172B1">
      <w:pPr>
        <w:spacing w:before="100" w:beforeAutospacing="1" w:after="100" w:afterAutospacing="1" w:line="480" w:lineRule="auto"/>
        <w:ind w:left="709" w:hanging="851"/>
        <w:jc w:val="both"/>
        <w:rPr>
          <w:rFonts w:ascii="Times New Roman" w:eastAsia="Times New Roman" w:hAnsi="Times New Roman" w:cs="Times New Roman"/>
          <w:sz w:val="24"/>
          <w:szCs w:val="24"/>
        </w:rPr>
      </w:pPr>
      <w:proofErr w:type="spellStart"/>
      <w:r w:rsidRPr="00AD17CB">
        <w:rPr>
          <w:rFonts w:ascii="Times New Roman" w:eastAsia="Times New Roman" w:hAnsi="Times New Roman" w:cs="Times New Roman"/>
          <w:b/>
          <w:sz w:val="24"/>
          <w:szCs w:val="24"/>
        </w:rPr>
        <w:t>Ajzen</w:t>
      </w:r>
      <w:proofErr w:type="spellEnd"/>
      <w:r w:rsidRPr="00AD17CB">
        <w:rPr>
          <w:rFonts w:ascii="Times New Roman" w:eastAsia="Times New Roman" w:hAnsi="Times New Roman" w:cs="Times New Roman"/>
          <w:b/>
          <w:sz w:val="24"/>
          <w:szCs w:val="24"/>
        </w:rPr>
        <w:t>, I. (2020).</w:t>
      </w:r>
      <w:r w:rsidRPr="00F97859">
        <w:rPr>
          <w:rFonts w:ascii="Times New Roman" w:eastAsia="Times New Roman" w:hAnsi="Times New Roman" w:cs="Times New Roman"/>
          <w:sz w:val="24"/>
          <w:szCs w:val="24"/>
        </w:rPr>
        <w:t xml:space="preserve"> </w:t>
      </w:r>
      <w:r w:rsidRPr="00F97859">
        <w:rPr>
          <w:rFonts w:ascii="Times New Roman" w:eastAsia="Times New Roman" w:hAnsi="Times New Roman" w:cs="Times New Roman"/>
          <w:i/>
          <w:iCs/>
          <w:sz w:val="24"/>
          <w:szCs w:val="24"/>
        </w:rPr>
        <w:t>The theory of planned behavior: A critical review and future directions.</w:t>
      </w:r>
      <w:r w:rsidRPr="00F97859">
        <w:rPr>
          <w:rFonts w:ascii="Times New Roman" w:eastAsia="Times New Roman" w:hAnsi="Times New Roman" w:cs="Times New Roman"/>
          <w:sz w:val="24"/>
          <w:szCs w:val="24"/>
        </w:rPr>
        <w:t xml:space="preserve"> Organizational Behavior and Human Decision Processes, 150(4), 66–80.</w:t>
      </w:r>
    </w:p>
    <w:p w:rsidR="00E172B1" w:rsidRPr="00F97859" w:rsidRDefault="00E172B1" w:rsidP="00E172B1">
      <w:pPr>
        <w:spacing w:before="100" w:beforeAutospacing="1" w:after="100" w:afterAutospacing="1" w:line="480" w:lineRule="auto"/>
        <w:ind w:left="709" w:hanging="851"/>
        <w:jc w:val="both"/>
        <w:rPr>
          <w:rFonts w:ascii="Times New Roman" w:eastAsia="Times New Roman" w:hAnsi="Times New Roman" w:cs="Times New Roman"/>
          <w:sz w:val="24"/>
          <w:szCs w:val="24"/>
        </w:rPr>
      </w:pPr>
      <w:r w:rsidRPr="00AD17CB">
        <w:rPr>
          <w:rFonts w:ascii="Times New Roman" w:eastAsia="Times New Roman" w:hAnsi="Times New Roman" w:cs="Times New Roman"/>
          <w:b/>
          <w:sz w:val="24"/>
          <w:szCs w:val="24"/>
        </w:rPr>
        <w:t>Becker, G. S. (2019).</w:t>
      </w:r>
      <w:r w:rsidRPr="00F97859">
        <w:rPr>
          <w:rFonts w:ascii="Times New Roman" w:eastAsia="Times New Roman" w:hAnsi="Times New Roman" w:cs="Times New Roman"/>
          <w:sz w:val="24"/>
          <w:szCs w:val="24"/>
        </w:rPr>
        <w:t xml:space="preserve"> </w:t>
      </w:r>
      <w:r w:rsidRPr="00F97859">
        <w:rPr>
          <w:rFonts w:ascii="Times New Roman" w:eastAsia="Times New Roman" w:hAnsi="Times New Roman" w:cs="Times New Roman"/>
          <w:i/>
          <w:iCs/>
          <w:sz w:val="24"/>
          <w:szCs w:val="24"/>
        </w:rPr>
        <w:t>Human capital theory: A theoretical and empirical analysis, with special reference to education</w:t>
      </w:r>
      <w:r w:rsidRPr="00F97859">
        <w:rPr>
          <w:rFonts w:ascii="Times New Roman" w:eastAsia="Times New Roman" w:hAnsi="Times New Roman" w:cs="Times New Roman"/>
          <w:sz w:val="24"/>
          <w:szCs w:val="24"/>
        </w:rPr>
        <w:t xml:space="preserve"> (3rd </w:t>
      </w:r>
      <w:proofErr w:type="gramStart"/>
      <w:r w:rsidRPr="00F97859">
        <w:rPr>
          <w:rFonts w:ascii="Times New Roman" w:eastAsia="Times New Roman" w:hAnsi="Times New Roman" w:cs="Times New Roman"/>
          <w:sz w:val="24"/>
          <w:szCs w:val="24"/>
        </w:rPr>
        <w:t>ed</w:t>
      </w:r>
      <w:proofErr w:type="gramEnd"/>
      <w:r w:rsidRPr="00F97859">
        <w:rPr>
          <w:rFonts w:ascii="Times New Roman" w:eastAsia="Times New Roman" w:hAnsi="Times New Roman" w:cs="Times New Roman"/>
          <w:sz w:val="24"/>
          <w:szCs w:val="24"/>
        </w:rPr>
        <w:t>.). University of Chicago Press.</w:t>
      </w:r>
    </w:p>
    <w:p w:rsidR="003C19E8" w:rsidRDefault="003C19E8">
      <w:bookmarkStart w:id="0" w:name="_GoBack"/>
      <w:bookmarkEnd w:id="0"/>
    </w:p>
    <w:sectPr w:rsidR="003C19E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B57E6"/>
    <w:multiLevelType w:val="multilevel"/>
    <w:tmpl w:val="A24A5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2876E6"/>
    <w:multiLevelType w:val="multilevel"/>
    <w:tmpl w:val="4D320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F95952"/>
    <w:multiLevelType w:val="multilevel"/>
    <w:tmpl w:val="C15EB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7D2C65"/>
    <w:multiLevelType w:val="multilevel"/>
    <w:tmpl w:val="B6BE2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4293F55"/>
    <w:multiLevelType w:val="multilevel"/>
    <w:tmpl w:val="ABB82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DB97454"/>
    <w:multiLevelType w:val="multilevel"/>
    <w:tmpl w:val="F97E1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5"/>
  </w:num>
  <w:num w:numId="4">
    <w:abstractNumId w:val="3"/>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72B1"/>
    <w:rsid w:val="003C19E8"/>
    <w:rsid w:val="00601D82"/>
    <w:rsid w:val="008E5183"/>
    <w:rsid w:val="00E172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8FB74D9-9E2C-4314-8562-35A9CD7D8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172B1"/>
  </w:style>
  <w:style w:type="paragraph" w:styleId="Heading4">
    <w:name w:val="heading 4"/>
    <w:basedOn w:val="Normal"/>
    <w:next w:val="Normal"/>
    <w:link w:val="Heading4Char"/>
    <w:uiPriority w:val="9"/>
    <w:semiHidden/>
    <w:unhideWhenUsed/>
    <w:qFormat/>
    <w:rsid w:val="00E172B1"/>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semiHidden/>
    <w:rsid w:val="00E172B1"/>
    <w:rPr>
      <w:rFonts w:asciiTheme="majorHAnsi" w:eastAsiaTheme="majorEastAsia" w:hAnsiTheme="majorHAnsi" w:cstheme="majorBidi"/>
      <w:i/>
      <w:iCs/>
      <w:color w:val="2E74B5" w:themeColor="accent1" w:themeShade="BF"/>
    </w:rPr>
  </w:style>
  <w:style w:type="character" w:styleId="Strong">
    <w:name w:val="Strong"/>
    <w:basedOn w:val="DefaultParagraphFont"/>
    <w:uiPriority w:val="22"/>
    <w:qFormat/>
    <w:rsid w:val="00E172B1"/>
    <w:rPr>
      <w:b/>
      <w:bCs/>
    </w:rPr>
  </w:style>
  <w:style w:type="paragraph" w:styleId="NormalWeb">
    <w:name w:val="Normal (Web)"/>
    <w:basedOn w:val="Normal"/>
    <w:uiPriority w:val="99"/>
    <w:unhideWhenUsed/>
    <w:rsid w:val="00E172B1"/>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E172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E172B1"/>
    <w:pPr>
      <w:spacing w:after="0" w:line="240" w:lineRule="auto"/>
    </w:pPr>
    <w:rPr>
      <w:rFonts w:eastAsiaTheme="minorEastAsia"/>
    </w:rPr>
  </w:style>
  <w:style w:type="character" w:customStyle="1" w:styleId="NoSpacingChar">
    <w:name w:val="No Spacing Char"/>
    <w:link w:val="NoSpacing"/>
    <w:uiPriority w:val="1"/>
    <w:locked/>
    <w:rsid w:val="00E172B1"/>
    <w:rPr>
      <w:rFonts w:eastAsiaTheme="minorEastAsia"/>
    </w:rPr>
  </w:style>
  <w:style w:type="character" w:customStyle="1" w:styleId="katex-mathml">
    <w:name w:val="katex-mathml"/>
    <w:basedOn w:val="DefaultParagraphFont"/>
    <w:rsid w:val="00E172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3.xml"/><Relationship Id="rId3" Type="http://schemas.openxmlformats.org/officeDocument/2006/relationships/settings" Target="settings.xml"/><Relationship Id="rId7" Type="http://schemas.openxmlformats.org/officeDocument/2006/relationships/chart" Target="charts/chart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1.xml"/><Relationship Id="rId11" Type="http://schemas.openxmlformats.org/officeDocument/2006/relationships/theme" Target="theme/theme1.xml"/><Relationship Id="rId5" Type="http://schemas.openxmlformats.org/officeDocument/2006/relationships/image" Target="media/image1.emf"/><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hart" Target="charts/chart4.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IDdominic\Desktop\Questionnaire%20on%20Student%20Expenditure%20%20Federal%20Polytechnic%20Ado-Ekiti.csv"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IDdominic\AppData\Local\Microsoft\Windows\INetCache\IE\U42CKOJV\Idowu_2%5b1%5d.csv"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IDdominic\Desktop\Questionnaire%20on%20Student%20Expenditure%20%20Federal%20Polytechnic%20Ado-Ekiti.csv"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IDdominic\Desktop\Questionnaire%20on%20Student%20Expenditure%20%20Federal%20Polytechnic%20Ado-Ekiti.csv"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[Questionnaire on Student Expenditure  Federal Polytechnic Ado-Ekiti.csv]Sheet1!PivotTable1</c:name>
    <c:fmtId val="-1"/>
  </c:pivotSource>
  <c:chart>
    <c:autoTitleDeleted val="0"/>
    <c:pivotFmts>
      <c:pivotFmt>
        <c:idx val="0"/>
        <c:spPr>
          <a:solidFill>
            <a:schemeClr val="accent1"/>
          </a:solidFill>
          <a:ln>
            <a:noFill/>
          </a:ln>
          <a:effectLst/>
        </c:spPr>
        <c:marker>
          <c:symbol val="none"/>
        </c:marker>
      </c:pivotFmt>
      <c:pivotFmt>
        <c:idx val="1"/>
        <c:spPr>
          <a:solidFill>
            <a:schemeClr val="accent1"/>
          </a:solidFill>
          <a:ln>
            <a:noFill/>
          </a:ln>
          <a:effectLst/>
        </c:spPr>
        <c:marker>
          <c:symbol val="none"/>
        </c:marker>
      </c:pivotFmt>
      <c:pivotFmt>
        <c:idx val="2"/>
        <c:spPr>
          <a:solidFill>
            <a:schemeClr val="accent1"/>
          </a:solidFill>
          <a:ln>
            <a:noFill/>
          </a:ln>
          <a:effectLst/>
        </c:spPr>
        <c:marker>
          <c:symbol val="none"/>
        </c:marker>
      </c:pivotFmt>
      <c:pivotFmt>
        <c:idx val="3"/>
        <c:spPr>
          <a:solidFill>
            <a:schemeClr val="accent1"/>
          </a:solidFill>
          <a:ln>
            <a:noFill/>
          </a:ln>
          <a:effectLst/>
        </c:spPr>
        <c:marker>
          <c:symbol val="none"/>
        </c:marker>
      </c:pivotFmt>
      <c:pivotFmt>
        <c:idx val="4"/>
        <c:spPr>
          <a:solidFill>
            <a:schemeClr val="accent1"/>
          </a:solidFill>
          <a:ln>
            <a:noFill/>
          </a:ln>
          <a:effectLst/>
        </c:spPr>
        <c:marker>
          <c:symbol val="none"/>
        </c:marker>
      </c:pivotFmt>
      <c:pivotFmt>
        <c:idx val="5"/>
        <c:spPr>
          <a:solidFill>
            <a:schemeClr val="accent1"/>
          </a:solidFill>
          <a:ln>
            <a:noFill/>
          </a:ln>
          <a:effectLst/>
        </c:spPr>
        <c:marker>
          <c:symbol val="none"/>
        </c:marker>
      </c:pivotFmt>
    </c:pivotFmts>
    <c:plotArea>
      <c:layout/>
      <c:barChart>
        <c:barDir val="bar"/>
        <c:grouping val="clustered"/>
        <c:varyColors val="0"/>
        <c:ser>
          <c:idx val="0"/>
          <c:order val="0"/>
          <c:tx>
            <c:strRef>
              <c:f>Sheet1!$B$3:$B$4</c:f>
              <c:strCache>
                <c:ptCount val="1"/>
                <c:pt idx="0">
                  <c:v>Female</c:v>
                </c:pt>
              </c:strCache>
            </c:strRef>
          </c:tx>
          <c:spPr>
            <a:solidFill>
              <a:schemeClr val="accent1"/>
            </a:solidFill>
            <a:ln>
              <a:noFill/>
            </a:ln>
            <a:effectLst/>
          </c:spPr>
          <c:invertIfNegative val="0"/>
          <c:cat>
            <c:strRef>
              <c:f>Sheet1!$A$5:$A$9</c:f>
              <c:strCache>
                <c:ptCount val="4"/>
                <c:pt idx="0">
                  <c:v>HND I</c:v>
                </c:pt>
                <c:pt idx="1">
                  <c:v>HND II</c:v>
                </c:pt>
                <c:pt idx="2">
                  <c:v>ND I</c:v>
                </c:pt>
                <c:pt idx="3">
                  <c:v>ND II</c:v>
                </c:pt>
              </c:strCache>
            </c:strRef>
          </c:cat>
          <c:val>
            <c:numRef>
              <c:f>Sheet1!$B$5:$B$9</c:f>
              <c:numCache>
                <c:formatCode>General</c:formatCode>
                <c:ptCount val="4"/>
                <c:pt idx="0">
                  <c:v>20</c:v>
                </c:pt>
                <c:pt idx="1">
                  <c:v>39</c:v>
                </c:pt>
                <c:pt idx="2">
                  <c:v>14</c:v>
                </c:pt>
                <c:pt idx="3">
                  <c:v>12</c:v>
                </c:pt>
              </c:numCache>
            </c:numRef>
          </c:val>
          <c:extLst>
            <c:ext xmlns:c16="http://schemas.microsoft.com/office/drawing/2014/chart" uri="{C3380CC4-5D6E-409C-BE32-E72D297353CC}">
              <c16:uniqueId val="{00000000-2473-4977-BFD0-86857C66F7CD}"/>
            </c:ext>
          </c:extLst>
        </c:ser>
        <c:ser>
          <c:idx val="1"/>
          <c:order val="1"/>
          <c:tx>
            <c:strRef>
              <c:f>Sheet1!$C$3:$C$4</c:f>
              <c:strCache>
                <c:ptCount val="1"/>
                <c:pt idx="0">
                  <c:v>MALE</c:v>
                </c:pt>
              </c:strCache>
            </c:strRef>
          </c:tx>
          <c:spPr>
            <a:solidFill>
              <a:schemeClr val="accent2"/>
            </a:solidFill>
            <a:ln>
              <a:noFill/>
            </a:ln>
            <a:effectLst/>
          </c:spPr>
          <c:invertIfNegative val="0"/>
          <c:cat>
            <c:strRef>
              <c:f>Sheet1!$A$5:$A$9</c:f>
              <c:strCache>
                <c:ptCount val="4"/>
                <c:pt idx="0">
                  <c:v>HND I</c:v>
                </c:pt>
                <c:pt idx="1">
                  <c:v>HND II</c:v>
                </c:pt>
                <c:pt idx="2">
                  <c:v>ND I</c:v>
                </c:pt>
                <c:pt idx="3">
                  <c:v>ND II</c:v>
                </c:pt>
              </c:strCache>
            </c:strRef>
          </c:cat>
          <c:val>
            <c:numRef>
              <c:f>Sheet1!$C$5:$C$9</c:f>
              <c:numCache>
                <c:formatCode>General</c:formatCode>
                <c:ptCount val="4"/>
                <c:pt idx="0">
                  <c:v>26</c:v>
                </c:pt>
                <c:pt idx="1">
                  <c:v>53</c:v>
                </c:pt>
                <c:pt idx="2">
                  <c:v>27</c:v>
                </c:pt>
                <c:pt idx="3">
                  <c:v>6</c:v>
                </c:pt>
              </c:numCache>
            </c:numRef>
          </c:val>
          <c:extLst>
            <c:ext xmlns:c16="http://schemas.microsoft.com/office/drawing/2014/chart" uri="{C3380CC4-5D6E-409C-BE32-E72D297353CC}">
              <c16:uniqueId val="{00000001-2473-4977-BFD0-86857C66F7CD}"/>
            </c:ext>
          </c:extLst>
        </c:ser>
        <c:dLbls>
          <c:showLegendKey val="0"/>
          <c:showVal val="0"/>
          <c:showCatName val="0"/>
          <c:showSerName val="0"/>
          <c:showPercent val="0"/>
          <c:showBubbleSize val="0"/>
        </c:dLbls>
        <c:gapWidth val="182"/>
        <c:axId val="1261121103"/>
        <c:axId val="1261119439"/>
      </c:barChart>
      <c:catAx>
        <c:axId val="1261121103"/>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61119439"/>
        <c:crosses val="autoZero"/>
        <c:auto val="1"/>
        <c:lblAlgn val="ctr"/>
        <c:lblOffset val="100"/>
        <c:noMultiLvlLbl val="0"/>
      </c:catAx>
      <c:valAx>
        <c:axId val="1261119439"/>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61121103"/>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bar"/>
        <c:grouping val="clustered"/>
        <c:varyColors val="0"/>
        <c:ser>
          <c:idx val="0"/>
          <c:order val="0"/>
          <c:tx>
            <c:strRef>
              <c:f>'Idowu_2(1)'!$AI$106</c:f>
              <c:strCache>
                <c:ptCount val="1"/>
                <c:pt idx="0">
                  <c:v>Female</c:v>
                </c:pt>
              </c:strCache>
            </c:strRef>
          </c:tx>
          <c:spPr>
            <a:solidFill>
              <a:schemeClr val="accent1"/>
            </a:solidFill>
            <a:ln>
              <a:noFill/>
            </a:ln>
            <a:effectLst/>
            <a:sp3d/>
          </c:spPr>
          <c:invertIfNegative val="0"/>
          <c:cat>
            <c:strRef>
              <c:f>'Idowu_2(1)'!$AH$107:$AH$110</c:f>
              <c:strCache>
                <c:ptCount val="4"/>
                <c:pt idx="0">
                  <c:v>16-19</c:v>
                </c:pt>
                <c:pt idx="1">
                  <c:v>20-23</c:v>
                </c:pt>
                <c:pt idx="2">
                  <c:v>24-27</c:v>
                </c:pt>
                <c:pt idx="3">
                  <c:v>28 ABOVE</c:v>
                </c:pt>
              </c:strCache>
            </c:strRef>
          </c:cat>
          <c:val>
            <c:numRef>
              <c:f>'Idowu_2(1)'!$AI$107:$AI$110</c:f>
              <c:numCache>
                <c:formatCode>General</c:formatCode>
                <c:ptCount val="4"/>
                <c:pt idx="0">
                  <c:v>12</c:v>
                </c:pt>
                <c:pt idx="1">
                  <c:v>42</c:v>
                </c:pt>
                <c:pt idx="2">
                  <c:v>24</c:v>
                </c:pt>
                <c:pt idx="3">
                  <c:v>7</c:v>
                </c:pt>
              </c:numCache>
            </c:numRef>
          </c:val>
          <c:extLst>
            <c:ext xmlns:c16="http://schemas.microsoft.com/office/drawing/2014/chart" uri="{C3380CC4-5D6E-409C-BE32-E72D297353CC}">
              <c16:uniqueId val="{00000000-2485-4355-98C4-10771CD26034}"/>
            </c:ext>
          </c:extLst>
        </c:ser>
        <c:ser>
          <c:idx val="1"/>
          <c:order val="1"/>
          <c:tx>
            <c:strRef>
              <c:f>'Idowu_2(1)'!$AJ$106</c:f>
              <c:strCache>
                <c:ptCount val="1"/>
                <c:pt idx="0">
                  <c:v>MALE</c:v>
                </c:pt>
              </c:strCache>
            </c:strRef>
          </c:tx>
          <c:spPr>
            <a:solidFill>
              <a:schemeClr val="accent2"/>
            </a:solidFill>
            <a:ln>
              <a:noFill/>
            </a:ln>
            <a:effectLst/>
            <a:sp3d/>
          </c:spPr>
          <c:invertIfNegative val="0"/>
          <c:cat>
            <c:strRef>
              <c:f>'Idowu_2(1)'!$AH$107:$AH$110</c:f>
              <c:strCache>
                <c:ptCount val="4"/>
                <c:pt idx="0">
                  <c:v>16-19</c:v>
                </c:pt>
                <c:pt idx="1">
                  <c:v>20-23</c:v>
                </c:pt>
                <c:pt idx="2">
                  <c:v>24-27</c:v>
                </c:pt>
                <c:pt idx="3">
                  <c:v>28 ABOVE</c:v>
                </c:pt>
              </c:strCache>
            </c:strRef>
          </c:cat>
          <c:val>
            <c:numRef>
              <c:f>'Idowu_2(1)'!$AJ$107:$AJ$110</c:f>
              <c:numCache>
                <c:formatCode>General</c:formatCode>
                <c:ptCount val="4"/>
                <c:pt idx="0">
                  <c:v>21</c:v>
                </c:pt>
                <c:pt idx="1">
                  <c:v>19</c:v>
                </c:pt>
                <c:pt idx="2">
                  <c:v>59</c:v>
                </c:pt>
                <c:pt idx="3">
                  <c:v>13</c:v>
                </c:pt>
              </c:numCache>
            </c:numRef>
          </c:val>
          <c:extLst>
            <c:ext xmlns:c16="http://schemas.microsoft.com/office/drawing/2014/chart" uri="{C3380CC4-5D6E-409C-BE32-E72D297353CC}">
              <c16:uniqueId val="{00000001-2485-4355-98C4-10771CD26034}"/>
            </c:ext>
          </c:extLst>
        </c:ser>
        <c:dLbls>
          <c:showLegendKey val="0"/>
          <c:showVal val="0"/>
          <c:showCatName val="0"/>
          <c:showSerName val="0"/>
          <c:showPercent val="0"/>
          <c:showBubbleSize val="0"/>
        </c:dLbls>
        <c:gapWidth val="150"/>
        <c:shape val="box"/>
        <c:axId val="89634784"/>
        <c:axId val="89637280"/>
        <c:axId val="0"/>
      </c:bar3DChart>
      <c:catAx>
        <c:axId val="89634784"/>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9637280"/>
        <c:crosses val="autoZero"/>
        <c:auto val="1"/>
        <c:lblAlgn val="ctr"/>
        <c:lblOffset val="100"/>
        <c:noMultiLvlLbl val="0"/>
      </c:catAx>
      <c:valAx>
        <c:axId val="89637280"/>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963478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[Questionnaire on Student Expenditure  Federal Polytechnic Ado-Ekiti.csv]Sheet3!PivotTable3</c:name>
    <c:fmtId val="-1"/>
  </c:pivotSource>
  <c:chart>
    <c:autoTitleDeleted val="0"/>
    <c:pivotFmts>
      <c:pivotFmt>
        <c:idx val="0"/>
        <c:spPr>
          <a:solidFill>
            <a:schemeClr val="accent1"/>
          </a:solidFill>
          <a:ln>
            <a:noFill/>
          </a:ln>
          <a:effectLst/>
          <a:sp3d/>
        </c:spPr>
        <c:marker>
          <c:symbol val="none"/>
        </c:marker>
      </c:pivotFmt>
      <c:pivotFmt>
        <c:idx val="1"/>
        <c:spPr>
          <a:solidFill>
            <a:schemeClr val="accent1"/>
          </a:solidFill>
          <a:ln>
            <a:noFill/>
          </a:ln>
          <a:effectLst/>
          <a:sp3d/>
        </c:spPr>
        <c:marker>
          <c:symbol val="none"/>
        </c:marker>
      </c:pivotFmt>
      <c:pivotFmt>
        <c:idx val="2"/>
        <c:spPr>
          <a:solidFill>
            <a:schemeClr val="accent1"/>
          </a:solidFill>
          <a:ln>
            <a:noFill/>
          </a:ln>
          <a:effectLst/>
          <a:sp3d/>
        </c:spPr>
        <c:marker>
          <c:symbol val="none"/>
        </c:marker>
      </c:pivotFmt>
      <c:pivotFmt>
        <c:idx val="3"/>
        <c:spPr>
          <a:solidFill>
            <a:schemeClr val="accent1"/>
          </a:solidFill>
          <a:ln>
            <a:noFill/>
          </a:ln>
          <a:effectLst/>
          <a:sp3d/>
        </c:spPr>
        <c:marker>
          <c:symbol val="none"/>
        </c:marker>
      </c:pivotFmt>
      <c:pivotFmt>
        <c:idx val="4"/>
        <c:spPr>
          <a:solidFill>
            <a:schemeClr val="accent1"/>
          </a:solidFill>
          <a:ln>
            <a:noFill/>
          </a:ln>
          <a:effectLst/>
          <a:sp3d/>
        </c:spPr>
        <c:marker>
          <c:symbol val="none"/>
        </c:marker>
      </c:pivotFmt>
      <c:pivotFmt>
        <c:idx val="5"/>
        <c:spPr>
          <a:solidFill>
            <a:schemeClr val="accent1"/>
          </a:solidFill>
          <a:ln>
            <a:noFill/>
          </a:ln>
          <a:effectLst/>
          <a:sp3d/>
        </c:spPr>
        <c:marker>
          <c:symbol val="none"/>
        </c:marker>
      </c:pivotFmt>
      <c:pivotFmt>
        <c:idx val="6"/>
        <c:spPr>
          <a:solidFill>
            <a:schemeClr val="accent1"/>
          </a:solidFill>
          <a:ln>
            <a:noFill/>
          </a:ln>
          <a:effectLst/>
          <a:sp3d/>
        </c:spPr>
        <c:marker>
          <c:symbol val="none"/>
        </c:marker>
      </c:pivotFmt>
      <c:pivotFmt>
        <c:idx val="7"/>
        <c:spPr>
          <a:solidFill>
            <a:schemeClr val="accent1"/>
          </a:solidFill>
          <a:ln>
            <a:noFill/>
          </a:ln>
          <a:effectLst/>
          <a:sp3d/>
        </c:spPr>
        <c:marker>
          <c:symbol val="none"/>
        </c:marker>
      </c:pivotFmt>
      <c:pivotFmt>
        <c:idx val="8"/>
        <c:spPr>
          <a:solidFill>
            <a:schemeClr val="accent1"/>
          </a:solidFill>
          <a:ln>
            <a:noFill/>
          </a:ln>
          <a:effectLst/>
          <a:sp3d/>
        </c:spPr>
        <c:marker>
          <c:symbol val="none"/>
        </c:marker>
      </c:pivotFmt>
      <c:pivotFmt>
        <c:idx val="9"/>
        <c:spPr>
          <a:solidFill>
            <a:schemeClr val="accent1"/>
          </a:solidFill>
          <a:ln>
            <a:noFill/>
          </a:ln>
          <a:effectLst/>
          <a:sp3d/>
        </c:spPr>
        <c:marker>
          <c:symbol val="none"/>
        </c:marker>
      </c:pivotFmt>
      <c:pivotFmt>
        <c:idx val="10"/>
        <c:spPr>
          <a:solidFill>
            <a:schemeClr val="accent1"/>
          </a:solidFill>
          <a:ln>
            <a:noFill/>
          </a:ln>
          <a:effectLst/>
          <a:sp3d/>
        </c:spPr>
        <c:marker>
          <c:symbol val="none"/>
        </c:marker>
      </c:pivotFmt>
      <c:pivotFmt>
        <c:idx val="11"/>
        <c:spPr>
          <a:solidFill>
            <a:schemeClr val="accent1"/>
          </a:solidFill>
          <a:ln>
            <a:noFill/>
          </a:ln>
          <a:effectLst/>
          <a:sp3d/>
        </c:spPr>
        <c:marker>
          <c:symbol val="none"/>
        </c:marker>
      </c:pivotFmt>
      <c:pivotFmt>
        <c:idx val="12"/>
        <c:spPr>
          <a:solidFill>
            <a:schemeClr val="accent1"/>
          </a:solidFill>
          <a:ln>
            <a:noFill/>
          </a:ln>
          <a:effectLst/>
          <a:sp3d/>
        </c:spPr>
        <c:marker>
          <c:symbol val="none"/>
        </c:marker>
      </c:pivotFmt>
      <c:pivotFmt>
        <c:idx val="13"/>
        <c:spPr>
          <a:solidFill>
            <a:schemeClr val="accent1"/>
          </a:solidFill>
          <a:ln>
            <a:noFill/>
          </a:ln>
          <a:effectLst/>
          <a:sp3d/>
        </c:spPr>
        <c:marker>
          <c:symbol val="none"/>
        </c:marker>
      </c:pivotFmt>
      <c:pivotFmt>
        <c:idx val="14"/>
        <c:spPr>
          <a:solidFill>
            <a:schemeClr val="accent1"/>
          </a:solidFill>
          <a:ln>
            <a:noFill/>
          </a:ln>
          <a:effectLst/>
          <a:sp3d/>
        </c:spPr>
        <c:marker>
          <c:symbol val="none"/>
        </c:marker>
      </c:pivotFmt>
      <c:pivotFmt>
        <c:idx val="15"/>
        <c:spPr>
          <a:solidFill>
            <a:schemeClr val="accent1"/>
          </a:solidFill>
          <a:ln>
            <a:noFill/>
          </a:ln>
          <a:effectLst/>
          <a:sp3d/>
        </c:spPr>
        <c:marker>
          <c:symbol val="none"/>
        </c:marker>
      </c:pivotFmt>
      <c:pivotFmt>
        <c:idx val="16"/>
        <c:spPr>
          <a:solidFill>
            <a:schemeClr val="accent1"/>
          </a:solidFill>
          <a:ln>
            <a:noFill/>
          </a:ln>
          <a:effectLst/>
          <a:sp3d/>
        </c:spPr>
        <c:marker>
          <c:symbol val="none"/>
        </c:marker>
      </c:pivotFmt>
      <c:pivotFmt>
        <c:idx val="17"/>
        <c:spPr>
          <a:solidFill>
            <a:schemeClr val="accent1"/>
          </a:solidFill>
          <a:ln>
            <a:noFill/>
          </a:ln>
          <a:effectLst/>
          <a:sp3d/>
        </c:spPr>
        <c:marker>
          <c:symbol val="none"/>
        </c:marker>
      </c:pivotFmt>
    </c:pivotFmts>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bar"/>
        <c:grouping val="clustered"/>
        <c:varyColors val="0"/>
        <c:ser>
          <c:idx val="0"/>
          <c:order val="0"/>
          <c:tx>
            <c:strRef>
              <c:f>Sheet3!$B$3:$B$5</c:f>
              <c:strCache>
                <c:ptCount val="1"/>
                <c:pt idx="0">
                  <c:v>Off-campus (rented) - Parents/Guardians</c:v>
                </c:pt>
              </c:strCache>
            </c:strRef>
          </c:tx>
          <c:spPr>
            <a:solidFill>
              <a:schemeClr val="accent1"/>
            </a:solidFill>
            <a:ln>
              <a:noFill/>
            </a:ln>
            <a:effectLst/>
            <a:sp3d/>
          </c:spPr>
          <c:invertIfNegative val="0"/>
          <c:cat>
            <c:strRef>
              <c:f>Sheet3!$A$6:$A$8</c:f>
              <c:strCache>
                <c:ptCount val="2"/>
                <c:pt idx="0">
                  <c:v>Female</c:v>
                </c:pt>
                <c:pt idx="1">
                  <c:v>MALE</c:v>
                </c:pt>
              </c:strCache>
            </c:strRef>
          </c:cat>
          <c:val>
            <c:numRef>
              <c:f>Sheet3!$B$6:$B$8</c:f>
              <c:numCache>
                <c:formatCode>General</c:formatCode>
                <c:ptCount val="2"/>
                <c:pt idx="0">
                  <c:v>45</c:v>
                </c:pt>
                <c:pt idx="1">
                  <c:v>52</c:v>
                </c:pt>
              </c:numCache>
            </c:numRef>
          </c:val>
          <c:extLst>
            <c:ext xmlns:c16="http://schemas.microsoft.com/office/drawing/2014/chart" uri="{C3380CC4-5D6E-409C-BE32-E72D297353CC}">
              <c16:uniqueId val="{00000000-9D1D-41E6-A84A-DF4AC44C7EAC}"/>
            </c:ext>
          </c:extLst>
        </c:ser>
        <c:ser>
          <c:idx val="1"/>
          <c:order val="1"/>
          <c:tx>
            <c:strRef>
              <c:f>Sheet3!$C$3:$C$5</c:f>
              <c:strCache>
                <c:ptCount val="1"/>
                <c:pt idx="0">
                  <c:v>Off-campus (rented) - Parents/Guardians;Self-funded</c:v>
                </c:pt>
              </c:strCache>
            </c:strRef>
          </c:tx>
          <c:spPr>
            <a:solidFill>
              <a:schemeClr val="accent2"/>
            </a:solidFill>
            <a:ln>
              <a:noFill/>
            </a:ln>
            <a:effectLst/>
            <a:sp3d/>
          </c:spPr>
          <c:invertIfNegative val="0"/>
          <c:cat>
            <c:strRef>
              <c:f>Sheet3!$A$6:$A$8</c:f>
              <c:strCache>
                <c:ptCount val="2"/>
                <c:pt idx="0">
                  <c:v>Female</c:v>
                </c:pt>
                <c:pt idx="1">
                  <c:v>MALE</c:v>
                </c:pt>
              </c:strCache>
            </c:strRef>
          </c:cat>
          <c:val>
            <c:numRef>
              <c:f>Sheet3!$C$6:$C$8</c:f>
              <c:numCache>
                <c:formatCode>General</c:formatCode>
                <c:ptCount val="2"/>
                <c:pt idx="1">
                  <c:v>6</c:v>
                </c:pt>
              </c:numCache>
            </c:numRef>
          </c:val>
          <c:extLst>
            <c:ext xmlns:c16="http://schemas.microsoft.com/office/drawing/2014/chart" uri="{C3380CC4-5D6E-409C-BE32-E72D297353CC}">
              <c16:uniqueId val="{00000001-9D1D-41E6-A84A-DF4AC44C7EAC}"/>
            </c:ext>
          </c:extLst>
        </c:ser>
        <c:ser>
          <c:idx val="2"/>
          <c:order val="2"/>
          <c:tx>
            <c:strRef>
              <c:f>Sheet3!$D$3:$D$5</c:f>
              <c:strCache>
                <c:ptCount val="1"/>
                <c:pt idx="0">
                  <c:v>Off-campus (rented) - Self-funded</c:v>
                </c:pt>
              </c:strCache>
            </c:strRef>
          </c:tx>
          <c:spPr>
            <a:solidFill>
              <a:schemeClr val="accent3"/>
            </a:solidFill>
            <a:ln>
              <a:noFill/>
            </a:ln>
            <a:effectLst/>
            <a:sp3d/>
          </c:spPr>
          <c:invertIfNegative val="0"/>
          <c:cat>
            <c:strRef>
              <c:f>Sheet3!$A$6:$A$8</c:f>
              <c:strCache>
                <c:ptCount val="2"/>
                <c:pt idx="0">
                  <c:v>Female</c:v>
                </c:pt>
                <c:pt idx="1">
                  <c:v>MALE</c:v>
                </c:pt>
              </c:strCache>
            </c:strRef>
          </c:cat>
          <c:val>
            <c:numRef>
              <c:f>Sheet3!$D$6:$D$8</c:f>
              <c:numCache>
                <c:formatCode>General</c:formatCode>
                <c:ptCount val="2"/>
                <c:pt idx="0">
                  <c:v>14</c:v>
                </c:pt>
                <c:pt idx="1">
                  <c:v>33</c:v>
                </c:pt>
              </c:numCache>
            </c:numRef>
          </c:val>
          <c:extLst>
            <c:ext xmlns:c16="http://schemas.microsoft.com/office/drawing/2014/chart" uri="{C3380CC4-5D6E-409C-BE32-E72D297353CC}">
              <c16:uniqueId val="{00000002-9D1D-41E6-A84A-DF4AC44C7EAC}"/>
            </c:ext>
          </c:extLst>
        </c:ser>
        <c:ser>
          <c:idx val="3"/>
          <c:order val="3"/>
          <c:tx>
            <c:strRef>
              <c:f>Sheet3!$F$3:$F$5</c:f>
              <c:strCache>
                <c:ptCount val="1"/>
                <c:pt idx="0">
                  <c:v>On-campus hostel - Parents/Guardians</c:v>
                </c:pt>
              </c:strCache>
            </c:strRef>
          </c:tx>
          <c:spPr>
            <a:solidFill>
              <a:schemeClr val="accent4"/>
            </a:solidFill>
            <a:ln>
              <a:noFill/>
            </a:ln>
            <a:effectLst/>
            <a:sp3d/>
          </c:spPr>
          <c:invertIfNegative val="0"/>
          <c:cat>
            <c:strRef>
              <c:f>Sheet3!$A$6:$A$8</c:f>
              <c:strCache>
                <c:ptCount val="2"/>
                <c:pt idx="0">
                  <c:v>Female</c:v>
                </c:pt>
                <c:pt idx="1">
                  <c:v>MALE</c:v>
                </c:pt>
              </c:strCache>
            </c:strRef>
          </c:cat>
          <c:val>
            <c:numRef>
              <c:f>Sheet3!$F$6:$F$8</c:f>
              <c:numCache>
                <c:formatCode>General</c:formatCode>
                <c:ptCount val="2"/>
                <c:pt idx="0">
                  <c:v>26</c:v>
                </c:pt>
                <c:pt idx="1">
                  <c:v>7</c:v>
                </c:pt>
              </c:numCache>
            </c:numRef>
          </c:val>
          <c:extLst>
            <c:ext xmlns:c16="http://schemas.microsoft.com/office/drawing/2014/chart" uri="{C3380CC4-5D6E-409C-BE32-E72D297353CC}">
              <c16:uniqueId val="{00000003-9D1D-41E6-A84A-DF4AC44C7EAC}"/>
            </c:ext>
          </c:extLst>
        </c:ser>
        <c:ser>
          <c:idx val="4"/>
          <c:order val="4"/>
          <c:tx>
            <c:strRef>
              <c:f>Sheet3!$G$3:$G$5</c:f>
              <c:strCache>
                <c:ptCount val="1"/>
                <c:pt idx="0">
                  <c:v>On-campus hostel - Self-funded</c:v>
                </c:pt>
              </c:strCache>
            </c:strRef>
          </c:tx>
          <c:spPr>
            <a:solidFill>
              <a:schemeClr val="accent5"/>
            </a:solidFill>
            <a:ln>
              <a:noFill/>
            </a:ln>
            <a:effectLst/>
            <a:sp3d/>
          </c:spPr>
          <c:invertIfNegative val="0"/>
          <c:cat>
            <c:strRef>
              <c:f>Sheet3!$A$6:$A$8</c:f>
              <c:strCache>
                <c:ptCount val="2"/>
                <c:pt idx="0">
                  <c:v>Female</c:v>
                </c:pt>
                <c:pt idx="1">
                  <c:v>MALE</c:v>
                </c:pt>
              </c:strCache>
            </c:strRef>
          </c:cat>
          <c:val>
            <c:numRef>
              <c:f>Sheet3!$G$6:$G$8</c:f>
              <c:numCache>
                <c:formatCode>General</c:formatCode>
                <c:ptCount val="2"/>
                <c:pt idx="1">
                  <c:v>7</c:v>
                </c:pt>
              </c:numCache>
            </c:numRef>
          </c:val>
          <c:extLst>
            <c:ext xmlns:c16="http://schemas.microsoft.com/office/drawing/2014/chart" uri="{C3380CC4-5D6E-409C-BE32-E72D297353CC}">
              <c16:uniqueId val="{00000004-9D1D-41E6-A84A-DF4AC44C7EAC}"/>
            </c:ext>
          </c:extLst>
        </c:ser>
        <c:ser>
          <c:idx val="5"/>
          <c:order val="5"/>
          <c:tx>
            <c:strRef>
              <c:f>Sheet3!$I$3:$I$5</c:f>
              <c:strCache>
                <c:ptCount val="1"/>
                <c:pt idx="0">
                  <c:v>Other - Parents/Guardians</c:v>
                </c:pt>
              </c:strCache>
            </c:strRef>
          </c:tx>
          <c:spPr>
            <a:solidFill>
              <a:schemeClr val="accent6"/>
            </a:solidFill>
            <a:ln>
              <a:noFill/>
            </a:ln>
            <a:effectLst/>
            <a:sp3d/>
          </c:spPr>
          <c:invertIfNegative val="0"/>
          <c:cat>
            <c:strRef>
              <c:f>Sheet3!$A$6:$A$8</c:f>
              <c:strCache>
                <c:ptCount val="2"/>
                <c:pt idx="0">
                  <c:v>Female</c:v>
                </c:pt>
                <c:pt idx="1">
                  <c:v>MALE</c:v>
                </c:pt>
              </c:strCache>
            </c:strRef>
          </c:cat>
          <c:val>
            <c:numRef>
              <c:f>Sheet3!$I$6:$I$8</c:f>
              <c:numCache>
                <c:formatCode>General</c:formatCode>
                <c:ptCount val="2"/>
                <c:pt idx="1">
                  <c:v>7</c:v>
                </c:pt>
              </c:numCache>
            </c:numRef>
          </c:val>
          <c:extLst>
            <c:ext xmlns:c16="http://schemas.microsoft.com/office/drawing/2014/chart" uri="{C3380CC4-5D6E-409C-BE32-E72D297353CC}">
              <c16:uniqueId val="{00000005-9D1D-41E6-A84A-DF4AC44C7EAC}"/>
            </c:ext>
          </c:extLst>
        </c:ser>
        <c:dLbls>
          <c:showLegendKey val="0"/>
          <c:showVal val="0"/>
          <c:showCatName val="0"/>
          <c:showSerName val="0"/>
          <c:showPercent val="0"/>
          <c:showBubbleSize val="0"/>
        </c:dLbls>
        <c:gapWidth val="150"/>
        <c:shape val="box"/>
        <c:axId val="1545165007"/>
        <c:axId val="1545165839"/>
        <c:axId val="0"/>
      </c:bar3DChart>
      <c:catAx>
        <c:axId val="1545165007"/>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45165839"/>
        <c:crosses val="autoZero"/>
        <c:auto val="1"/>
        <c:lblAlgn val="ctr"/>
        <c:lblOffset val="100"/>
        <c:noMultiLvlLbl val="0"/>
      </c:catAx>
      <c:valAx>
        <c:axId val="1545165839"/>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45165007"/>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[Questionnaire on Student Expenditure  Federal Polytechnic Ado-Ekiti.csv]Sheet4!PivotTable4</c:name>
    <c:fmtId val="-1"/>
  </c:pivotSource>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pivotFmt>
      <c:pivotFmt>
        <c:idx val="8"/>
        <c:spPr>
          <a:solidFill>
            <a:schemeClr val="accent1"/>
          </a:solidFill>
          <a:ln>
            <a:noFill/>
          </a:ln>
          <a:effectLst/>
        </c:spPr>
        <c:marker>
          <c:symbol val="none"/>
        </c:marker>
      </c:pivotFmt>
      <c:pivotFmt>
        <c:idx val="9"/>
        <c:spPr>
          <a:solidFill>
            <a:schemeClr val="accent1"/>
          </a:solidFill>
          <a:ln>
            <a:noFill/>
          </a:ln>
          <a:effectLst/>
        </c:spPr>
        <c:marker>
          <c:symbol val="none"/>
        </c:marker>
      </c:pivotFmt>
      <c:pivotFmt>
        <c:idx val="10"/>
        <c:spPr>
          <a:solidFill>
            <a:schemeClr val="accent1"/>
          </a:solidFill>
          <a:ln>
            <a:noFill/>
          </a:ln>
          <a:effectLst/>
        </c:spPr>
        <c:marker>
          <c:symbol val="none"/>
        </c:marker>
      </c:pivotFmt>
      <c:pivotFmt>
        <c:idx val="11"/>
        <c:spPr>
          <a:solidFill>
            <a:schemeClr val="accent1"/>
          </a:solidFill>
          <a:ln>
            <a:noFill/>
          </a:ln>
          <a:effectLst/>
        </c:spPr>
        <c:marker>
          <c:symbol val="none"/>
        </c:marker>
      </c:pivotFmt>
      <c:pivotFmt>
        <c:idx val="12"/>
        <c:spPr>
          <a:solidFill>
            <a:schemeClr val="accent1"/>
          </a:solidFill>
          <a:ln>
            <a:noFill/>
          </a:ln>
          <a:effectLst/>
        </c:spPr>
        <c:marker>
          <c:symbol val="none"/>
        </c:marker>
      </c:pivotFmt>
      <c:pivotFmt>
        <c:idx val="13"/>
        <c:spPr>
          <a:solidFill>
            <a:schemeClr val="accent1"/>
          </a:solidFill>
          <a:ln>
            <a:noFill/>
          </a:ln>
          <a:effectLst/>
        </c:spPr>
        <c:marker>
          <c:symbol val="none"/>
        </c:marker>
      </c:pivotFmt>
      <c:pivotFmt>
        <c:idx val="14"/>
        <c:spPr>
          <a:solidFill>
            <a:schemeClr val="accent1"/>
          </a:solidFill>
          <a:ln>
            <a:noFill/>
          </a:ln>
          <a:effectLst/>
        </c:spPr>
        <c:marker>
          <c:symbol val="none"/>
        </c:marker>
      </c:pivotFmt>
      <c:pivotFmt>
        <c:idx val="15"/>
        <c:spPr>
          <a:solidFill>
            <a:schemeClr val="accent1"/>
          </a:solidFill>
          <a:ln>
            <a:noFill/>
          </a:ln>
          <a:effectLst/>
        </c:spPr>
        <c:marker>
          <c:symbol val="none"/>
        </c:marker>
      </c:pivotFmt>
      <c:pivotFmt>
        <c:idx val="16"/>
        <c:spPr>
          <a:solidFill>
            <a:schemeClr val="accent1"/>
          </a:solidFill>
          <a:ln>
            <a:noFill/>
          </a:ln>
          <a:effectLst/>
        </c:spPr>
        <c:marker>
          <c:symbol val="none"/>
        </c:marker>
      </c:pivotFmt>
      <c:pivotFmt>
        <c:idx val="17"/>
        <c:spPr>
          <a:solidFill>
            <a:schemeClr val="accent1"/>
          </a:solidFill>
          <a:ln>
            <a:noFill/>
          </a:ln>
          <a:effectLst/>
        </c:spPr>
        <c:marker>
          <c:symbol val="none"/>
        </c:marker>
      </c:pivotFmt>
      <c:pivotFmt>
        <c:idx val="18"/>
        <c:spPr>
          <a:solidFill>
            <a:schemeClr val="accent1"/>
          </a:solidFill>
          <a:ln>
            <a:noFill/>
          </a:ln>
          <a:effectLst/>
        </c:spPr>
        <c:marker>
          <c:symbol val="none"/>
        </c:marker>
      </c:pivotFmt>
      <c:pivotFmt>
        <c:idx val="19"/>
        <c:spPr>
          <a:solidFill>
            <a:schemeClr val="accent1"/>
          </a:solidFill>
          <a:ln>
            <a:noFill/>
          </a:ln>
          <a:effectLst/>
        </c:spPr>
        <c:marker>
          <c:symbol val="none"/>
        </c:marker>
      </c:pivotFmt>
      <c:pivotFmt>
        <c:idx val="20"/>
        <c:spPr>
          <a:solidFill>
            <a:schemeClr val="accent1"/>
          </a:solidFill>
          <a:ln>
            <a:noFill/>
          </a:ln>
          <a:effectLst/>
        </c:spPr>
        <c:marker>
          <c:symbol val="none"/>
        </c:marker>
      </c:pivotFmt>
    </c:pivotFmts>
    <c:plotArea>
      <c:layout/>
      <c:barChart>
        <c:barDir val="col"/>
        <c:grouping val="clustered"/>
        <c:varyColors val="0"/>
        <c:ser>
          <c:idx val="0"/>
          <c:order val="0"/>
          <c:tx>
            <c:strRef>
              <c:f>Sheet4!$B$3</c:f>
              <c:strCache>
                <c:ptCount val="1"/>
                <c:pt idx="0">
                  <c:v>Sum of Transp0rtati0n (t0/fr0m campus, errands): â‚¦ ________ </c:v>
                </c:pt>
              </c:strCache>
            </c:strRef>
          </c:tx>
          <c:spPr>
            <a:solidFill>
              <a:schemeClr val="accent1"/>
            </a:solidFill>
            <a:ln>
              <a:noFill/>
            </a:ln>
            <a:effectLst/>
          </c:spPr>
          <c:invertIfNegative val="0"/>
          <c:cat>
            <c:strRef>
              <c:f>Sheet4!$A$4:$A$6</c:f>
              <c:strCache>
                <c:ptCount val="2"/>
                <c:pt idx="0">
                  <c:v>Female</c:v>
                </c:pt>
                <c:pt idx="1">
                  <c:v>MALE</c:v>
                </c:pt>
              </c:strCache>
            </c:strRef>
          </c:cat>
          <c:val>
            <c:numRef>
              <c:f>Sheet4!$B$4:$B$6</c:f>
              <c:numCache>
                <c:formatCode>General</c:formatCode>
                <c:ptCount val="2"/>
                <c:pt idx="0">
                  <c:v>365000</c:v>
                </c:pt>
                <c:pt idx="1">
                  <c:v>1588500</c:v>
                </c:pt>
              </c:numCache>
            </c:numRef>
          </c:val>
          <c:extLst>
            <c:ext xmlns:c16="http://schemas.microsoft.com/office/drawing/2014/chart" uri="{C3380CC4-5D6E-409C-BE32-E72D297353CC}">
              <c16:uniqueId val="{00000000-F7F1-4A4A-B7A1-4CB2AA6189AC}"/>
            </c:ext>
          </c:extLst>
        </c:ser>
        <c:ser>
          <c:idx val="1"/>
          <c:order val="1"/>
          <c:tx>
            <c:strRef>
              <c:f>Sheet4!$C$3</c:f>
              <c:strCache>
                <c:ptCount val="1"/>
                <c:pt idx="0">
                  <c:v>Sum of   Accommodation (rent, utilities): â‚¦ ________  </c:v>
                </c:pt>
              </c:strCache>
            </c:strRef>
          </c:tx>
          <c:spPr>
            <a:solidFill>
              <a:schemeClr val="accent2"/>
            </a:solidFill>
            <a:ln>
              <a:noFill/>
            </a:ln>
            <a:effectLst/>
          </c:spPr>
          <c:invertIfNegative val="0"/>
          <c:cat>
            <c:strRef>
              <c:f>Sheet4!$A$4:$A$6</c:f>
              <c:strCache>
                <c:ptCount val="2"/>
                <c:pt idx="0">
                  <c:v>Female</c:v>
                </c:pt>
                <c:pt idx="1">
                  <c:v>MALE</c:v>
                </c:pt>
              </c:strCache>
            </c:strRef>
          </c:cat>
          <c:val>
            <c:numRef>
              <c:f>Sheet4!$C$4:$C$6</c:f>
              <c:numCache>
                <c:formatCode>General</c:formatCode>
                <c:ptCount val="2"/>
                <c:pt idx="0">
                  <c:v>3360000</c:v>
                </c:pt>
                <c:pt idx="1">
                  <c:v>8684000</c:v>
                </c:pt>
              </c:numCache>
            </c:numRef>
          </c:val>
          <c:extLst>
            <c:ext xmlns:c16="http://schemas.microsoft.com/office/drawing/2014/chart" uri="{C3380CC4-5D6E-409C-BE32-E72D297353CC}">
              <c16:uniqueId val="{00000001-F7F1-4A4A-B7A1-4CB2AA6189AC}"/>
            </c:ext>
          </c:extLst>
        </c:ser>
        <c:ser>
          <c:idx val="2"/>
          <c:order val="2"/>
          <c:tx>
            <c:strRef>
              <c:f>Sheet4!$D$3</c:f>
              <c:strCache>
                <c:ptCount val="1"/>
                <c:pt idx="0">
                  <c:v>Sum of Tuition/School fees: â‚¦ ________ </c:v>
                </c:pt>
              </c:strCache>
            </c:strRef>
          </c:tx>
          <c:spPr>
            <a:solidFill>
              <a:schemeClr val="accent3"/>
            </a:solidFill>
            <a:ln>
              <a:noFill/>
            </a:ln>
            <a:effectLst/>
          </c:spPr>
          <c:invertIfNegative val="0"/>
          <c:cat>
            <c:strRef>
              <c:f>Sheet4!$A$4:$A$6</c:f>
              <c:strCache>
                <c:ptCount val="2"/>
                <c:pt idx="0">
                  <c:v>Female</c:v>
                </c:pt>
                <c:pt idx="1">
                  <c:v>MALE</c:v>
                </c:pt>
              </c:strCache>
            </c:strRef>
          </c:cat>
          <c:val>
            <c:numRef>
              <c:f>Sheet4!$D$4:$D$6</c:f>
              <c:numCache>
                <c:formatCode>General</c:formatCode>
                <c:ptCount val="2"/>
                <c:pt idx="0">
                  <c:v>8545400</c:v>
                </c:pt>
                <c:pt idx="1">
                  <c:v>9350100</c:v>
                </c:pt>
              </c:numCache>
            </c:numRef>
          </c:val>
          <c:extLst>
            <c:ext xmlns:c16="http://schemas.microsoft.com/office/drawing/2014/chart" uri="{C3380CC4-5D6E-409C-BE32-E72D297353CC}">
              <c16:uniqueId val="{00000002-F7F1-4A4A-B7A1-4CB2AA6189AC}"/>
            </c:ext>
          </c:extLst>
        </c:ser>
        <c:ser>
          <c:idx val="3"/>
          <c:order val="3"/>
          <c:tx>
            <c:strRef>
              <c:f>Sheet4!$E$3</c:f>
              <c:strCache>
                <c:ptCount val="1"/>
                <c:pt idx="0">
                  <c:v>Sum of Internet/data &amp; communication (airtime, data): â‚¦ ________ </c:v>
                </c:pt>
              </c:strCache>
            </c:strRef>
          </c:tx>
          <c:spPr>
            <a:solidFill>
              <a:schemeClr val="accent4"/>
            </a:solidFill>
            <a:ln>
              <a:noFill/>
            </a:ln>
            <a:effectLst/>
          </c:spPr>
          <c:invertIfNegative val="0"/>
          <c:cat>
            <c:strRef>
              <c:f>Sheet4!$A$4:$A$6</c:f>
              <c:strCache>
                <c:ptCount val="2"/>
                <c:pt idx="0">
                  <c:v>Female</c:v>
                </c:pt>
                <c:pt idx="1">
                  <c:v>MALE</c:v>
                </c:pt>
              </c:strCache>
            </c:strRef>
          </c:cat>
          <c:val>
            <c:numRef>
              <c:f>Sheet4!$E$4:$E$6</c:f>
              <c:numCache>
                <c:formatCode>General</c:formatCode>
                <c:ptCount val="2"/>
                <c:pt idx="0">
                  <c:v>988500</c:v>
                </c:pt>
                <c:pt idx="1">
                  <c:v>2097000</c:v>
                </c:pt>
              </c:numCache>
            </c:numRef>
          </c:val>
          <c:extLst>
            <c:ext xmlns:c16="http://schemas.microsoft.com/office/drawing/2014/chart" uri="{C3380CC4-5D6E-409C-BE32-E72D297353CC}">
              <c16:uniqueId val="{00000003-F7F1-4A4A-B7A1-4CB2AA6189AC}"/>
            </c:ext>
          </c:extLst>
        </c:ser>
        <c:ser>
          <c:idx val="4"/>
          <c:order val="4"/>
          <c:tx>
            <c:strRef>
              <c:f>Sheet4!$F$3</c:f>
              <c:strCache>
                <c:ptCount val="1"/>
                <c:pt idx="0">
                  <c:v>Sum of Feeding (#10,000s, snacks): â‚¦ ________ </c:v>
                </c:pt>
              </c:strCache>
            </c:strRef>
          </c:tx>
          <c:spPr>
            <a:solidFill>
              <a:schemeClr val="accent5"/>
            </a:solidFill>
            <a:ln>
              <a:noFill/>
            </a:ln>
            <a:effectLst/>
          </c:spPr>
          <c:invertIfNegative val="0"/>
          <c:cat>
            <c:strRef>
              <c:f>Sheet4!$A$4:$A$6</c:f>
              <c:strCache>
                <c:ptCount val="2"/>
                <c:pt idx="0">
                  <c:v>Female</c:v>
                </c:pt>
                <c:pt idx="1">
                  <c:v>MALE</c:v>
                </c:pt>
              </c:strCache>
            </c:strRef>
          </c:cat>
          <c:val>
            <c:numRef>
              <c:f>Sheet4!$F$4:$F$6</c:f>
              <c:numCache>
                <c:formatCode>General</c:formatCode>
                <c:ptCount val="2"/>
                <c:pt idx="0">
                  <c:v>2230000</c:v>
                </c:pt>
                <c:pt idx="1">
                  <c:v>4077000</c:v>
                </c:pt>
              </c:numCache>
            </c:numRef>
          </c:val>
          <c:extLst>
            <c:ext xmlns:c16="http://schemas.microsoft.com/office/drawing/2014/chart" uri="{C3380CC4-5D6E-409C-BE32-E72D297353CC}">
              <c16:uniqueId val="{00000004-F7F1-4A4A-B7A1-4CB2AA6189AC}"/>
            </c:ext>
          </c:extLst>
        </c:ser>
        <c:ser>
          <c:idx val="5"/>
          <c:order val="5"/>
          <c:tx>
            <c:strRef>
              <c:f>Sheet4!$G$3</c:f>
              <c:strCache>
                <c:ptCount val="1"/>
                <c:pt idx="0">
                  <c:v>Sum of Medical/health expenses: â‚¦ ________ </c:v>
                </c:pt>
              </c:strCache>
            </c:strRef>
          </c:tx>
          <c:spPr>
            <a:solidFill>
              <a:schemeClr val="accent6"/>
            </a:solidFill>
            <a:ln>
              <a:noFill/>
            </a:ln>
            <a:effectLst/>
          </c:spPr>
          <c:invertIfNegative val="0"/>
          <c:cat>
            <c:strRef>
              <c:f>Sheet4!$A$4:$A$6</c:f>
              <c:strCache>
                <c:ptCount val="2"/>
                <c:pt idx="0">
                  <c:v>Female</c:v>
                </c:pt>
                <c:pt idx="1">
                  <c:v>MALE</c:v>
                </c:pt>
              </c:strCache>
            </c:strRef>
          </c:cat>
          <c:val>
            <c:numRef>
              <c:f>Sheet4!$G$4:$G$6</c:f>
              <c:numCache>
                <c:formatCode>General</c:formatCode>
                <c:ptCount val="2"/>
                <c:pt idx="0">
                  <c:v>1023000</c:v>
                </c:pt>
                <c:pt idx="1">
                  <c:v>1404500</c:v>
                </c:pt>
              </c:numCache>
            </c:numRef>
          </c:val>
          <c:extLst>
            <c:ext xmlns:c16="http://schemas.microsoft.com/office/drawing/2014/chart" uri="{C3380CC4-5D6E-409C-BE32-E72D297353CC}">
              <c16:uniqueId val="{00000005-F7F1-4A4A-B7A1-4CB2AA6189AC}"/>
            </c:ext>
          </c:extLst>
        </c:ser>
        <c:ser>
          <c:idx val="6"/>
          <c:order val="6"/>
          <c:tx>
            <c:strRef>
              <c:f>Sheet4!$H$3</c:f>
              <c:strCache>
                <c:ptCount val="1"/>
                <c:pt idx="0">
                  <c:v>Sum of Textbooks &amp; 12,000 (books, photocopying): â‚¦ ________ </c:v>
                </c:pt>
              </c:strCache>
            </c:strRef>
          </c:tx>
          <c:spPr>
            <a:solidFill>
              <a:schemeClr val="accent1">
                <a:lumMod val="60000"/>
              </a:schemeClr>
            </a:solidFill>
            <a:ln>
              <a:noFill/>
            </a:ln>
            <a:effectLst/>
          </c:spPr>
          <c:invertIfNegative val="0"/>
          <c:cat>
            <c:strRef>
              <c:f>Sheet4!$A$4:$A$6</c:f>
              <c:strCache>
                <c:ptCount val="2"/>
                <c:pt idx="0">
                  <c:v>Female</c:v>
                </c:pt>
                <c:pt idx="1">
                  <c:v>MALE</c:v>
                </c:pt>
              </c:strCache>
            </c:strRef>
          </c:cat>
          <c:val>
            <c:numRef>
              <c:f>Sheet4!$H$4:$H$6</c:f>
              <c:numCache>
                <c:formatCode>General</c:formatCode>
                <c:ptCount val="2"/>
                <c:pt idx="0">
                  <c:v>1452000</c:v>
                </c:pt>
                <c:pt idx="1">
                  <c:v>1864200</c:v>
                </c:pt>
              </c:numCache>
            </c:numRef>
          </c:val>
          <c:extLst>
            <c:ext xmlns:c16="http://schemas.microsoft.com/office/drawing/2014/chart" uri="{C3380CC4-5D6E-409C-BE32-E72D297353CC}">
              <c16:uniqueId val="{00000006-F7F1-4A4A-B7A1-4CB2AA6189AC}"/>
            </c:ext>
          </c:extLst>
        </c:ser>
        <c:dLbls>
          <c:showLegendKey val="0"/>
          <c:showVal val="0"/>
          <c:showCatName val="0"/>
          <c:showSerName val="0"/>
          <c:showPercent val="0"/>
          <c:showBubbleSize val="0"/>
        </c:dLbls>
        <c:gapWidth val="219"/>
        <c:overlap val="-27"/>
        <c:axId val="1999965631"/>
        <c:axId val="2000003071"/>
      </c:barChart>
      <c:catAx>
        <c:axId val="199996563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00003071"/>
        <c:crosses val="autoZero"/>
        <c:auto val="1"/>
        <c:lblAlgn val="ctr"/>
        <c:lblOffset val="100"/>
        <c:noMultiLvlLbl val="0"/>
      </c:catAx>
      <c:valAx>
        <c:axId val="2000003071"/>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99965631"/>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2203</Words>
  <Characters>12563</Characters>
  <Application>Microsoft Office Word</Application>
  <DocSecurity>0</DocSecurity>
  <Lines>104</Lines>
  <Paragraphs>29</Paragraphs>
  <ScaleCrop>false</ScaleCrop>
  <Company/>
  <LinksUpToDate>false</LinksUpToDate>
  <CharactersWithSpaces>14737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IDdominic</dc:creator>
  <cp:keywords/>
  <dc:description/>
  <cp:lastModifiedBy>IDdominic</cp:lastModifiedBy>
  <cp:revision>1</cp:revision>
  <dcterms:created xsi:type="dcterms:W3CDTF">2025-11-13T06:41:00Z</dcterms:created>
  <dcterms:modified xsi:type="dcterms:W3CDTF">2025-11-13T06:42:00Z</dcterms:modified>
</cp:coreProperties>
</file>