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6D" w:rsidRDefault="00C0246D" w:rsidP="00C0246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Костин Андрей Константинович, 3530904/20001, Лабораторная работа №1 «Однонаправленный упорядоченный список. Словари»</w:t>
      </w:r>
    </w:p>
    <w:p w:rsidR="00C0246D" w:rsidRDefault="00C0246D" w:rsidP="00C0246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246D" w:rsidRPr="00657F3A" w:rsidRDefault="00C0246D" w:rsidP="00C024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0246D">
        <w:rPr>
          <w:rFonts w:ascii="Times New Roman" w:hAnsi="Times New Roman" w:cs="Times New Roman"/>
          <w:b/>
          <w:bCs/>
          <w:sz w:val="24"/>
          <w:szCs w:val="24"/>
          <w:u w:val="double"/>
        </w:rPr>
        <w:t>Общая постановка задачи</w:t>
      </w:r>
      <w:r w:rsidRPr="00657F3A">
        <w:rPr>
          <w:rFonts w:ascii="Times New Roman" w:hAnsi="Times New Roman" w:cs="Times New Roman"/>
          <w:b/>
          <w:bCs/>
          <w:sz w:val="24"/>
          <w:szCs w:val="24"/>
          <w:u w:val="double"/>
        </w:rPr>
        <w:t>:</w:t>
      </w:r>
    </w:p>
    <w:p w:rsidR="00C0246D" w:rsidRDefault="00C0246D" w:rsidP="00C0246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C0246D">
        <w:rPr>
          <w:rStyle w:val="markedcontent"/>
          <w:rFonts w:ascii="Times New Roman" w:hAnsi="Times New Roman" w:cs="Times New Roman"/>
          <w:b/>
          <w:sz w:val="24"/>
          <w:szCs w:val="24"/>
          <w:u w:val="single"/>
        </w:rPr>
        <w:t xml:space="preserve">Словарь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– динамическое множество, поддерживающее операции: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• добавить элемент (</w:t>
      </w:r>
      <w:proofErr w:type="spellStart"/>
      <w:r w:rsidRPr="00C0246D">
        <w:rPr>
          <w:rStyle w:val="markedcontent"/>
          <w:rFonts w:ascii="Times New Roman" w:hAnsi="Times New Roman" w:cs="Times New Roman"/>
          <w:color w:val="FF0000"/>
          <w:sz w:val="24"/>
          <w:szCs w:val="24"/>
        </w:rPr>
        <w:t>insert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• удалить элемент (</w:t>
      </w:r>
      <w:proofErr w:type="spellStart"/>
      <w:r w:rsidRPr="00C0246D">
        <w:rPr>
          <w:rStyle w:val="markedcontent"/>
          <w:rFonts w:ascii="Times New Roman" w:hAnsi="Times New Roman" w:cs="Times New Roman"/>
          <w:color w:val="FF0000"/>
          <w:sz w:val="24"/>
          <w:szCs w:val="24"/>
        </w:rPr>
        <w:t>delete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• проверить, есть ли элемент в словаре (</w:t>
      </w:r>
      <w:proofErr w:type="spellStart"/>
      <w:r w:rsidRPr="00C0246D">
        <w:rPr>
          <w:rStyle w:val="markedcontent"/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Словарь не может иметь записи с одинаковыми ключами (словами).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АТД словарь (</w:t>
      </w:r>
      <w:proofErr w:type="spellStart"/>
      <w:r w:rsidRPr="00C0246D">
        <w:rPr>
          <w:rStyle w:val="markedcontent"/>
          <w:rFonts w:ascii="Times New Roman" w:hAnsi="Times New Roman" w:cs="Times New Roman"/>
          <w:color w:val="00B050"/>
          <w:sz w:val="24"/>
          <w:szCs w:val="24"/>
        </w:rPr>
        <w:t>DictionaryList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>) необходимо реализовать на основе однонаправленного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упорядоченного списка.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0246D">
        <w:rPr>
          <w:rStyle w:val="markedcontent"/>
          <w:rFonts w:ascii="Times New Roman" w:hAnsi="Times New Roman" w:cs="Times New Roman"/>
          <w:b/>
          <w:sz w:val="24"/>
          <w:szCs w:val="24"/>
          <w:u w:val="single"/>
        </w:rPr>
        <w:t>Словарные операции: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1) </w:t>
      </w: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>Создать «пустой» словарь</w:t>
      </w:r>
      <w:r w:rsidRPr="00C0246D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2) </w:t>
      </w: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>Добавить слово в словарь</w:t>
      </w:r>
      <w:r>
        <w:rPr>
          <w:rStyle w:val="markedcontent"/>
          <w:rFonts w:ascii="Times New Roman" w:hAnsi="Times New Roman" w:cs="Times New Roman"/>
          <w:sz w:val="24"/>
          <w:szCs w:val="24"/>
        </w:rPr>
        <w:t>, обеспечивая лексикографическую упорядоченность 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уникальность ключей (слов).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3) </w:t>
      </w: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>Найти слов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о в словаре.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4) </w:t>
      </w: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Удалить слово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из словаря.</w:t>
      </w:r>
    </w:p>
    <w:p w:rsidR="00C0246D" w:rsidRDefault="00C0246D" w:rsidP="00C0246D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C0246D">
        <w:rPr>
          <w:rStyle w:val="markedcontent"/>
          <w:rFonts w:ascii="Times New Roman" w:hAnsi="Times New Roman" w:cs="Times New Roman"/>
          <w:b/>
          <w:sz w:val="24"/>
          <w:szCs w:val="24"/>
          <w:u w:val="single"/>
        </w:rPr>
        <w:t>Действия со словарями:</w:t>
      </w:r>
      <w:r>
        <w:rPr>
          <w:rStyle w:val="markedcontent"/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При выполнении действий необходимо учитывать лексикографическую упорядоченность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уникальность ключей (слов</w:t>
      </w:r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Первый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словарь – объект, к которому применяется метод, второй – параметр метода.</w:t>
      </w:r>
      <w:r>
        <w:rPr>
          <w:rFonts w:ascii="Times New Roman" w:hAnsi="Times New Roman" w:cs="Times New Roman"/>
          <w:sz w:val="24"/>
          <w:szCs w:val="24"/>
        </w:rPr>
        <w:br/>
      </w:r>
      <w:r w:rsidRPr="00C0246D">
        <w:rPr>
          <w:rStyle w:val="markedcontent"/>
          <w:rFonts w:ascii="Times New Roman" w:hAnsi="Times New Roman" w:cs="Times New Roman"/>
          <w:b/>
          <w:i/>
          <w:sz w:val="24"/>
          <w:szCs w:val="24"/>
        </w:rPr>
        <w:t>1) Объединить словари (</w:t>
      </w:r>
      <w:proofErr w:type="spellStart"/>
      <w:r w:rsidRPr="00C0246D">
        <w:rPr>
          <w:rStyle w:val="markedcontent"/>
          <w:rFonts w:ascii="Times New Roman" w:hAnsi="Times New Roman" w:cs="Times New Roman"/>
          <w:b/>
          <w:i/>
          <w:color w:val="FF0000"/>
          <w:sz w:val="24"/>
          <w:szCs w:val="24"/>
        </w:rPr>
        <w:t>merge</w:t>
      </w:r>
      <w:proofErr w:type="spellEnd"/>
      <w:r w:rsidRPr="00C0246D">
        <w:rPr>
          <w:rStyle w:val="markedcontent"/>
          <w:rFonts w:ascii="Times New Roman" w:hAnsi="Times New Roman" w:cs="Times New Roman"/>
          <w:b/>
          <w:i/>
          <w:sz w:val="24"/>
          <w:szCs w:val="24"/>
        </w:rPr>
        <w:t>).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Метод класса для добавления в первый словарь </w:t>
      </w:r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слов,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содержащихся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во втором. Элементы второго словаря, уже присутствующие в первом не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добавлять; после выполнения операции второй словарь должен быть пустым. При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выполнении задания нельзя копировать списки, копировать узлы списков. Для вставки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узлов нужно корректировать ссылки.</w:t>
      </w:r>
      <w:r>
        <w:rPr>
          <w:rFonts w:ascii="Times New Roman" w:hAnsi="Times New Roman" w:cs="Times New Roman"/>
          <w:sz w:val="24"/>
          <w:szCs w:val="24"/>
        </w:rPr>
        <w:br/>
      </w:r>
      <w:r w:rsidRPr="00C0246D">
        <w:rPr>
          <w:rStyle w:val="markedcontent"/>
          <w:rFonts w:ascii="Times New Roman" w:hAnsi="Times New Roman" w:cs="Times New Roman"/>
          <w:b/>
          <w:i/>
          <w:sz w:val="24"/>
          <w:szCs w:val="24"/>
        </w:rPr>
        <w:t>2) Удалить словарь (</w:t>
      </w:r>
      <w:proofErr w:type="spellStart"/>
      <w:r w:rsidRPr="00C0246D">
        <w:rPr>
          <w:rStyle w:val="markedcontent"/>
          <w:rFonts w:ascii="Times New Roman" w:hAnsi="Times New Roman" w:cs="Times New Roman"/>
          <w:b/>
          <w:i/>
          <w:color w:val="FF0000"/>
          <w:sz w:val="24"/>
          <w:szCs w:val="24"/>
        </w:rPr>
        <w:t>delete</w:t>
      </w:r>
      <w:proofErr w:type="spellEnd"/>
      <w:r w:rsidRPr="00C0246D">
        <w:rPr>
          <w:rStyle w:val="markedcontent"/>
          <w:rFonts w:ascii="Times New Roman" w:hAnsi="Times New Roman" w:cs="Times New Roman"/>
          <w:b/>
          <w:i/>
          <w:sz w:val="24"/>
          <w:szCs w:val="24"/>
        </w:rPr>
        <w:t>).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Метод класса для удаления из первого словаря </w:t>
      </w:r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слов,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встречающихся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во втором. В процессе выполнения метода второй словарь не меняется.</w:t>
      </w:r>
      <w:r>
        <w:rPr>
          <w:rFonts w:ascii="Times New Roman" w:hAnsi="Times New Roman" w:cs="Times New Roman"/>
          <w:sz w:val="24"/>
          <w:szCs w:val="24"/>
        </w:rPr>
        <w:br/>
      </w:r>
      <w:r w:rsidRPr="00C0246D">
        <w:rPr>
          <w:rStyle w:val="markedcontent"/>
          <w:rFonts w:ascii="Times New Roman" w:hAnsi="Times New Roman" w:cs="Times New Roman"/>
          <w:b/>
          <w:i/>
          <w:sz w:val="24"/>
          <w:szCs w:val="24"/>
        </w:rPr>
        <w:t>3) Получить пересечение словарей (</w:t>
      </w:r>
      <w:proofErr w:type="spellStart"/>
      <w:r w:rsidRPr="00C0246D">
        <w:rPr>
          <w:rStyle w:val="markedcontent"/>
          <w:rFonts w:ascii="Times New Roman" w:hAnsi="Times New Roman" w:cs="Times New Roman"/>
          <w:b/>
          <w:i/>
          <w:color w:val="FF0000"/>
          <w:sz w:val="24"/>
          <w:szCs w:val="24"/>
        </w:rPr>
        <w:t>getIntersection</w:t>
      </w:r>
      <w:proofErr w:type="spellEnd"/>
      <w:r w:rsidRPr="00C0246D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). </w:t>
      </w: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Дружественная </w:t>
      </w:r>
      <w:proofErr w:type="gramStart"/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>функция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формирующая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новый словарь, содержащий слова, присутствующие одновременно в двух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словарях. Исходные словари остаются без изменения.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>Для эффективной работы со списком реализуйте конструктор перемещения и оператор</w:t>
      </w:r>
      <w:r w:rsidRPr="00C0246D">
        <w:rPr>
          <w:rFonts w:ascii="Times New Roman" w:hAnsi="Times New Roman" w:cs="Times New Roman"/>
          <w:i/>
          <w:sz w:val="24"/>
          <w:szCs w:val="24"/>
        </w:rPr>
        <w:br/>
      </w:r>
      <w:r w:rsidRPr="00C0246D">
        <w:rPr>
          <w:rStyle w:val="markedcontent"/>
          <w:rFonts w:ascii="Times New Roman" w:hAnsi="Times New Roman" w:cs="Times New Roman"/>
          <w:i/>
          <w:sz w:val="24"/>
          <w:szCs w:val="24"/>
        </w:rPr>
        <w:t>перемещающего присваивания.</w:t>
      </w: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</w:p>
    <w:p w:rsidR="00C0246D" w:rsidRDefault="00C0246D" w:rsidP="00C0246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</w:p>
    <w:p w:rsidR="00C0246D" w:rsidRPr="00C0246D" w:rsidRDefault="00C0246D" w:rsidP="00C0246D">
      <w:pPr>
        <w:rPr>
          <w:rStyle w:val="markedcontent"/>
          <w:i/>
        </w:rPr>
      </w:pPr>
    </w:p>
    <w:p w:rsidR="00C0246D" w:rsidRPr="00C0246D" w:rsidRDefault="00C0246D" w:rsidP="00C02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с детальными требованиями и тест планом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80"/>
        <w:gridCol w:w="5179"/>
        <w:gridCol w:w="1434"/>
        <w:gridCol w:w="1152"/>
      </w:tblGrid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Детальные требования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C0246D" w:rsidTr="00C0246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7A40C3">
            <w:pPr>
              <w:pStyle w:val="a3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метода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 вставлен успешно, выводится сообщение «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>Вставлен элемент (элемент)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 Если данный элемент уже есть в списке, выводится сообщение «Элемент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 xml:space="preserve"> (…)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46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F4BDCF" wp14:editId="51227E46">
                  <wp:extent cx="3591426" cy="230537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9 2 5 1 7 </w:t>
            </w:r>
            <w:r w:rsidRPr="00C0246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jc w:val="center"/>
              <w:rPr>
                <w:rFonts w:ascii="Times New Roman" w:hAnsi="Times New Roman" w:cs="Times New Roman"/>
              </w:rPr>
            </w:pPr>
            <w:bookmarkStart w:id="0" w:name="_Рис.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Рис.1</w:t>
            </w:r>
          </w:p>
        </w:tc>
      </w:tr>
      <w:tr w:rsidR="00C0246D" w:rsidTr="00C0246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7A40C3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метода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элемент уже есть в списке, выводится сообщение «Элемент 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 xml:space="preserve">(…)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найден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Если элемента нет в словаре, выводится сообщение «Элемент 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 xml:space="preserve">(…)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найден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246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44A618" wp14:editId="08C95BCF">
                  <wp:extent cx="2829320" cy="3315163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Pr="00A55A35" w:rsidRDefault="00C0246D">
            <w:pPr>
              <w:spacing w:line="240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1 5 9</w:t>
            </w:r>
          </w:p>
          <w:p w:rsidR="00C0246D" w:rsidRPr="00A55A35" w:rsidRDefault="00C024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-8 4 15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1" w:name="_Рис._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Рис. 2</w:t>
            </w:r>
          </w:p>
        </w:tc>
      </w:tr>
      <w:tr w:rsidR="00C0246D" w:rsidTr="00C0246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Pr="00A55A35" w:rsidRDefault="00C0246D" w:rsidP="007A40C3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метода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deleteElement</w:t>
            </w:r>
            <w:proofErr w:type="spellEnd"/>
            <w:r w:rsidRPr="00A55A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55A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элемент существует в списке и был успешно удален,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выводится сообщение «Элемент 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>(…) - удалено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Если нет такого элемента, выводится сообщение «Элемент 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 xml:space="preserve">(…)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найден</w:t>
            </w:r>
            <w:r w:rsidR="00A55A3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C0246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</w:p>
          <w:p w:rsidR="00C0246D" w:rsidRDefault="00C0246D" w:rsidP="00C0246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46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063D8DA" wp14:editId="4D8A81E4">
                  <wp:extent cx="2336800" cy="323850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880" cy="329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Pr="00A55A35" w:rsidRDefault="00C0246D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5 1 9</w:t>
            </w:r>
          </w:p>
          <w:p w:rsidR="00C0246D" w:rsidRPr="00A55A35" w:rsidRDefault="00C0246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55A35"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  <w:t>15</w:t>
            </w:r>
          </w:p>
          <w:p w:rsidR="00C0246D" w:rsidRPr="00A55A35" w:rsidRDefault="00C0246D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2 7</w:t>
            </w:r>
          </w:p>
          <w:p w:rsidR="00C0246D" w:rsidRPr="00A55A35" w:rsidRDefault="00A55A3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3</w:t>
            </w:r>
          </w:p>
        </w:tc>
      </w:tr>
      <w:tr w:rsidR="00C0246D" w:rsidTr="00C0246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7A40C3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метода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 w:rsidRPr="00A55A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55A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класса для добавления в первый словарь </w:t>
            </w:r>
            <w:proofErr w:type="gramStart"/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>слов,</w:t>
            </w: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содержащихся</w:t>
            </w:r>
            <w:proofErr w:type="gramEnd"/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во втором.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Элементы второго словаря, уже присутствующие в первом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добавлять; после выполнения операции второй словарь должен быть пустым. Если словарь пустой, выводится сообщение «Список пустой.»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46D" w:rsidRDefault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632208" wp14:editId="0F62A363">
                  <wp:extent cx="2876951" cy="581106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46D" w:rsidRPr="00A55A35" w:rsidRDefault="00A55A35">
            <w:pPr>
              <w:spacing w:line="240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789 345 567 321 82 </w:t>
            </w:r>
          </w:p>
          <w:p w:rsidR="00A55A35" w:rsidRDefault="00A55A3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55A3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81 123 456 9 987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  <w:r w:rsidRPr="00A55A35"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  <w:t>567</w:t>
            </w:r>
          </w:p>
          <w:p w:rsidR="00A55A35" w:rsidRPr="00A55A35" w:rsidRDefault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4</w:t>
            </w:r>
          </w:p>
        </w:tc>
      </w:tr>
      <w:tr w:rsidR="00C0246D" w:rsidTr="00C0246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7A40C3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 метода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ctionary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rPr>
                <w:rFonts w:ascii="Times New Roman" w:hAnsi="Times New Roman" w:cs="Times New Roman"/>
              </w:rPr>
            </w:pP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класса для удаления из первого словаря </w:t>
            </w:r>
            <w:proofErr w:type="gramStart"/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>слов,</w:t>
            </w: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встречающихся</w:t>
            </w:r>
            <w:proofErr w:type="gramEnd"/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во втором.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выполнения метода второй словарь не меняется.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46D" w:rsidRDefault="00C0246D" w:rsidP="00C0246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46D" w:rsidRDefault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5645CF" wp14:editId="5848A348">
                  <wp:extent cx="3877216" cy="3839111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Pr="00A55A35" w:rsidRDefault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81 123 456 9 987 888 777 444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5</w:t>
            </w:r>
          </w:p>
        </w:tc>
      </w:tr>
      <w:tr w:rsidR="00C0246D" w:rsidTr="00C0246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 w:rsidP="007A40C3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метода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getIntersection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0246D" w:rsidTr="00C0246D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rPr>
                <w:rFonts w:ascii="Times New Roman" w:hAnsi="Times New Roman" w:cs="Times New Roman"/>
              </w:rPr>
            </w:pP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Дружественная </w:t>
            </w:r>
            <w:proofErr w:type="gramStart"/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>функция,</w:t>
            </w: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формирующая</w:t>
            </w:r>
            <w:proofErr w:type="gramEnd"/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новый словарь, содержащий слова, присутствующие одновременно в двух</w:t>
            </w:r>
            <w:r w:rsidRPr="00A55A3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словарях.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Исходные словари остаются без изменения.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46D" w:rsidRDefault="00A55A35" w:rsidP="00C0246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AA5C0F" wp14:editId="49EA3139">
                  <wp:extent cx="4191585" cy="270547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Pr="00A55A35" w:rsidRDefault="00A55A35">
            <w:pPr>
              <w:spacing w:line="240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789 345 567</w:t>
            </w:r>
          </w:p>
          <w:p w:rsidR="00A55A35" w:rsidRPr="00A55A35" w:rsidRDefault="00A55A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3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589 467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46D" w:rsidRDefault="00C0246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6</w:t>
            </w:r>
          </w:p>
        </w:tc>
      </w:tr>
    </w:tbl>
    <w:p w:rsidR="00C0246D" w:rsidRDefault="00C0246D" w:rsidP="00C0246D">
      <w:pPr>
        <w:pStyle w:val="a4"/>
        <w:tabs>
          <w:tab w:val="right" w:leader="dot" w:pos="9345"/>
        </w:tabs>
      </w:pPr>
    </w:p>
    <w:p w:rsidR="00A55A35" w:rsidRPr="00A55A35" w:rsidRDefault="00A55A35" w:rsidP="00A55A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A35">
        <w:rPr>
          <w:rFonts w:ascii="Times New Roman" w:hAnsi="Times New Roman" w:cs="Times New Roman"/>
          <w:b/>
          <w:bCs/>
          <w:sz w:val="24"/>
          <w:szCs w:val="24"/>
        </w:rPr>
        <w:t>Список иллюстраций</w:t>
      </w:r>
    </w:p>
    <w:p w:rsidR="00657F3A" w:rsidRDefault="00657F3A">
      <w:pPr>
        <w:pStyle w:val="a4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27874899" w:history="1">
        <w:r w:rsidRPr="00CB617D">
          <w:rPr>
            <w:rStyle w:val="a6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_Toc127874899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F3A" w:rsidRDefault="00657F3A">
      <w:pPr>
        <w:pStyle w:val="a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7874900" w:history="1">
        <w:r w:rsidRPr="00CB617D">
          <w:rPr>
            <w:rStyle w:val="a6"/>
            <w:noProof/>
          </w:rPr>
          <w:t>Рисунок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_Toc127874900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F3A" w:rsidRDefault="00657F3A">
      <w:pPr>
        <w:pStyle w:val="a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7874901" w:history="1">
        <w:r w:rsidRPr="00CB617D">
          <w:rPr>
            <w:rStyle w:val="a6"/>
            <w:noProof/>
          </w:rPr>
          <w:t>Рисунок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_Toc127874901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F3A" w:rsidRDefault="00657F3A">
      <w:pPr>
        <w:pStyle w:val="a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7874902" w:history="1">
        <w:r w:rsidRPr="00CB617D">
          <w:rPr>
            <w:rStyle w:val="a6"/>
            <w:noProof/>
          </w:rPr>
          <w:t>Рисунок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_Toc127874902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7F3A" w:rsidRDefault="00657F3A">
      <w:pPr>
        <w:pStyle w:val="a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7874903" w:history="1">
        <w:r w:rsidRPr="00CB617D">
          <w:rPr>
            <w:rStyle w:val="a6"/>
            <w:noProof/>
          </w:rPr>
          <w:t>Рисунок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_Toc127874903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F3A" w:rsidRDefault="00657F3A">
      <w:pPr>
        <w:pStyle w:val="a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7874904" w:history="1">
        <w:r w:rsidRPr="00CB617D">
          <w:rPr>
            <w:rStyle w:val="a6"/>
            <w:noProof/>
          </w:rPr>
          <w:t>Рисунок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_Toc127874904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6CB9" w:rsidRDefault="00657F3A" w:rsidP="00A55A35">
      <w:r>
        <w:fldChar w:fldCharType="end"/>
      </w:r>
    </w:p>
    <w:p w:rsidR="00A55A35" w:rsidRDefault="00A55A35" w:rsidP="00A55A35">
      <w:pPr>
        <w:keepNext/>
      </w:pPr>
      <w:r w:rsidRPr="00A55A35">
        <w:rPr>
          <w:noProof/>
          <w:lang w:eastAsia="ru-RU"/>
        </w:rPr>
        <w:lastRenderedPageBreak/>
        <w:drawing>
          <wp:inline distT="0" distB="0" distL="0" distR="0" wp14:anchorId="7AD32566" wp14:editId="12A61328">
            <wp:extent cx="3010320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7"/>
      </w:pPr>
      <w:bookmarkStart w:id="2" w:name="_Toc127874899"/>
      <w:r>
        <w:t xml:space="preserve">Рисунок </w:t>
      </w:r>
      <w:r w:rsidR="00657F3A">
        <w:rPr>
          <w:noProof/>
        </w:rPr>
        <w:fldChar w:fldCharType="begin"/>
      </w:r>
      <w:r w:rsidR="00657F3A">
        <w:rPr>
          <w:noProof/>
        </w:rPr>
        <w:instrText xml:space="preserve"> SEQ Рисунок \* ARABIC </w:instrText>
      </w:r>
      <w:r w:rsidR="00657F3A">
        <w:rPr>
          <w:noProof/>
        </w:rPr>
        <w:fldChar w:fldCharType="separate"/>
      </w:r>
      <w:r>
        <w:rPr>
          <w:noProof/>
        </w:rPr>
        <w:t>1</w:t>
      </w:r>
      <w:bookmarkEnd w:id="2"/>
      <w:r w:rsidR="00657F3A">
        <w:rPr>
          <w:noProof/>
        </w:rPr>
        <w:fldChar w:fldCharType="end"/>
      </w:r>
    </w:p>
    <w:p w:rsidR="00A55A35" w:rsidRDefault="00A55A35" w:rsidP="00A55A35">
      <w:pPr>
        <w:keepNext/>
      </w:pPr>
      <w:r w:rsidRPr="00A55A35">
        <w:rPr>
          <w:noProof/>
          <w:lang w:eastAsia="ru-RU"/>
        </w:rPr>
        <w:drawing>
          <wp:inline distT="0" distB="0" distL="0" distR="0" wp14:anchorId="3CC18157" wp14:editId="0E9B6019">
            <wp:extent cx="3886742" cy="1857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7"/>
      </w:pPr>
      <w:bookmarkStart w:id="3" w:name="_Toc127874900"/>
      <w:r>
        <w:t xml:space="preserve">Рисунок </w:t>
      </w:r>
      <w:r w:rsidR="00657F3A">
        <w:rPr>
          <w:noProof/>
        </w:rPr>
        <w:fldChar w:fldCharType="begin"/>
      </w:r>
      <w:r w:rsidR="00657F3A">
        <w:rPr>
          <w:noProof/>
        </w:rPr>
        <w:instrText xml:space="preserve"> SEQ Рисунок \* ARABIC </w:instrText>
      </w:r>
      <w:r w:rsidR="00657F3A">
        <w:rPr>
          <w:noProof/>
        </w:rPr>
        <w:fldChar w:fldCharType="separate"/>
      </w:r>
      <w:r>
        <w:rPr>
          <w:noProof/>
        </w:rPr>
        <w:t>2</w:t>
      </w:r>
      <w:bookmarkEnd w:id="3"/>
      <w:r w:rsidR="00657F3A">
        <w:rPr>
          <w:noProof/>
        </w:rPr>
        <w:fldChar w:fldCharType="end"/>
      </w:r>
    </w:p>
    <w:p w:rsidR="00A55A35" w:rsidRDefault="00A55A35" w:rsidP="00A55A35">
      <w:pPr>
        <w:keepNext/>
      </w:pPr>
      <w:r w:rsidRPr="00A55A35">
        <w:rPr>
          <w:noProof/>
          <w:lang w:eastAsia="ru-RU"/>
        </w:rPr>
        <w:drawing>
          <wp:inline distT="0" distB="0" distL="0" distR="0" wp14:anchorId="71956B1E" wp14:editId="4B13A411">
            <wp:extent cx="3534268" cy="42296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7"/>
      </w:pPr>
      <w:bookmarkStart w:id="4" w:name="_Toc127874901"/>
      <w:r>
        <w:t xml:space="preserve">Рисунок </w:t>
      </w:r>
      <w:r w:rsidR="00657F3A">
        <w:rPr>
          <w:noProof/>
        </w:rPr>
        <w:fldChar w:fldCharType="begin"/>
      </w:r>
      <w:r w:rsidR="00657F3A">
        <w:rPr>
          <w:noProof/>
        </w:rPr>
        <w:instrText xml:space="preserve"> SEQ Рисунок \* ARABIC </w:instrText>
      </w:r>
      <w:r w:rsidR="00657F3A">
        <w:rPr>
          <w:noProof/>
        </w:rPr>
        <w:fldChar w:fldCharType="separate"/>
      </w:r>
      <w:r>
        <w:rPr>
          <w:noProof/>
        </w:rPr>
        <w:t>3</w:t>
      </w:r>
      <w:bookmarkEnd w:id="4"/>
      <w:r w:rsidR="00657F3A">
        <w:rPr>
          <w:noProof/>
        </w:rPr>
        <w:fldChar w:fldCharType="end"/>
      </w:r>
    </w:p>
    <w:p w:rsidR="00A55A35" w:rsidRDefault="00A55A35" w:rsidP="00A55A35">
      <w:bookmarkStart w:id="5" w:name="_GoBack"/>
      <w:bookmarkEnd w:id="5"/>
    </w:p>
    <w:p w:rsidR="00A55A35" w:rsidRDefault="00A55A35" w:rsidP="00A55A35">
      <w:pPr>
        <w:keepNext/>
      </w:pPr>
      <w:r w:rsidRPr="00A55A35">
        <w:rPr>
          <w:noProof/>
          <w:lang w:eastAsia="ru-RU"/>
        </w:rPr>
        <w:drawing>
          <wp:inline distT="0" distB="0" distL="0" distR="0" wp14:anchorId="4CCC1D3C" wp14:editId="528189AD">
            <wp:extent cx="3448531" cy="85546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7"/>
      </w:pPr>
      <w:bookmarkStart w:id="6" w:name="_Toc127874902"/>
      <w:r>
        <w:t xml:space="preserve">Рисунок </w:t>
      </w:r>
      <w:r w:rsidR="00657F3A">
        <w:rPr>
          <w:noProof/>
        </w:rPr>
        <w:fldChar w:fldCharType="begin"/>
      </w:r>
      <w:r w:rsidR="00657F3A">
        <w:rPr>
          <w:noProof/>
        </w:rPr>
        <w:instrText xml:space="preserve"> SEQ Рисунок \* ARABIC </w:instrText>
      </w:r>
      <w:r w:rsidR="00657F3A">
        <w:rPr>
          <w:noProof/>
        </w:rPr>
        <w:fldChar w:fldCharType="separate"/>
      </w:r>
      <w:r>
        <w:rPr>
          <w:noProof/>
        </w:rPr>
        <w:t>4</w:t>
      </w:r>
      <w:bookmarkEnd w:id="6"/>
      <w:r w:rsidR="00657F3A">
        <w:rPr>
          <w:noProof/>
        </w:rPr>
        <w:fldChar w:fldCharType="end"/>
      </w:r>
    </w:p>
    <w:p w:rsidR="00A55A35" w:rsidRDefault="00A55A35" w:rsidP="00A55A35">
      <w:pPr>
        <w:keepNext/>
      </w:pPr>
      <w:r w:rsidRPr="00A55A35">
        <w:rPr>
          <w:noProof/>
          <w:lang w:eastAsia="ru-RU"/>
        </w:rPr>
        <w:lastRenderedPageBreak/>
        <w:drawing>
          <wp:inline distT="0" distB="0" distL="0" distR="0" wp14:anchorId="38BBFC90" wp14:editId="6CA72F2A">
            <wp:extent cx="3894667" cy="44704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9150" cy="44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7"/>
      </w:pPr>
      <w:bookmarkStart w:id="7" w:name="_Toc127874903"/>
      <w:r>
        <w:t xml:space="preserve">Рисунок </w:t>
      </w:r>
      <w:r w:rsidR="00657F3A">
        <w:rPr>
          <w:noProof/>
        </w:rPr>
        <w:fldChar w:fldCharType="begin"/>
      </w:r>
      <w:r w:rsidR="00657F3A">
        <w:rPr>
          <w:noProof/>
        </w:rPr>
        <w:instrText xml:space="preserve"> SEQ Рисунок \* ARABIC </w:instrText>
      </w:r>
      <w:r w:rsidR="00657F3A">
        <w:rPr>
          <w:noProof/>
        </w:rPr>
        <w:fldChar w:fldCharType="separate"/>
      </w:r>
      <w:r>
        <w:rPr>
          <w:noProof/>
        </w:rPr>
        <w:t>5</w:t>
      </w:r>
      <w:bookmarkEnd w:id="7"/>
      <w:r w:rsidR="00657F3A">
        <w:rPr>
          <w:noProof/>
        </w:rPr>
        <w:fldChar w:fldCharType="end"/>
      </w:r>
    </w:p>
    <w:p w:rsidR="00A55A35" w:rsidRDefault="00A55A35" w:rsidP="00A55A35">
      <w:pPr>
        <w:keepNext/>
      </w:pPr>
      <w:r w:rsidRPr="00A55A35">
        <w:rPr>
          <w:noProof/>
          <w:lang w:eastAsia="ru-RU"/>
        </w:rPr>
        <w:drawing>
          <wp:inline distT="0" distB="0" distL="0" distR="0" wp14:anchorId="632A35D5" wp14:editId="51923A0B">
            <wp:extent cx="2934109" cy="39343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7"/>
      </w:pPr>
      <w:bookmarkStart w:id="8" w:name="_Toc127874904"/>
      <w:r>
        <w:t xml:space="preserve">Рисунок </w:t>
      </w:r>
      <w:r w:rsidR="00657F3A">
        <w:rPr>
          <w:noProof/>
        </w:rPr>
        <w:fldChar w:fldCharType="begin"/>
      </w:r>
      <w:r w:rsidR="00657F3A">
        <w:rPr>
          <w:noProof/>
        </w:rPr>
        <w:instrText xml:space="preserve"> SEQ Рисунок \* ARABIC </w:instrText>
      </w:r>
      <w:r w:rsidR="00657F3A">
        <w:rPr>
          <w:noProof/>
        </w:rPr>
        <w:fldChar w:fldCharType="separate"/>
      </w:r>
      <w:r>
        <w:rPr>
          <w:noProof/>
        </w:rPr>
        <w:t>6</w:t>
      </w:r>
      <w:bookmarkEnd w:id="8"/>
      <w:r w:rsidR="00657F3A">
        <w:rPr>
          <w:noProof/>
        </w:rPr>
        <w:fldChar w:fldCharType="end"/>
      </w:r>
    </w:p>
    <w:sectPr w:rsidR="00A5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959F7"/>
    <w:multiLevelType w:val="hybridMultilevel"/>
    <w:tmpl w:val="65C495EC"/>
    <w:lvl w:ilvl="0" w:tplc="F34A1B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0ED2"/>
    <w:multiLevelType w:val="hybridMultilevel"/>
    <w:tmpl w:val="EE6E94EE"/>
    <w:lvl w:ilvl="0" w:tplc="C33C47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2E"/>
    <w:rsid w:val="00032060"/>
    <w:rsid w:val="0021096B"/>
    <w:rsid w:val="00657F3A"/>
    <w:rsid w:val="009E5BFA"/>
    <w:rsid w:val="00A55A35"/>
    <w:rsid w:val="00A56CB9"/>
    <w:rsid w:val="00C0246D"/>
    <w:rsid w:val="00F029F4"/>
    <w:rsid w:val="00FD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06CFA-5E28-4E00-897D-778BE6B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46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6D"/>
    <w:pPr>
      <w:ind w:left="720"/>
      <w:contextualSpacing/>
    </w:pPr>
  </w:style>
  <w:style w:type="character" w:customStyle="1" w:styleId="markedcontent">
    <w:name w:val="markedcontent"/>
    <w:basedOn w:val="a0"/>
    <w:rsid w:val="00C0246D"/>
  </w:style>
  <w:style w:type="paragraph" w:styleId="a4">
    <w:name w:val="table of figures"/>
    <w:basedOn w:val="a"/>
    <w:next w:val="a"/>
    <w:uiPriority w:val="99"/>
    <w:unhideWhenUsed/>
    <w:rsid w:val="00C0246D"/>
    <w:pPr>
      <w:spacing w:after="0"/>
    </w:pPr>
  </w:style>
  <w:style w:type="table" w:styleId="a5">
    <w:name w:val="Table Grid"/>
    <w:basedOn w:val="a1"/>
    <w:uiPriority w:val="39"/>
    <w:rsid w:val="00C024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55A3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55A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780D-8107-421B-9D63-C6DBE2FE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2023-02-21T02:53:00Z</dcterms:created>
  <dcterms:modified xsi:type="dcterms:W3CDTF">2023-02-21T09:28:00Z</dcterms:modified>
</cp:coreProperties>
</file>