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F66" w:rsidRDefault="00E30F66">
      <w:pPr>
        <w:rPr>
          <w:szCs w:val="21"/>
        </w:rPr>
      </w:pPr>
      <w:r>
        <w:t xml:space="preserve">                                   </w:t>
      </w:r>
      <w:r w:rsidRPr="00DC3365">
        <w:rPr>
          <w:szCs w:val="21"/>
        </w:rPr>
        <w:t xml:space="preserve">  </w:t>
      </w:r>
      <w:r w:rsidRPr="00DC3365">
        <w:rPr>
          <w:rFonts w:hint="eastAsia"/>
          <w:szCs w:val="21"/>
        </w:rPr>
        <w:t>锦宏软件</w:t>
      </w:r>
      <w:r>
        <w:rPr>
          <w:szCs w:val="21"/>
        </w:rPr>
        <w:t>60%</w:t>
      </w:r>
      <w:r w:rsidRPr="00871B7C">
        <w:rPr>
          <w:rFonts w:hint="eastAsia"/>
          <w:szCs w:val="21"/>
        </w:rPr>
        <w:t>交付标准</w:t>
      </w:r>
    </w:p>
    <w:p w:rsidR="00E30F66" w:rsidRDefault="00E30F66">
      <w:pPr>
        <w:rPr>
          <w:szCs w:val="21"/>
        </w:rPr>
      </w:pPr>
      <w:r>
        <w:rPr>
          <w:rFonts w:hint="eastAsia"/>
          <w:szCs w:val="21"/>
        </w:rPr>
        <w:t>文档说明</w:t>
      </w:r>
      <w:r>
        <w:rPr>
          <w:szCs w:val="21"/>
        </w:rPr>
        <w:t>:</w:t>
      </w:r>
    </w:p>
    <w:p w:rsidR="00E30F66" w:rsidRDefault="00E30F66">
      <w:pPr>
        <w:rPr>
          <w:szCs w:val="21"/>
        </w:rPr>
      </w:pPr>
      <w:r>
        <w:rPr>
          <w:rFonts w:hint="eastAsia"/>
          <w:szCs w:val="21"/>
        </w:rPr>
        <w:t>回复中</w:t>
      </w:r>
      <w:r w:rsidRPr="0084283B">
        <w:rPr>
          <w:rFonts w:hint="eastAsia"/>
          <w:color w:val="0000FF"/>
          <w:szCs w:val="21"/>
        </w:rPr>
        <w:t>蓝色文字</w:t>
      </w:r>
      <w:r>
        <w:rPr>
          <w:rFonts w:hint="eastAsia"/>
          <w:szCs w:val="21"/>
        </w:rPr>
        <w:t>表示已完成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需确认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确认不通过在后面添加红色说明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通过改为黑色</w:t>
      </w:r>
      <w:r>
        <w:rPr>
          <w:szCs w:val="21"/>
        </w:rPr>
        <w:t>;</w:t>
      </w:r>
    </w:p>
    <w:p w:rsidR="00E30F66" w:rsidRDefault="00E30F66">
      <w:pPr>
        <w:rPr>
          <w:szCs w:val="21"/>
        </w:rPr>
      </w:pPr>
      <w:r>
        <w:rPr>
          <w:rFonts w:hint="eastAsia"/>
          <w:szCs w:val="21"/>
        </w:rPr>
        <w:t>回复中</w:t>
      </w:r>
      <w:r w:rsidRPr="0084283B">
        <w:rPr>
          <w:rFonts w:hint="eastAsia"/>
          <w:color w:val="FF0000"/>
          <w:szCs w:val="21"/>
        </w:rPr>
        <w:t>红色文字</w:t>
      </w:r>
      <w:r>
        <w:rPr>
          <w:rFonts w:hint="eastAsia"/>
          <w:szCs w:val="21"/>
        </w:rPr>
        <w:t>表示未完成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部分未完成原因需要公司回复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并给出方案</w:t>
      </w:r>
      <w:r>
        <w:rPr>
          <w:szCs w:val="21"/>
        </w:rPr>
        <w:t xml:space="preserve">;                </w:t>
      </w:r>
    </w:p>
    <w:p w:rsidR="00E30F66" w:rsidRDefault="00E30F66" w:rsidP="00DC3365">
      <w:pPr>
        <w:pStyle w:val="ListParagraph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（一）：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锦宏软件模块</w:t>
      </w:r>
    </w:p>
    <w:p w:rsidR="00E30F66" w:rsidRDefault="00E30F66" w:rsidP="00DC3365">
      <w:pPr>
        <w:pStyle w:val="ListParagraph"/>
        <w:ind w:left="1080" w:firstLineChars="0" w:firstLine="0"/>
        <w:rPr>
          <w:szCs w:val="21"/>
        </w:rPr>
      </w:pPr>
      <w:r>
        <w:rPr>
          <w:szCs w:val="21"/>
        </w:rPr>
        <w:t xml:space="preserve">     1. </w:t>
      </w:r>
      <w:r>
        <w:rPr>
          <w:rFonts w:hint="eastAsia"/>
          <w:szCs w:val="21"/>
        </w:rPr>
        <w:t>招商模块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>
        <w:rPr>
          <w:szCs w:val="21"/>
        </w:rPr>
        <w:t xml:space="preserve">        </w:t>
      </w:r>
      <w:r w:rsidRPr="00883368">
        <w:rPr>
          <w:sz w:val="18"/>
          <w:szCs w:val="18"/>
        </w:rPr>
        <w:t xml:space="preserve">1.1 . </w:t>
      </w:r>
      <w:r w:rsidRPr="00883368">
        <w:rPr>
          <w:rFonts w:hint="eastAsia"/>
          <w:sz w:val="18"/>
          <w:szCs w:val="18"/>
        </w:rPr>
        <w:t>楼宇区域位置展示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1.2 . </w:t>
      </w:r>
      <w:r w:rsidRPr="00883368">
        <w:rPr>
          <w:rFonts w:hint="eastAsia"/>
          <w:sz w:val="18"/>
          <w:szCs w:val="18"/>
        </w:rPr>
        <w:t>租赁户企业基本情况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</w:t>
      </w:r>
      <w:r w:rsidRPr="00883368">
        <w:rPr>
          <w:sz w:val="18"/>
          <w:szCs w:val="18"/>
        </w:rPr>
        <w:t xml:space="preserve">1.3 . </w:t>
      </w:r>
      <w:r w:rsidRPr="00883368">
        <w:rPr>
          <w:rFonts w:hint="eastAsia"/>
          <w:sz w:val="18"/>
          <w:szCs w:val="18"/>
        </w:rPr>
        <w:t>租金、物业费缴费情况记录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</w:t>
      </w:r>
      <w:r w:rsidRPr="00883368">
        <w:rPr>
          <w:sz w:val="18"/>
          <w:szCs w:val="18"/>
        </w:rPr>
        <w:t xml:space="preserve">1.4 . </w:t>
      </w:r>
      <w:r w:rsidRPr="00883368">
        <w:rPr>
          <w:rFonts w:hint="eastAsia"/>
          <w:sz w:val="18"/>
          <w:szCs w:val="18"/>
        </w:rPr>
        <w:t>租赁期限变更、续租、退租管理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1.5. </w:t>
      </w:r>
      <w:r w:rsidRPr="00883368">
        <w:rPr>
          <w:rFonts w:hint="eastAsia"/>
          <w:sz w:val="18"/>
          <w:szCs w:val="18"/>
        </w:rPr>
        <w:t>退租表管理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1.6. </w:t>
      </w:r>
      <w:r w:rsidRPr="00883368">
        <w:rPr>
          <w:rFonts w:hint="eastAsia"/>
          <w:sz w:val="18"/>
          <w:szCs w:val="18"/>
        </w:rPr>
        <w:t>仓库租赁情况表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1.7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合同管理（租赁合同、安全合同）</w:t>
      </w:r>
    </w:p>
    <w:p w:rsidR="00E30F66" w:rsidRDefault="00E30F66" w:rsidP="00DC3365">
      <w:pPr>
        <w:pStyle w:val="ListParagraph"/>
        <w:ind w:left="1080" w:firstLineChars="0" w:firstLine="0"/>
        <w:rPr>
          <w:szCs w:val="21"/>
        </w:rPr>
      </w:pPr>
      <w:r>
        <w:rPr>
          <w:szCs w:val="21"/>
        </w:rPr>
        <w:t xml:space="preserve">     2. </w:t>
      </w:r>
      <w:r>
        <w:rPr>
          <w:rFonts w:hint="eastAsia"/>
          <w:szCs w:val="21"/>
        </w:rPr>
        <w:t>财务模块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>
        <w:rPr>
          <w:szCs w:val="21"/>
        </w:rPr>
        <w:t xml:space="preserve">       </w:t>
      </w:r>
      <w:r w:rsidRPr="00883368">
        <w:rPr>
          <w:sz w:val="18"/>
          <w:szCs w:val="18"/>
        </w:rPr>
        <w:t xml:space="preserve">2.1 </w:t>
      </w:r>
      <w:r w:rsidRPr="00883368">
        <w:rPr>
          <w:rFonts w:hint="eastAsia"/>
          <w:sz w:val="18"/>
          <w:szCs w:val="18"/>
        </w:rPr>
        <w:t>收入日报表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2.2 </w:t>
      </w:r>
      <w:r w:rsidRPr="00883368">
        <w:rPr>
          <w:rFonts w:hint="eastAsia"/>
          <w:sz w:val="18"/>
          <w:szCs w:val="18"/>
        </w:rPr>
        <w:t>未交的房租、押金明细表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2.3 </w:t>
      </w:r>
      <w:r w:rsidRPr="00883368">
        <w:rPr>
          <w:rFonts w:hint="eastAsia"/>
          <w:sz w:val="18"/>
          <w:szCs w:val="18"/>
        </w:rPr>
        <w:t>已交的房租、押金明细表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2.4 </w:t>
      </w:r>
      <w:r w:rsidRPr="00883368">
        <w:rPr>
          <w:rFonts w:hint="eastAsia"/>
          <w:sz w:val="18"/>
          <w:szCs w:val="18"/>
        </w:rPr>
        <w:t>未转的物业管理明细表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2.5 </w:t>
      </w:r>
      <w:r w:rsidRPr="00883368">
        <w:rPr>
          <w:rFonts w:hint="eastAsia"/>
          <w:sz w:val="18"/>
          <w:szCs w:val="18"/>
        </w:rPr>
        <w:t>已转的物业管理明细表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2.6 </w:t>
      </w:r>
      <w:r w:rsidRPr="00883368">
        <w:rPr>
          <w:rFonts w:hint="eastAsia"/>
          <w:sz w:val="18"/>
          <w:szCs w:val="18"/>
        </w:rPr>
        <w:t>月度收支明细表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2.7 </w:t>
      </w:r>
      <w:r w:rsidRPr="00883368">
        <w:rPr>
          <w:rFonts w:hint="eastAsia"/>
          <w:sz w:val="18"/>
          <w:szCs w:val="18"/>
        </w:rPr>
        <w:t>半年度收支明细表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2.8 </w:t>
      </w:r>
      <w:r w:rsidRPr="00883368">
        <w:rPr>
          <w:rFonts w:hint="eastAsia"/>
          <w:sz w:val="18"/>
          <w:szCs w:val="18"/>
        </w:rPr>
        <w:t>年度收支明细表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2.9 </w:t>
      </w:r>
      <w:r w:rsidRPr="00883368">
        <w:rPr>
          <w:rFonts w:hint="eastAsia"/>
          <w:sz w:val="18"/>
          <w:szCs w:val="18"/>
        </w:rPr>
        <w:t>月度收支汇总表</w:t>
      </w:r>
    </w:p>
    <w:p w:rsidR="00E30F66" w:rsidRDefault="00E30F66" w:rsidP="00DC3365">
      <w:pPr>
        <w:pStyle w:val="ListParagraph"/>
        <w:ind w:left="1080" w:firstLineChars="0" w:firstLine="0"/>
        <w:rPr>
          <w:szCs w:val="21"/>
        </w:rPr>
      </w:pPr>
      <w:r>
        <w:rPr>
          <w:szCs w:val="21"/>
        </w:rPr>
        <w:t xml:space="preserve">   3. </w:t>
      </w:r>
      <w:r>
        <w:rPr>
          <w:rFonts w:hint="eastAsia"/>
          <w:szCs w:val="21"/>
        </w:rPr>
        <w:t>物业管理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>
        <w:rPr>
          <w:szCs w:val="21"/>
        </w:rPr>
        <w:t xml:space="preserve">       </w:t>
      </w:r>
      <w:r w:rsidRPr="00883368">
        <w:rPr>
          <w:sz w:val="18"/>
          <w:szCs w:val="18"/>
        </w:rPr>
        <w:t xml:space="preserve"> 3.1 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人事管理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>
        <w:rPr>
          <w:szCs w:val="21"/>
        </w:rPr>
        <w:t xml:space="preserve">           </w:t>
      </w:r>
      <w:r w:rsidRPr="00883368">
        <w:rPr>
          <w:sz w:val="18"/>
          <w:szCs w:val="18"/>
        </w:rPr>
        <w:t>3.1.1</w:t>
      </w:r>
      <w:r>
        <w:rPr>
          <w:sz w:val="18"/>
          <w:szCs w:val="18"/>
        </w:rPr>
        <w:t xml:space="preserve">. </w:t>
      </w:r>
      <w:r w:rsidRPr="00883368">
        <w:rPr>
          <w:rFonts w:hint="eastAsia"/>
          <w:sz w:val="18"/>
          <w:szCs w:val="18"/>
        </w:rPr>
        <w:t>人事全厂职工名单管理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3.1.2</w:t>
      </w:r>
      <w:r>
        <w:rPr>
          <w:sz w:val="18"/>
          <w:szCs w:val="18"/>
        </w:rPr>
        <w:t xml:space="preserve">. </w:t>
      </w:r>
      <w:r w:rsidRPr="00883368">
        <w:rPr>
          <w:rFonts w:hint="eastAsia"/>
          <w:sz w:val="18"/>
          <w:szCs w:val="18"/>
        </w:rPr>
        <w:t>退休职工名单管理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>
        <w:rPr>
          <w:szCs w:val="21"/>
        </w:rPr>
        <w:t xml:space="preserve">       </w:t>
      </w:r>
      <w:r w:rsidRPr="00883368">
        <w:rPr>
          <w:sz w:val="18"/>
          <w:szCs w:val="18"/>
        </w:rPr>
        <w:t xml:space="preserve"> 3.2 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消防管理模块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</w:t>
      </w:r>
      <w:r w:rsidRPr="00883368">
        <w:rPr>
          <w:sz w:val="18"/>
          <w:szCs w:val="18"/>
        </w:rPr>
        <w:t xml:space="preserve">3.3 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物业管理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>
        <w:rPr>
          <w:szCs w:val="21"/>
        </w:rPr>
        <w:t xml:space="preserve">           </w:t>
      </w:r>
      <w:r w:rsidRPr="00883368">
        <w:rPr>
          <w:sz w:val="18"/>
          <w:szCs w:val="18"/>
        </w:rPr>
        <w:t>3.3.1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租赁单位水电费一览表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3.3.2.</w:t>
      </w:r>
      <w:r w:rsidRPr="00883368"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水电费总开厂开票一览表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3.3.3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停车费统计表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3.3.4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钥匙管理统计表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3.3. 5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空调设备管理表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3.3.6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电讯电话，电信收费清单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3.3.7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维修记录统计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3.3.8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各楼层租赁单位情况表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3.3. 9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883368">
        <w:rPr>
          <w:rFonts w:hint="eastAsia"/>
          <w:sz w:val="18"/>
          <w:szCs w:val="18"/>
        </w:rPr>
        <w:t>收缴停车费统计表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3.3.10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应收停车费汇总表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3.3.11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租赁单位安全管理协议表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</w:t>
      </w:r>
      <w:r w:rsidRPr="00883368">
        <w:rPr>
          <w:sz w:val="18"/>
          <w:szCs w:val="18"/>
        </w:rPr>
        <w:t>3.3.12</w:t>
      </w:r>
      <w:r>
        <w:rPr>
          <w:sz w:val="18"/>
          <w:szCs w:val="18"/>
        </w:rPr>
        <w:t>.</w:t>
      </w:r>
      <w:r w:rsidRPr="0088336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883368">
        <w:rPr>
          <w:rFonts w:hint="eastAsia"/>
          <w:sz w:val="18"/>
          <w:szCs w:val="18"/>
        </w:rPr>
        <w:t>监控探头管理表</w:t>
      </w:r>
    </w:p>
    <w:p w:rsidR="00E30F66" w:rsidRPr="00883368" w:rsidRDefault="00E30F66" w:rsidP="00DC3365">
      <w:pPr>
        <w:pStyle w:val="ListParagraph"/>
        <w:ind w:left="1080" w:firstLineChars="0" w:firstLine="0"/>
        <w:rPr>
          <w:sz w:val="18"/>
          <w:szCs w:val="18"/>
        </w:rPr>
      </w:pPr>
      <w:r w:rsidRPr="00883368">
        <w:rPr>
          <w:sz w:val="18"/>
          <w:szCs w:val="18"/>
        </w:rPr>
        <w:t xml:space="preserve">           </w:t>
      </w:r>
    </w:p>
    <w:p w:rsidR="00E30F66" w:rsidRPr="00DC3365" w:rsidRDefault="00E30F66" w:rsidP="00DC3365">
      <w:pPr>
        <w:pStyle w:val="ListParagraph"/>
        <w:ind w:left="1080" w:firstLineChars="0" w:firstLine="0"/>
        <w:rPr>
          <w:szCs w:val="21"/>
        </w:rPr>
      </w:pPr>
    </w:p>
    <w:p w:rsidR="00E30F66" w:rsidRDefault="00E30F66">
      <w:pPr>
        <w:rPr>
          <w:sz w:val="18"/>
          <w:szCs w:val="18"/>
        </w:rPr>
      </w:pPr>
      <w:r>
        <w:rPr>
          <w:sz w:val="15"/>
          <w:szCs w:val="15"/>
        </w:rPr>
        <w:t xml:space="preserve">             </w:t>
      </w:r>
      <w:r w:rsidRPr="00EA51C3">
        <w:rPr>
          <w:rFonts w:hint="eastAsia"/>
          <w:sz w:val="18"/>
          <w:szCs w:val="18"/>
        </w:rPr>
        <w:t>（二：）</w:t>
      </w:r>
      <w:r w:rsidRPr="00EA51C3">
        <w:rPr>
          <w:sz w:val="18"/>
          <w:szCs w:val="18"/>
        </w:rPr>
        <w:t xml:space="preserve"> </w:t>
      </w:r>
      <w:r w:rsidRPr="00EA51C3">
        <w:rPr>
          <w:rFonts w:hint="eastAsia"/>
          <w:sz w:val="18"/>
          <w:szCs w:val="18"/>
        </w:rPr>
        <w:t>模块完成</w:t>
      </w:r>
      <w:r w:rsidRPr="00EA51C3">
        <w:rPr>
          <w:sz w:val="18"/>
          <w:szCs w:val="18"/>
        </w:rPr>
        <w:t>100%</w:t>
      </w:r>
      <w:r w:rsidRPr="00EA51C3">
        <w:rPr>
          <w:rFonts w:hint="eastAsia"/>
          <w:sz w:val="18"/>
          <w:szCs w:val="18"/>
        </w:rPr>
        <w:t>，功能清单：</w:t>
      </w:r>
    </w:p>
    <w:p w:rsidR="00E30F66" w:rsidRPr="0084283B" w:rsidRDefault="00E30F66">
      <w:pPr>
        <w:rPr>
          <w:sz w:val="18"/>
          <w:szCs w:val="18"/>
        </w:rPr>
      </w:pPr>
      <w:r w:rsidRPr="0084283B">
        <w:rPr>
          <w:color w:val="FF0000"/>
          <w:sz w:val="18"/>
          <w:szCs w:val="18"/>
        </w:rPr>
        <w:t xml:space="preserve">Re: </w:t>
      </w:r>
      <w:r w:rsidRPr="0084283B">
        <w:rPr>
          <w:rFonts w:hint="eastAsia"/>
          <w:color w:val="FF0000"/>
          <w:sz w:val="18"/>
          <w:szCs w:val="18"/>
        </w:rPr>
        <w:t>个别模块没有需求定义</w:t>
      </w:r>
      <w:r w:rsidRPr="0084283B">
        <w:rPr>
          <w:color w:val="FF0000"/>
          <w:sz w:val="18"/>
          <w:szCs w:val="18"/>
        </w:rPr>
        <w:t>(</w:t>
      </w:r>
      <w:r w:rsidRPr="0084283B">
        <w:rPr>
          <w:rFonts w:hint="eastAsia"/>
          <w:color w:val="FF0000"/>
          <w:sz w:val="18"/>
          <w:szCs w:val="18"/>
        </w:rPr>
        <w:t>比如钥匙管理</w:t>
      </w:r>
      <w:r w:rsidRPr="0084283B">
        <w:rPr>
          <w:color w:val="FF0000"/>
          <w:sz w:val="18"/>
          <w:szCs w:val="18"/>
        </w:rPr>
        <w:t xml:space="preserve">, </w:t>
      </w:r>
      <w:r w:rsidRPr="0084283B">
        <w:rPr>
          <w:rFonts w:hint="eastAsia"/>
          <w:color w:val="FF0000"/>
          <w:sz w:val="18"/>
          <w:szCs w:val="18"/>
        </w:rPr>
        <w:t>空调设备</w:t>
      </w:r>
      <w:r w:rsidRPr="0084283B">
        <w:rPr>
          <w:color w:val="FF0000"/>
          <w:sz w:val="18"/>
          <w:szCs w:val="18"/>
        </w:rPr>
        <w:t xml:space="preserve">, </w:t>
      </w:r>
      <w:r w:rsidRPr="0084283B">
        <w:rPr>
          <w:rFonts w:hint="eastAsia"/>
          <w:color w:val="FF0000"/>
          <w:sz w:val="18"/>
          <w:szCs w:val="18"/>
        </w:rPr>
        <w:t>设备维修等模块</w:t>
      </w:r>
      <w:r w:rsidRPr="0084283B">
        <w:rPr>
          <w:color w:val="FF0000"/>
          <w:sz w:val="18"/>
          <w:szCs w:val="18"/>
        </w:rPr>
        <w:t xml:space="preserve">), </w:t>
      </w:r>
      <w:r w:rsidRPr="0084283B">
        <w:rPr>
          <w:rFonts w:hint="eastAsia"/>
          <w:color w:val="FF0000"/>
          <w:sz w:val="18"/>
          <w:szCs w:val="18"/>
        </w:rPr>
        <w:t>没有办法完成</w:t>
      </w:r>
      <w:r w:rsidRPr="0084283B">
        <w:rPr>
          <w:color w:val="FF0000"/>
          <w:sz w:val="18"/>
          <w:szCs w:val="18"/>
        </w:rPr>
        <w:t xml:space="preserve">100%, </w:t>
      </w:r>
      <w:r w:rsidRPr="0084283B">
        <w:rPr>
          <w:rFonts w:hint="eastAsia"/>
          <w:color w:val="FF0000"/>
          <w:sz w:val="18"/>
          <w:szCs w:val="18"/>
        </w:rPr>
        <w:t>如何处理</w:t>
      </w:r>
    </w:p>
    <w:p w:rsidR="00E30F66" w:rsidRDefault="00E30F6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>
        <w:rPr>
          <w:rFonts w:hint="eastAsia"/>
          <w:sz w:val="18"/>
          <w:szCs w:val="18"/>
        </w:rPr>
        <w:t>如：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租赁户企业基本情况表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数据库中包含该表，和该表操作的时候相关的表的设计</w:t>
      </w:r>
    </w:p>
    <w:p w:rsidR="00E30F66" w:rsidRPr="0084283B" w:rsidRDefault="00E30F66" w:rsidP="0084283B">
      <w:pPr>
        <w:pStyle w:val="ListParagraph"/>
        <w:ind w:left="1695" w:firstLineChars="0" w:firstLine="0"/>
        <w:rPr>
          <w:color w:val="0000FF"/>
          <w:sz w:val="18"/>
          <w:szCs w:val="18"/>
        </w:rPr>
      </w:pPr>
      <w:r w:rsidRPr="0084283B">
        <w:rPr>
          <w:color w:val="0000FF"/>
          <w:sz w:val="18"/>
          <w:szCs w:val="18"/>
        </w:rPr>
        <w:t xml:space="preserve">Re: </w:t>
      </w:r>
      <w:r w:rsidRPr="0084283B">
        <w:rPr>
          <w:rFonts w:hint="eastAsia"/>
          <w:color w:val="0000FF"/>
          <w:sz w:val="18"/>
          <w:szCs w:val="18"/>
        </w:rPr>
        <w:t>目前所有已定义需求的模块都有对应的表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如有不全请核对后回复</w:t>
      </w:r>
      <w:r w:rsidRPr="0084283B">
        <w:rPr>
          <w:color w:val="0000FF"/>
          <w:sz w:val="18"/>
          <w:szCs w:val="18"/>
        </w:rPr>
        <w:t>;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 w:rsidRPr="00EA51C3">
        <w:rPr>
          <w:rFonts w:hint="eastAsia"/>
          <w:sz w:val="18"/>
          <w:szCs w:val="18"/>
        </w:rPr>
        <w:t>增加、修改、删除、查询</w:t>
      </w:r>
      <w:r w:rsidRPr="00EA51C3">
        <w:rPr>
          <w:sz w:val="18"/>
          <w:szCs w:val="18"/>
        </w:rPr>
        <w:t xml:space="preserve"> </w:t>
      </w:r>
      <w:r w:rsidRPr="00EA51C3"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中的项的接口</w:t>
      </w:r>
    </w:p>
    <w:p w:rsidR="00E30F66" w:rsidRPr="0084283B" w:rsidRDefault="00E30F66" w:rsidP="0084283B">
      <w:pPr>
        <w:pStyle w:val="ListParagraph"/>
        <w:ind w:left="1695" w:firstLineChars="0" w:firstLine="0"/>
        <w:rPr>
          <w:color w:val="0000FF"/>
          <w:sz w:val="18"/>
          <w:szCs w:val="18"/>
        </w:rPr>
      </w:pPr>
      <w:r w:rsidRPr="0084283B">
        <w:rPr>
          <w:color w:val="0000FF"/>
          <w:sz w:val="18"/>
          <w:szCs w:val="18"/>
        </w:rPr>
        <w:t xml:space="preserve">Re: </w:t>
      </w:r>
      <w:r w:rsidRPr="0084283B">
        <w:rPr>
          <w:rFonts w:hint="eastAsia"/>
          <w:color w:val="0000FF"/>
          <w:sz w:val="18"/>
          <w:szCs w:val="18"/>
        </w:rPr>
        <w:t>目前已完成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但根据逻辑并非所有表都需要增删改查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比如停车费汇总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是一个分组查询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不需要修改</w:t>
      </w:r>
      <w:r w:rsidRPr="0084283B">
        <w:rPr>
          <w:color w:val="0000FF"/>
          <w:sz w:val="18"/>
          <w:szCs w:val="18"/>
        </w:rPr>
        <w:t xml:space="preserve">; </w:t>
      </w:r>
      <w:r w:rsidRPr="0084283B">
        <w:rPr>
          <w:rFonts w:hint="eastAsia"/>
          <w:color w:val="0000FF"/>
          <w:sz w:val="18"/>
          <w:szCs w:val="18"/>
        </w:rPr>
        <w:t>请核对并给出不全的模块的说明</w:t>
      </w:r>
      <w:r w:rsidRPr="0084283B">
        <w:rPr>
          <w:color w:val="0000FF"/>
          <w:sz w:val="18"/>
          <w:szCs w:val="18"/>
        </w:rPr>
        <w:t>;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 w:rsidRPr="00EA51C3">
        <w:rPr>
          <w:rFonts w:hint="eastAsia"/>
          <w:sz w:val="18"/>
          <w:szCs w:val="18"/>
        </w:rPr>
        <w:t>数据增删改查的时候</w:t>
      </w:r>
      <w:r>
        <w:rPr>
          <w:rFonts w:hint="eastAsia"/>
          <w:sz w:val="18"/>
          <w:szCs w:val="18"/>
        </w:rPr>
        <w:t>考虑好各个模块之间相互的影响，不仅仅是该</w:t>
      </w:r>
      <w:r w:rsidRPr="00EA51C3">
        <w:rPr>
          <w:rFonts w:hint="eastAsia"/>
          <w:sz w:val="18"/>
          <w:szCs w:val="18"/>
        </w:rPr>
        <w:t>张表的改动。</w:t>
      </w:r>
      <w:r>
        <w:rPr>
          <w:rFonts w:hint="eastAsia"/>
          <w:sz w:val="18"/>
          <w:szCs w:val="18"/>
        </w:rPr>
        <w:t>与其有关联的表也要实现变动。</w:t>
      </w:r>
    </w:p>
    <w:p w:rsidR="00E30F66" w:rsidRPr="0084283B" w:rsidRDefault="00E30F66" w:rsidP="0084283B">
      <w:pPr>
        <w:pStyle w:val="ListParagraph"/>
        <w:ind w:left="1695" w:firstLineChars="0" w:firstLine="0"/>
        <w:rPr>
          <w:color w:val="0000FF"/>
          <w:sz w:val="18"/>
          <w:szCs w:val="18"/>
        </w:rPr>
      </w:pPr>
      <w:r w:rsidRPr="0084283B">
        <w:rPr>
          <w:color w:val="0000FF"/>
          <w:sz w:val="18"/>
          <w:szCs w:val="18"/>
        </w:rPr>
        <w:t xml:space="preserve">Re: </w:t>
      </w:r>
      <w:r w:rsidRPr="0084283B">
        <w:rPr>
          <w:rFonts w:hint="eastAsia"/>
          <w:color w:val="0000FF"/>
          <w:sz w:val="18"/>
          <w:szCs w:val="18"/>
        </w:rPr>
        <w:t>目前都是这样处理的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有不合要求的请测试后回复</w:t>
      </w:r>
      <w:r w:rsidRPr="0084283B">
        <w:rPr>
          <w:color w:val="0000FF"/>
          <w:sz w:val="18"/>
          <w:szCs w:val="18"/>
        </w:rPr>
        <w:t>;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表格、视图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都要实现导出成</w:t>
      </w:r>
      <w:r>
        <w:rPr>
          <w:sz w:val="18"/>
          <w:szCs w:val="18"/>
        </w:rPr>
        <w:t xml:space="preserve">Excel </w:t>
      </w:r>
      <w:r>
        <w:rPr>
          <w:rFonts w:hint="eastAsia"/>
          <w:sz w:val="18"/>
          <w:szCs w:val="18"/>
        </w:rPr>
        <w:t>或者</w:t>
      </w:r>
      <w:r>
        <w:rPr>
          <w:sz w:val="18"/>
          <w:szCs w:val="18"/>
        </w:rPr>
        <w:t xml:space="preserve">PDF </w:t>
      </w:r>
      <w:r>
        <w:rPr>
          <w:rFonts w:hint="eastAsia"/>
          <w:sz w:val="18"/>
          <w:szCs w:val="18"/>
        </w:rPr>
        <w:t>文档进行保存</w:t>
      </w:r>
    </w:p>
    <w:p w:rsidR="00E30F66" w:rsidRPr="0084283B" w:rsidRDefault="00E30F66" w:rsidP="0084283B">
      <w:pPr>
        <w:pStyle w:val="ListParagraph"/>
        <w:ind w:left="1695" w:firstLineChars="0" w:firstLine="0"/>
        <w:rPr>
          <w:color w:val="FF0000"/>
          <w:sz w:val="18"/>
          <w:szCs w:val="18"/>
        </w:rPr>
      </w:pPr>
      <w:r w:rsidRPr="0084283B">
        <w:rPr>
          <w:color w:val="FF0000"/>
          <w:sz w:val="18"/>
          <w:szCs w:val="18"/>
        </w:rPr>
        <w:t xml:space="preserve">Re: </w:t>
      </w:r>
      <w:r w:rsidRPr="0084283B">
        <w:rPr>
          <w:rFonts w:hint="eastAsia"/>
          <w:color w:val="FF0000"/>
          <w:sz w:val="18"/>
          <w:szCs w:val="18"/>
        </w:rPr>
        <w:t>目前都有实现</w:t>
      </w:r>
      <w:r w:rsidRPr="0084283B">
        <w:rPr>
          <w:color w:val="FF0000"/>
          <w:sz w:val="18"/>
          <w:szCs w:val="18"/>
        </w:rPr>
        <w:t xml:space="preserve">, </w:t>
      </w:r>
      <w:r w:rsidRPr="0084283B">
        <w:rPr>
          <w:rFonts w:hint="eastAsia"/>
          <w:color w:val="FF0000"/>
          <w:sz w:val="18"/>
          <w:szCs w:val="18"/>
        </w:rPr>
        <w:t>具体格式将基本按照所给格式</w:t>
      </w:r>
      <w:r w:rsidRPr="0084283B">
        <w:rPr>
          <w:color w:val="FF0000"/>
          <w:sz w:val="18"/>
          <w:szCs w:val="18"/>
        </w:rPr>
        <w:t xml:space="preserve">, </w:t>
      </w:r>
      <w:r w:rsidRPr="0084283B">
        <w:rPr>
          <w:rFonts w:hint="eastAsia"/>
          <w:color w:val="FF0000"/>
          <w:sz w:val="18"/>
          <w:szCs w:val="18"/>
        </w:rPr>
        <w:t>由于技术原因等</w:t>
      </w:r>
      <w:r w:rsidRPr="0084283B">
        <w:rPr>
          <w:color w:val="FF0000"/>
          <w:sz w:val="18"/>
          <w:szCs w:val="18"/>
        </w:rPr>
        <w:t xml:space="preserve">, </w:t>
      </w:r>
      <w:r w:rsidRPr="0084283B">
        <w:rPr>
          <w:rFonts w:hint="eastAsia"/>
          <w:color w:val="FF0000"/>
          <w:sz w:val="18"/>
          <w:szCs w:val="18"/>
        </w:rPr>
        <w:t>不保证完全一样但基本一致</w:t>
      </w:r>
      <w:r w:rsidRPr="0084283B">
        <w:rPr>
          <w:color w:val="FF0000"/>
          <w:sz w:val="18"/>
          <w:szCs w:val="18"/>
        </w:rPr>
        <w:t xml:space="preserve">; </w:t>
      </w:r>
      <w:r w:rsidRPr="0084283B">
        <w:rPr>
          <w:rFonts w:hint="eastAsia"/>
          <w:color w:val="FF0000"/>
          <w:sz w:val="18"/>
          <w:szCs w:val="18"/>
        </w:rPr>
        <w:t>如有问题请回复确认</w:t>
      </w:r>
      <w:r w:rsidRPr="0084283B">
        <w:rPr>
          <w:color w:val="FF0000"/>
          <w:sz w:val="18"/>
          <w:szCs w:val="18"/>
        </w:rPr>
        <w:t>;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表设计的字段是需求中给出的字段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，现在视图中字段不全，或者超出范围</w:t>
      </w:r>
      <w:r>
        <w:rPr>
          <w:sz w:val="18"/>
          <w:szCs w:val="18"/>
        </w:rPr>
        <w:t>;</w:t>
      </w:r>
    </w:p>
    <w:p w:rsidR="00E30F66" w:rsidRPr="0084283B" w:rsidRDefault="00E30F66" w:rsidP="0084283B">
      <w:pPr>
        <w:pStyle w:val="ListParagraph"/>
        <w:ind w:left="1695" w:firstLineChars="0" w:firstLine="0"/>
        <w:rPr>
          <w:color w:val="FF0000"/>
          <w:sz w:val="18"/>
          <w:szCs w:val="18"/>
        </w:rPr>
      </w:pPr>
      <w:r w:rsidRPr="0084283B">
        <w:rPr>
          <w:color w:val="FF0000"/>
          <w:sz w:val="18"/>
          <w:szCs w:val="18"/>
        </w:rPr>
        <w:t xml:space="preserve">Re: </w:t>
      </w:r>
      <w:r w:rsidRPr="0084283B">
        <w:rPr>
          <w:rFonts w:hint="eastAsia"/>
          <w:color w:val="FF0000"/>
          <w:sz w:val="18"/>
          <w:szCs w:val="18"/>
        </w:rPr>
        <w:t>公司需要专门测试</w:t>
      </w:r>
      <w:r w:rsidRPr="0084283B">
        <w:rPr>
          <w:color w:val="FF0000"/>
          <w:sz w:val="18"/>
          <w:szCs w:val="18"/>
        </w:rPr>
        <w:t xml:space="preserve">, </w:t>
      </w:r>
      <w:r w:rsidRPr="0084283B">
        <w:rPr>
          <w:rFonts w:hint="eastAsia"/>
          <w:color w:val="FF0000"/>
          <w:sz w:val="18"/>
          <w:szCs w:val="18"/>
        </w:rPr>
        <w:t>给出不全或者超出范围的详细说明</w:t>
      </w:r>
      <w:r w:rsidRPr="0084283B">
        <w:rPr>
          <w:color w:val="FF0000"/>
          <w:sz w:val="18"/>
          <w:szCs w:val="18"/>
        </w:rPr>
        <w:t>;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表中的模拟数据请代些真实的数据，数据已经在扫描件中存在。</w:t>
      </w:r>
    </w:p>
    <w:p w:rsidR="00E30F66" w:rsidRPr="0084283B" w:rsidRDefault="00E30F66" w:rsidP="0084283B">
      <w:pPr>
        <w:pStyle w:val="ListParagraph"/>
        <w:ind w:left="1695" w:firstLineChars="0" w:firstLine="0"/>
        <w:rPr>
          <w:color w:val="0000FF"/>
          <w:sz w:val="18"/>
          <w:szCs w:val="18"/>
        </w:rPr>
      </w:pPr>
      <w:r w:rsidRPr="0084283B">
        <w:rPr>
          <w:color w:val="0000FF"/>
          <w:sz w:val="18"/>
          <w:szCs w:val="18"/>
        </w:rPr>
        <w:t xml:space="preserve">Re: </w:t>
      </w:r>
      <w:r w:rsidRPr="0084283B">
        <w:rPr>
          <w:rFonts w:hint="eastAsia"/>
          <w:color w:val="0000FF"/>
          <w:sz w:val="18"/>
          <w:szCs w:val="18"/>
        </w:rPr>
        <w:t>所给扫描件分辨率有限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很多都看不清</w:t>
      </w:r>
      <w:r w:rsidRPr="0084283B">
        <w:rPr>
          <w:color w:val="0000FF"/>
          <w:sz w:val="18"/>
          <w:szCs w:val="18"/>
        </w:rPr>
        <w:t xml:space="preserve">, </w:t>
      </w:r>
      <w:r w:rsidRPr="0084283B">
        <w:rPr>
          <w:rFonts w:hint="eastAsia"/>
          <w:color w:val="0000FF"/>
          <w:sz w:val="18"/>
          <w:szCs w:val="18"/>
        </w:rPr>
        <w:t>目前大多数模块都已填写模拟数据</w:t>
      </w:r>
      <w:r w:rsidRPr="0084283B">
        <w:rPr>
          <w:color w:val="0000FF"/>
          <w:sz w:val="18"/>
          <w:szCs w:val="18"/>
        </w:rPr>
        <w:t>;</w:t>
      </w:r>
    </w:p>
    <w:p w:rsidR="00E30F66" w:rsidRDefault="00E30F66" w:rsidP="00EA51C3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界面设计的时候可以将标头放到加载模块的下方，操作放到标头的下方，</w:t>
      </w:r>
    </w:p>
    <w:p w:rsidR="00E30F66" w:rsidRDefault="00E30F66" w:rsidP="0084283B">
      <w:pPr>
        <w:pStyle w:val="ListParagraph"/>
        <w:ind w:left="205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显示的时候可以做一个分页的标识。界面设计美观。</w:t>
      </w:r>
    </w:p>
    <w:p w:rsidR="00E30F66" w:rsidRPr="0084283B" w:rsidRDefault="00E30F66" w:rsidP="0084283B">
      <w:pPr>
        <w:pStyle w:val="ListParagraph"/>
        <w:ind w:left="2055" w:firstLineChars="0" w:firstLine="0"/>
        <w:rPr>
          <w:color w:val="FF0000"/>
          <w:sz w:val="18"/>
          <w:szCs w:val="18"/>
        </w:rPr>
      </w:pPr>
      <w:r w:rsidRPr="0084283B">
        <w:rPr>
          <w:color w:val="FF0000"/>
          <w:sz w:val="18"/>
          <w:szCs w:val="18"/>
        </w:rPr>
        <w:t xml:space="preserve">Re: </w:t>
      </w:r>
      <w:r w:rsidRPr="0084283B">
        <w:rPr>
          <w:rFonts w:hint="eastAsia"/>
          <w:color w:val="FF0000"/>
          <w:sz w:val="18"/>
          <w:szCs w:val="18"/>
        </w:rPr>
        <w:t>标头放下方没有问题</w:t>
      </w:r>
      <w:r>
        <w:rPr>
          <w:color w:val="FF0000"/>
          <w:sz w:val="18"/>
          <w:szCs w:val="18"/>
        </w:rPr>
        <w:t>(</w:t>
      </w:r>
      <w:r>
        <w:rPr>
          <w:rFonts w:hint="eastAsia"/>
          <w:color w:val="FF0000"/>
          <w:sz w:val="18"/>
          <w:szCs w:val="18"/>
        </w:rPr>
        <w:t>下个版本</w:t>
      </w:r>
      <w:r>
        <w:rPr>
          <w:color w:val="FF0000"/>
          <w:sz w:val="18"/>
          <w:szCs w:val="18"/>
        </w:rPr>
        <w:t xml:space="preserve">), </w:t>
      </w:r>
      <w:r>
        <w:rPr>
          <w:rFonts w:hint="eastAsia"/>
          <w:color w:val="FF0000"/>
          <w:sz w:val="18"/>
          <w:szCs w:val="18"/>
        </w:rPr>
        <w:t>分页涉及的东西太多</w:t>
      </w:r>
      <w:r>
        <w:rPr>
          <w:color w:val="FF0000"/>
          <w:sz w:val="18"/>
          <w:szCs w:val="18"/>
        </w:rPr>
        <w:t xml:space="preserve">, </w:t>
      </w:r>
      <w:r>
        <w:rPr>
          <w:rFonts w:hint="eastAsia"/>
          <w:color w:val="FF0000"/>
          <w:sz w:val="18"/>
          <w:szCs w:val="18"/>
        </w:rPr>
        <w:t>这个版本建议不考虑</w:t>
      </w:r>
      <w:r>
        <w:rPr>
          <w:color w:val="FF0000"/>
          <w:sz w:val="18"/>
          <w:szCs w:val="18"/>
        </w:rPr>
        <w:t xml:space="preserve">, </w:t>
      </w:r>
      <w:r>
        <w:rPr>
          <w:rFonts w:hint="eastAsia"/>
          <w:color w:val="FF0000"/>
          <w:sz w:val="18"/>
          <w:szCs w:val="18"/>
        </w:rPr>
        <w:t>较早的程序很多用分页</w:t>
      </w:r>
      <w:r>
        <w:rPr>
          <w:color w:val="FF0000"/>
          <w:sz w:val="18"/>
          <w:szCs w:val="18"/>
        </w:rPr>
        <w:t>, Modern</w:t>
      </w:r>
      <w:r>
        <w:rPr>
          <w:rFonts w:hint="eastAsia"/>
          <w:color w:val="FF0000"/>
          <w:sz w:val="18"/>
          <w:szCs w:val="18"/>
        </w:rPr>
        <w:t>一些的在不影响性能</w:t>
      </w:r>
      <w:r>
        <w:rPr>
          <w:color w:val="FF0000"/>
          <w:sz w:val="18"/>
          <w:szCs w:val="18"/>
        </w:rPr>
        <w:t>(ListView</w:t>
      </w:r>
      <w:r>
        <w:rPr>
          <w:rFonts w:hint="eastAsia"/>
          <w:color w:val="FF0000"/>
          <w:sz w:val="18"/>
          <w:szCs w:val="18"/>
        </w:rPr>
        <w:t>本身有虚拟化技术</w:t>
      </w:r>
      <w:r>
        <w:rPr>
          <w:color w:val="FF0000"/>
          <w:sz w:val="18"/>
          <w:szCs w:val="18"/>
        </w:rPr>
        <w:t xml:space="preserve">, </w:t>
      </w:r>
      <w:r>
        <w:rPr>
          <w:rFonts w:hint="eastAsia"/>
          <w:color w:val="FF0000"/>
          <w:sz w:val="18"/>
          <w:szCs w:val="18"/>
        </w:rPr>
        <w:t>数据量大一般不影响性能</w:t>
      </w:r>
      <w:r>
        <w:rPr>
          <w:color w:val="FF0000"/>
          <w:sz w:val="18"/>
          <w:szCs w:val="18"/>
        </w:rPr>
        <w:t>)</w:t>
      </w:r>
      <w:r>
        <w:rPr>
          <w:rFonts w:hint="eastAsia"/>
          <w:color w:val="FF0000"/>
          <w:sz w:val="18"/>
          <w:szCs w:val="18"/>
        </w:rPr>
        <w:t>的情况下分页不必要</w:t>
      </w:r>
      <w:r>
        <w:rPr>
          <w:color w:val="FF0000"/>
          <w:sz w:val="18"/>
          <w:szCs w:val="18"/>
        </w:rPr>
        <w:t>,</w:t>
      </w:r>
      <w:r>
        <w:rPr>
          <w:rFonts w:hint="eastAsia"/>
          <w:color w:val="FF0000"/>
          <w:sz w:val="18"/>
          <w:szCs w:val="18"/>
        </w:rPr>
        <w:t>请回复确认</w:t>
      </w:r>
      <w:r>
        <w:rPr>
          <w:color w:val="FF0000"/>
          <w:sz w:val="18"/>
          <w:szCs w:val="18"/>
        </w:rPr>
        <w:t>.</w:t>
      </w:r>
    </w:p>
    <w:p w:rsidR="00E30F66" w:rsidRDefault="00E30F66" w:rsidP="0085282D">
      <w:pPr>
        <w:pStyle w:val="ListParagraph"/>
        <w:numPr>
          <w:ilvl w:val="0"/>
          <w:numId w:val="4"/>
        </w:numPr>
        <w:ind w:firstLineChars="0"/>
        <w:rPr>
          <w:sz w:val="18"/>
          <w:szCs w:val="18"/>
        </w:rPr>
      </w:pPr>
      <w:r w:rsidRPr="0085282D">
        <w:rPr>
          <w:rFonts w:hint="eastAsia"/>
          <w:sz w:val="18"/>
          <w:szCs w:val="18"/>
        </w:rPr>
        <w:t>界面中表中某一项的长度设计，字体显示居中。</w:t>
      </w:r>
    </w:p>
    <w:p w:rsidR="00E30F66" w:rsidRPr="003C03CD" w:rsidRDefault="00E30F66" w:rsidP="0084283B">
      <w:pPr>
        <w:pStyle w:val="ListParagraph"/>
        <w:ind w:left="1695" w:firstLineChars="0" w:firstLine="0"/>
        <w:rPr>
          <w:color w:val="FF0000"/>
          <w:sz w:val="18"/>
          <w:szCs w:val="18"/>
        </w:rPr>
      </w:pPr>
      <w:r w:rsidRPr="003C03CD">
        <w:rPr>
          <w:color w:val="FF0000"/>
          <w:sz w:val="18"/>
          <w:szCs w:val="18"/>
        </w:rPr>
        <w:t xml:space="preserve">Re: </w:t>
      </w:r>
      <w:r w:rsidRPr="003C03CD">
        <w:rPr>
          <w:rFonts w:hint="eastAsia"/>
          <w:color w:val="FF0000"/>
          <w:sz w:val="18"/>
          <w:szCs w:val="18"/>
        </w:rPr>
        <w:t>是否是所有表中的内容都居中</w:t>
      </w:r>
      <w:r w:rsidRPr="003C03CD">
        <w:rPr>
          <w:color w:val="FF0000"/>
          <w:sz w:val="18"/>
          <w:szCs w:val="18"/>
        </w:rPr>
        <w:t xml:space="preserve">, </w:t>
      </w:r>
      <w:r w:rsidRPr="003C03CD">
        <w:rPr>
          <w:rFonts w:hint="eastAsia"/>
          <w:color w:val="FF0000"/>
          <w:sz w:val="18"/>
          <w:szCs w:val="18"/>
        </w:rPr>
        <w:t>可能不一定好看</w:t>
      </w:r>
      <w:r w:rsidRPr="003C03CD">
        <w:rPr>
          <w:color w:val="FF0000"/>
          <w:sz w:val="18"/>
          <w:szCs w:val="18"/>
        </w:rPr>
        <w:t xml:space="preserve">, </w:t>
      </w:r>
      <w:r w:rsidRPr="003C03CD">
        <w:rPr>
          <w:rFonts w:hint="eastAsia"/>
          <w:color w:val="FF0000"/>
          <w:sz w:val="18"/>
          <w:szCs w:val="18"/>
        </w:rPr>
        <w:t>请在确认下</w:t>
      </w:r>
      <w:r w:rsidRPr="003C03CD">
        <w:rPr>
          <w:color w:val="FF0000"/>
          <w:sz w:val="18"/>
          <w:szCs w:val="18"/>
        </w:rPr>
        <w:t>;</w:t>
      </w:r>
    </w:p>
    <w:p w:rsidR="00E30F66" w:rsidRDefault="00E30F66" w:rsidP="0085282D">
      <w:pPr>
        <w:pStyle w:val="ListParagraph"/>
        <w:ind w:left="2055" w:firstLineChars="0" w:firstLine="0"/>
        <w:rPr>
          <w:sz w:val="18"/>
          <w:szCs w:val="18"/>
        </w:rPr>
      </w:pPr>
    </w:p>
    <w:p w:rsidR="00E30F66" w:rsidRPr="003C03CD" w:rsidRDefault="00E30F66" w:rsidP="0085282D">
      <w:pPr>
        <w:pStyle w:val="ListParagraph"/>
        <w:ind w:left="2055" w:firstLineChars="0" w:firstLine="0"/>
        <w:rPr>
          <w:color w:val="993300"/>
          <w:sz w:val="18"/>
          <w:szCs w:val="18"/>
        </w:rPr>
      </w:pPr>
      <w:r w:rsidRPr="003C03CD">
        <w:rPr>
          <w:rFonts w:hint="eastAsia"/>
          <w:color w:val="993300"/>
          <w:sz w:val="18"/>
          <w:szCs w:val="18"/>
        </w:rPr>
        <w:t>下面部分下个版本再确认</w:t>
      </w:r>
      <w:r w:rsidRPr="003C03CD">
        <w:rPr>
          <w:color w:val="993300"/>
          <w:sz w:val="18"/>
          <w:szCs w:val="18"/>
        </w:rPr>
        <w:t>:</w:t>
      </w:r>
    </w:p>
    <w:p w:rsidR="00E30F66" w:rsidRDefault="00E30F66" w:rsidP="00EA51C3">
      <w:pPr>
        <w:pStyle w:val="ListParagraph"/>
        <w:ind w:left="205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（三）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 xml:space="preserve">60% </w:t>
      </w:r>
      <w:r>
        <w:rPr>
          <w:rFonts w:hint="eastAsia"/>
          <w:sz w:val="18"/>
          <w:szCs w:val="18"/>
        </w:rPr>
        <w:t>清单：</w:t>
      </w:r>
    </w:p>
    <w:p w:rsidR="00E30F66" w:rsidRDefault="00E30F66" w:rsidP="00EA51C3">
      <w:pPr>
        <w:pStyle w:val="ListParagraph"/>
        <w:ind w:left="2055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E30F66" w:rsidRDefault="00E30F66" w:rsidP="0085282D">
      <w:pPr>
        <w:pStyle w:val="ListParagraph"/>
        <w:ind w:left="2055" w:firstLineChars="0" w:firstLine="345"/>
        <w:rPr>
          <w:sz w:val="18"/>
          <w:szCs w:val="18"/>
        </w:rPr>
      </w:pPr>
      <w:r>
        <w:rPr>
          <w:rFonts w:hint="eastAsia"/>
          <w:sz w:val="18"/>
          <w:szCs w:val="18"/>
        </w:rPr>
        <w:t>附：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你之前说的用户管理你也可以放到现在的系统中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请将招商模块的租赁户企业的基本情况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完成，完成读请依据上面</w:t>
      </w:r>
      <w:r>
        <w:rPr>
          <w:sz w:val="18"/>
          <w:szCs w:val="18"/>
        </w:rPr>
        <w:t xml:space="preserve">100% </w:t>
      </w:r>
      <w:r>
        <w:rPr>
          <w:rFonts w:hint="eastAsia"/>
          <w:sz w:val="18"/>
          <w:szCs w:val="18"/>
        </w:rPr>
        <w:t>完成的标准。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数据库中涉及的所有表设计至少</w:t>
      </w:r>
      <w:r>
        <w:rPr>
          <w:sz w:val="18"/>
          <w:szCs w:val="18"/>
        </w:rPr>
        <w:t xml:space="preserve">80% </w:t>
      </w:r>
      <w:r>
        <w:rPr>
          <w:rFonts w:hint="eastAsia"/>
          <w:sz w:val="18"/>
          <w:szCs w:val="18"/>
        </w:rPr>
        <w:t>完成，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以后测试的时候可以完善。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招商模块中租赁户入租、退租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功能完成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租赁户合同管理（包括多个房间的租赁）完成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财务管理模块，请将日收入报表</w:t>
      </w:r>
      <w:r>
        <w:rPr>
          <w:sz w:val="18"/>
          <w:szCs w:val="18"/>
        </w:rPr>
        <w:t xml:space="preserve"> 80% </w:t>
      </w:r>
      <w:r>
        <w:rPr>
          <w:rFonts w:hint="eastAsia"/>
          <w:sz w:val="18"/>
          <w:szCs w:val="18"/>
        </w:rPr>
        <w:t>完成。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财务管理模块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月度收支汇总</w:t>
      </w:r>
      <w:r>
        <w:rPr>
          <w:sz w:val="18"/>
          <w:szCs w:val="18"/>
        </w:rPr>
        <w:t xml:space="preserve">80% </w:t>
      </w:r>
      <w:r>
        <w:rPr>
          <w:rFonts w:hint="eastAsia"/>
          <w:sz w:val="18"/>
          <w:szCs w:val="18"/>
        </w:rPr>
        <w:t>完成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财务管理模块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年度收支汇总</w:t>
      </w:r>
      <w:r>
        <w:rPr>
          <w:sz w:val="18"/>
          <w:szCs w:val="18"/>
        </w:rPr>
        <w:t xml:space="preserve"> 80% </w:t>
      </w:r>
      <w:r>
        <w:rPr>
          <w:rFonts w:hint="eastAsia"/>
          <w:sz w:val="18"/>
          <w:szCs w:val="18"/>
        </w:rPr>
        <w:t>完成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物业管理模块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水电费管理一览表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物业管理停车费管理一览表完成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物业管理收缴停车费统计表完成</w:t>
      </w:r>
    </w:p>
    <w:p w:rsidR="00E30F66" w:rsidRDefault="00E30F66" w:rsidP="0085282D">
      <w:pPr>
        <w:pStyle w:val="ListParagraph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运行的时候系统不要在报各种异常错误，更重要的是不要报那种终止性的错误。</w:t>
      </w:r>
    </w:p>
    <w:p w:rsidR="00E30F66" w:rsidRPr="0085282D" w:rsidRDefault="00E30F66" w:rsidP="003F3BD2">
      <w:pPr>
        <w:pStyle w:val="ListParagraph"/>
        <w:ind w:left="3105" w:firstLineChars="0" w:firstLine="0"/>
        <w:rPr>
          <w:sz w:val="18"/>
          <w:szCs w:val="18"/>
        </w:rPr>
      </w:pPr>
    </w:p>
    <w:p w:rsidR="00E30F66" w:rsidRPr="00EA51C3" w:rsidRDefault="00E30F66">
      <w:pPr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E30F66" w:rsidRDefault="00E30F66">
      <w:pPr>
        <w:rPr>
          <w:sz w:val="15"/>
          <w:szCs w:val="15"/>
        </w:rPr>
      </w:pPr>
      <w:r>
        <w:rPr>
          <w:sz w:val="15"/>
          <w:szCs w:val="15"/>
        </w:rPr>
        <w:t xml:space="preserve">    </w:t>
      </w:r>
    </w:p>
    <w:p w:rsidR="00E30F66" w:rsidRDefault="00E30F66">
      <w:pPr>
        <w:rPr>
          <w:sz w:val="15"/>
          <w:szCs w:val="15"/>
        </w:rPr>
      </w:pPr>
    </w:p>
    <w:p w:rsidR="00E30F66" w:rsidRDefault="00E30F66">
      <w:pPr>
        <w:rPr>
          <w:sz w:val="15"/>
          <w:szCs w:val="15"/>
        </w:rPr>
      </w:pPr>
    </w:p>
    <w:p w:rsidR="00E30F66" w:rsidRPr="00DC3365" w:rsidRDefault="00E30F66">
      <w:pPr>
        <w:rPr>
          <w:sz w:val="15"/>
          <w:szCs w:val="15"/>
        </w:rPr>
      </w:pPr>
      <w:r>
        <w:rPr>
          <w:sz w:val="15"/>
          <w:szCs w:val="15"/>
        </w:rPr>
        <w:t xml:space="preserve">   </w:t>
      </w:r>
    </w:p>
    <w:sectPr w:rsidR="00E30F66" w:rsidRPr="00DC3365" w:rsidSect="00911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F66" w:rsidRDefault="00E30F66" w:rsidP="005C5926">
      <w:r>
        <w:separator/>
      </w:r>
    </w:p>
  </w:endnote>
  <w:endnote w:type="continuationSeparator" w:id="0">
    <w:p w:rsidR="00E30F66" w:rsidRDefault="00E30F66" w:rsidP="005C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F66" w:rsidRDefault="00E30F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F66" w:rsidRDefault="00E30F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F66" w:rsidRDefault="00E30F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F66" w:rsidRDefault="00E30F66" w:rsidP="005C5926">
      <w:r>
        <w:separator/>
      </w:r>
    </w:p>
  </w:footnote>
  <w:footnote w:type="continuationSeparator" w:id="0">
    <w:p w:rsidR="00E30F66" w:rsidRDefault="00E30F66" w:rsidP="005C59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F66" w:rsidRDefault="00E30F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F66" w:rsidRDefault="00E30F66" w:rsidP="0084283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F66" w:rsidRDefault="00E30F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6AB6"/>
    <w:multiLevelType w:val="hybridMultilevel"/>
    <w:tmpl w:val="47A0255E"/>
    <w:lvl w:ilvl="0" w:tplc="261C8210">
      <w:start w:val="1"/>
      <w:numFmt w:val="decimal"/>
      <w:lvlText w:val="%1."/>
      <w:lvlJc w:val="left"/>
      <w:pPr>
        <w:ind w:left="31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35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8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61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25" w:hanging="420"/>
      </w:pPr>
      <w:rPr>
        <w:rFonts w:cs="Times New Roman"/>
      </w:rPr>
    </w:lvl>
  </w:abstractNum>
  <w:abstractNum w:abstractNumId="1">
    <w:nsid w:val="130968B3"/>
    <w:multiLevelType w:val="hybridMultilevel"/>
    <w:tmpl w:val="337A1ED8"/>
    <w:lvl w:ilvl="0" w:tplc="FAB47BB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">
    <w:nsid w:val="3ACF51E7"/>
    <w:multiLevelType w:val="hybridMultilevel"/>
    <w:tmpl w:val="F7F88C26"/>
    <w:lvl w:ilvl="0" w:tplc="92A2B7E2">
      <w:start w:val="1"/>
      <w:numFmt w:val="decimal"/>
      <w:lvlText w:val="%1."/>
      <w:lvlJc w:val="left"/>
      <w:pPr>
        <w:ind w:left="205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53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5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79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05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75" w:hanging="420"/>
      </w:pPr>
      <w:rPr>
        <w:rFonts w:cs="Times New Roman"/>
      </w:rPr>
    </w:lvl>
  </w:abstractNum>
  <w:abstractNum w:abstractNumId="3">
    <w:nsid w:val="4A223CAC"/>
    <w:multiLevelType w:val="hybridMultilevel"/>
    <w:tmpl w:val="8C0046C0"/>
    <w:lvl w:ilvl="0" w:tplc="7A0E0A8A">
      <w:start w:val="1"/>
      <w:numFmt w:val="decimal"/>
      <w:lvlText w:val="%1."/>
      <w:lvlJc w:val="left"/>
      <w:pPr>
        <w:ind w:left="1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  <w:rPr>
        <w:rFonts w:cs="Times New Roman"/>
      </w:rPr>
    </w:lvl>
  </w:abstractNum>
  <w:abstractNum w:abstractNumId="4">
    <w:nsid w:val="6B21303A"/>
    <w:multiLevelType w:val="hybridMultilevel"/>
    <w:tmpl w:val="65F84382"/>
    <w:lvl w:ilvl="0" w:tplc="2998373C">
      <w:start w:val="1"/>
      <w:numFmt w:val="decimal"/>
      <w:lvlText w:val="%1."/>
      <w:lvlJc w:val="left"/>
      <w:pPr>
        <w:ind w:left="205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53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5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7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79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3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05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75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365"/>
    <w:rsid w:val="002D383E"/>
    <w:rsid w:val="003C03CD"/>
    <w:rsid w:val="003F3BD2"/>
    <w:rsid w:val="0052723E"/>
    <w:rsid w:val="005C5926"/>
    <w:rsid w:val="00642199"/>
    <w:rsid w:val="0084283B"/>
    <w:rsid w:val="0085282D"/>
    <w:rsid w:val="00871B7C"/>
    <w:rsid w:val="00883368"/>
    <w:rsid w:val="00911E17"/>
    <w:rsid w:val="00B447DA"/>
    <w:rsid w:val="00C751DA"/>
    <w:rsid w:val="00D26BB8"/>
    <w:rsid w:val="00DC3365"/>
    <w:rsid w:val="00E30F66"/>
    <w:rsid w:val="00E4504D"/>
    <w:rsid w:val="00EA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1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3365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rsid w:val="00DC336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C3365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5C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592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C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592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183</TotalTime>
  <Pages>3</Pages>
  <Words>332</Words>
  <Characters>1895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zjcorp</dc:creator>
  <cp:keywords/>
  <dc:description/>
  <cp:lastModifiedBy>微软用户</cp:lastModifiedBy>
  <cp:revision>9</cp:revision>
  <dcterms:created xsi:type="dcterms:W3CDTF">2014-10-21T05:49:00Z</dcterms:created>
  <dcterms:modified xsi:type="dcterms:W3CDTF">2014-10-22T13:21:00Z</dcterms:modified>
</cp:coreProperties>
</file>