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D042" w14:textId="77777777" w:rsidR="002F2D94" w:rsidRDefault="002F2D94" w:rsidP="002F2D94">
      <w:pPr>
        <w:jc w:val="center"/>
        <w:rPr>
          <w:rFonts w:eastAsiaTheme="minorEastAsia" w:cstheme="minorHAnsi"/>
          <w:b/>
          <w:bCs/>
          <w:sz w:val="36"/>
          <w:szCs w:val="36"/>
        </w:rPr>
      </w:pPr>
      <w:r>
        <w:rPr>
          <w:rFonts w:eastAsiaTheme="minorEastAsia" w:cstheme="minorHAnsi"/>
          <w:b/>
          <w:bCs/>
          <w:sz w:val="36"/>
          <w:szCs w:val="36"/>
        </w:rPr>
        <w:t>BUAN 6337 - MARKETING PREDICTIVE ANALYTICS</w:t>
      </w:r>
    </w:p>
    <w:p w14:paraId="391B3F48" w14:textId="77777777" w:rsidR="002F2D94" w:rsidRDefault="002F2D94" w:rsidP="002F2D94">
      <w:pPr>
        <w:jc w:val="center"/>
        <w:rPr>
          <w:rFonts w:eastAsiaTheme="minorEastAsia" w:cstheme="minorHAnsi"/>
          <w:b/>
          <w:bCs/>
          <w:sz w:val="36"/>
          <w:szCs w:val="36"/>
        </w:rPr>
      </w:pPr>
      <w:r>
        <w:rPr>
          <w:rFonts w:eastAsiaTheme="minorEastAsia" w:cstheme="minorHAnsi"/>
          <w:b/>
          <w:bCs/>
          <w:sz w:val="36"/>
          <w:szCs w:val="36"/>
        </w:rPr>
        <w:t>PROJECT REPORT</w:t>
      </w:r>
    </w:p>
    <w:p w14:paraId="0F2C84BA" w14:textId="6057C7A4" w:rsidR="002F2D94" w:rsidRDefault="002F2D94">
      <w:pPr>
        <w:rPr>
          <w:noProof/>
        </w:rPr>
      </w:pPr>
    </w:p>
    <w:p w14:paraId="2292D3B1" w14:textId="75D00377" w:rsidR="00EE70A9" w:rsidRDefault="00EE70A9">
      <w:pPr>
        <w:rPr>
          <w:noProof/>
        </w:rPr>
      </w:pPr>
    </w:p>
    <w:p w14:paraId="4821E816" w14:textId="1B108D58" w:rsidR="00EE70A9" w:rsidRPr="00EE70A9" w:rsidRDefault="00EE70A9" w:rsidP="00EE70A9">
      <w:pPr>
        <w:jc w:val="center"/>
        <w:rPr>
          <w:rFonts w:eastAsiaTheme="minorEastAsia" w:cstheme="minorHAnsi"/>
          <w:b/>
          <w:bCs/>
          <w:color w:val="44546A" w:themeColor="text2"/>
          <w:sz w:val="48"/>
          <w:szCs w:val="48"/>
        </w:rPr>
      </w:pPr>
      <w:r>
        <w:rPr>
          <w:rFonts w:eastAsiaTheme="minorEastAsia" w:cstheme="minorHAnsi"/>
          <w:b/>
          <w:bCs/>
          <w:color w:val="44546A" w:themeColor="text2"/>
          <w:sz w:val="48"/>
          <w:szCs w:val="48"/>
        </w:rPr>
        <w:t>MARKETING STR</w:t>
      </w:r>
      <w:r w:rsidR="00B952A3">
        <w:rPr>
          <w:rFonts w:eastAsiaTheme="minorEastAsia" w:cstheme="minorHAnsi"/>
          <w:b/>
          <w:bCs/>
          <w:color w:val="44546A" w:themeColor="text2"/>
          <w:sz w:val="48"/>
          <w:szCs w:val="48"/>
        </w:rPr>
        <w:t>ATE</w:t>
      </w:r>
      <w:bookmarkStart w:id="0" w:name="_GoBack"/>
      <w:bookmarkEnd w:id="0"/>
      <w:r>
        <w:rPr>
          <w:rFonts w:eastAsiaTheme="minorEastAsia" w:cstheme="minorHAnsi"/>
          <w:b/>
          <w:bCs/>
          <w:color w:val="44546A" w:themeColor="text2"/>
          <w:sz w:val="48"/>
          <w:szCs w:val="48"/>
        </w:rPr>
        <w:t>GY FOR</w:t>
      </w:r>
    </w:p>
    <w:p w14:paraId="629E686C" w14:textId="274753BE" w:rsidR="000763D8" w:rsidRDefault="00FD2709" w:rsidP="00EE70A9">
      <w:pPr>
        <w:jc w:val="center"/>
      </w:pPr>
      <w:r>
        <w:rPr>
          <w:noProof/>
        </w:rPr>
        <w:drawing>
          <wp:inline distT="0" distB="0" distL="0" distR="0" wp14:anchorId="766473CA" wp14:editId="06BB0F70">
            <wp:extent cx="33432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3275" cy="2000250"/>
                    </a:xfrm>
                    <a:prstGeom prst="rect">
                      <a:avLst/>
                    </a:prstGeom>
                  </pic:spPr>
                </pic:pic>
              </a:graphicData>
            </a:graphic>
          </wp:inline>
        </w:drawing>
      </w:r>
    </w:p>
    <w:p w14:paraId="7AEC431D" w14:textId="0E67E3B1" w:rsidR="00EE70A9" w:rsidRDefault="00EE70A9" w:rsidP="00EE70A9">
      <w:pPr>
        <w:jc w:val="center"/>
        <w:rPr>
          <w:rFonts w:eastAsiaTheme="minorEastAsia" w:cstheme="minorHAnsi"/>
          <w:b/>
          <w:bCs/>
          <w:color w:val="44546A" w:themeColor="text2"/>
          <w:sz w:val="36"/>
          <w:szCs w:val="36"/>
        </w:rPr>
      </w:pPr>
      <w:r>
        <w:rPr>
          <w:rFonts w:eastAsiaTheme="minorEastAsia" w:cstheme="minorHAnsi"/>
          <w:b/>
          <w:bCs/>
          <w:color w:val="44546A" w:themeColor="text2"/>
          <w:sz w:val="36"/>
          <w:szCs w:val="36"/>
        </w:rPr>
        <w:t>(Category: Frozen Pizza)</w:t>
      </w:r>
    </w:p>
    <w:p w14:paraId="10C689F5" w14:textId="6FBE902D" w:rsidR="00F36AE1" w:rsidRDefault="00F36AE1" w:rsidP="00EE70A9">
      <w:pPr>
        <w:jc w:val="center"/>
        <w:rPr>
          <w:b/>
          <w:sz w:val="32"/>
          <w:szCs w:val="32"/>
          <w:u w:val="single"/>
        </w:rPr>
      </w:pPr>
    </w:p>
    <w:p w14:paraId="7CAE0AA6" w14:textId="3BDB8FB2" w:rsidR="00556F07" w:rsidRDefault="00556F07" w:rsidP="00EE70A9">
      <w:pPr>
        <w:jc w:val="center"/>
        <w:rPr>
          <w:b/>
          <w:sz w:val="32"/>
          <w:szCs w:val="32"/>
          <w:u w:val="single"/>
        </w:rPr>
      </w:pPr>
    </w:p>
    <w:p w14:paraId="71247036" w14:textId="1DF1AB93" w:rsidR="00556F07" w:rsidRDefault="00556F07" w:rsidP="00EE70A9">
      <w:pPr>
        <w:jc w:val="center"/>
        <w:rPr>
          <w:b/>
          <w:sz w:val="32"/>
          <w:szCs w:val="32"/>
          <w:u w:val="single"/>
        </w:rPr>
      </w:pPr>
    </w:p>
    <w:p w14:paraId="5B4FE5DE" w14:textId="233249B8" w:rsidR="00556F07" w:rsidRDefault="00556F07" w:rsidP="00EE70A9">
      <w:pPr>
        <w:jc w:val="center"/>
        <w:rPr>
          <w:b/>
          <w:sz w:val="32"/>
          <w:szCs w:val="32"/>
          <w:u w:val="single"/>
        </w:rPr>
      </w:pPr>
    </w:p>
    <w:p w14:paraId="5B42EA0A" w14:textId="77777777" w:rsidR="00556F07" w:rsidRPr="00E54E05" w:rsidRDefault="00556F07" w:rsidP="00EE70A9">
      <w:pPr>
        <w:jc w:val="center"/>
        <w:rPr>
          <w:b/>
          <w:sz w:val="32"/>
          <w:szCs w:val="32"/>
          <w:u w:val="single"/>
        </w:rPr>
      </w:pPr>
    </w:p>
    <w:p w14:paraId="47625887" w14:textId="05CB6C5F" w:rsidR="00F36AE1" w:rsidRPr="00E54E05" w:rsidRDefault="00E54E05" w:rsidP="00E54E05">
      <w:pPr>
        <w:jc w:val="center"/>
        <w:rPr>
          <w:b/>
          <w:sz w:val="32"/>
          <w:szCs w:val="32"/>
          <w:u w:val="single"/>
        </w:rPr>
      </w:pPr>
      <w:r w:rsidRPr="00E54E05">
        <w:rPr>
          <w:b/>
          <w:sz w:val="32"/>
          <w:szCs w:val="32"/>
          <w:u w:val="single"/>
        </w:rPr>
        <w:t>Group 4</w:t>
      </w:r>
    </w:p>
    <w:p w14:paraId="2FFDB8E5" w14:textId="060B0079" w:rsidR="00F36AE1" w:rsidRPr="00556F07" w:rsidRDefault="00556F07" w:rsidP="00556F07">
      <w:pPr>
        <w:jc w:val="center"/>
        <w:rPr>
          <w:rFonts w:asciiTheme="majorHAnsi" w:hAnsiTheme="majorHAnsi" w:cstheme="majorHAnsi"/>
          <w:b/>
          <w:sz w:val="28"/>
          <w:szCs w:val="28"/>
        </w:rPr>
      </w:pPr>
      <w:r w:rsidRPr="00556F07">
        <w:rPr>
          <w:rFonts w:asciiTheme="majorHAnsi" w:hAnsiTheme="majorHAnsi" w:cstheme="majorHAnsi"/>
          <w:b/>
          <w:sz w:val="28"/>
          <w:szCs w:val="28"/>
        </w:rPr>
        <w:t>Dinesh Varma Indukuri</w:t>
      </w:r>
    </w:p>
    <w:p w14:paraId="6F1DE863" w14:textId="3CFBEEF0" w:rsidR="00556F07" w:rsidRPr="00556F07" w:rsidRDefault="00556F07" w:rsidP="00556F07">
      <w:pPr>
        <w:jc w:val="center"/>
        <w:rPr>
          <w:rFonts w:asciiTheme="majorHAnsi" w:hAnsiTheme="majorHAnsi" w:cstheme="majorHAnsi"/>
          <w:b/>
          <w:sz w:val="28"/>
          <w:szCs w:val="28"/>
        </w:rPr>
      </w:pPr>
      <w:proofErr w:type="spellStart"/>
      <w:r w:rsidRPr="00556F07">
        <w:rPr>
          <w:rFonts w:asciiTheme="majorHAnsi" w:hAnsiTheme="majorHAnsi" w:cstheme="majorHAnsi"/>
          <w:b/>
          <w:sz w:val="28"/>
          <w:szCs w:val="28"/>
        </w:rPr>
        <w:t>Yuting</w:t>
      </w:r>
      <w:proofErr w:type="spellEnd"/>
      <w:r w:rsidRPr="00556F07">
        <w:rPr>
          <w:rFonts w:asciiTheme="majorHAnsi" w:hAnsiTheme="majorHAnsi" w:cstheme="majorHAnsi"/>
          <w:b/>
          <w:sz w:val="28"/>
          <w:szCs w:val="28"/>
        </w:rPr>
        <w:t xml:space="preserve"> </w:t>
      </w:r>
      <w:proofErr w:type="spellStart"/>
      <w:r w:rsidRPr="00556F07">
        <w:rPr>
          <w:rFonts w:asciiTheme="majorHAnsi" w:hAnsiTheme="majorHAnsi" w:cstheme="majorHAnsi"/>
          <w:b/>
          <w:sz w:val="28"/>
          <w:szCs w:val="28"/>
        </w:rPr>
        <w:t>Kuang</w:t>
      </w:r>
      <w:proofErr w:type="spellEnd"/>
    </w:p>
    <w:p w14:paraId="280A4109" w14:textId="6604BDEA" w:rsidR="00556F07" w:rsidRPr="00556F07" w:rsidRDefault="00556F07" w:rsidP="00556F07">
      <w:pPr>
        <w:jc w:val="center"/>
        <w:rPr>
          <w:rFonts w:asciiTheme="majorHAnsi" w:hAnsiTheme="majorHAnsi" w:cstheme="majorHAnsi"/>
          <w:b/>
          <w:sz w:val="28"/>
          <w:szCs w:val="28"/>
        </w:rPr>
      </w:pPr>
      <w:r w:rsidRPr="00556F07">
        <w:rPr>
          <w:rFonts w:asciiTheme="majorHAnsi" w:hAnsiTheme="majorHAnsi" w:cstheme="majorHAnsi"/>
          <w:b/>
          <w:sz w:val="28"/>
          <w:szCs w:val="28"/>
        </w:rPr>
        <w:t>Xuan Luo</w:t>
      </w:r>
    </w:p>
    <w:p w14:paraId="5EF6A96D" w14:textId="7D1CF4EB" w:rsidR="00556F07" w:rsidRPr="00556F07" w:rsidRDefault="00556F07" w:rsidP="00556F07">
      <w:pPr>
        <w:jc w:val="center"/>
        <w:rPr>
          <w:rFonts w:asciiTheme="majorHAnsi" w:hAnsiTheme="majorHAnsi" w:cstheme="majorHAnsi"/>
          <w:b/>
          <w:sz w:val="28"/>
          <w:szCs w:val="28"/>
        </w:rPr>
      </w:pPr>
      <w:proofErr w:type="spellStart"/>
      <w:r w:rsidRPr="00556F07">
        <w:rPr>
          <w:rFonts w:asciiTheme="majorHAnsi" w:hAnsiTheme="majorHAnsi" w:cstheme="majorHAnsi"/>
          <w:b/>
          <w:sz w:val="28"/>
          <w:szCs w:val="28"/>
        </w:rPr>
        <w:t>Sehrish</w:t>
      </w:r>
      <w:proofErr w:type="spellEnd"/>
      <w:r w:rsidRPr="00556F07">
        <w:rPr>
          <w:rFonts w:asciiTheme="majorHAnsi" w:hAnsiTheme="majorHAnsi" w:cstheme="majorHAnsi"/>
          <w:b/>
          <w:sz w:val="28"/>
          <w:szCs w:val="28"/>
        </w:rPr>
        <w:t xml:space="preserve"> Rizvi</w:t>
      </w:r>
    </w:p>
    <w:p w14:paraId="5AECCF0F" w14:textId="58FF3816" w:rsidR="00556F07" w:rsidRPr="00556F07" w:rsidRDefault="00556F07" w:rsidP="00556F07">
      <w:pPr>
        <w:jc w:val="center"/>
        <w:rPr>
          <w:rFonts w:asciiTheme="majorHAnsi" w:hAnsiTheme="majorHAnsi" w:cstheme="majorHAnsi"/>
          <w:b/>
          <w:sz w:val="28"/>
          <w:szCs w:val="28"/>
        </w:rPr>
      </w:pPr>
      <w:proofErr w:type="spellStart"/>
      <w:r w:rsidRPr="00556F07">
        <w:rPr>
          <w:rFonts w:asciiTheme="majorHAnsi" w:hAnsiTheme="majorHAnsi" w:cstheme="majorHAnsi"/>
          <w:b/>
          <w:sz w:val="28"/>
          <w:szCs w:val="28"/>
        </w:rPr>
        <w:t>Zhijia</w:t>
      </w:r>
      <w:proofErr w:type="spellEnd"/>
      <w:r w:rsidRPr="00556F07">
        <w:rPr>
          <w:rFonts w:asciiTheme="majorHAnsi" w:hAnsiTheme="majorHAnsi" w:cstheme="majorHAnsi"/>
          <w:b/>
          <w:sz w:val="28"/>
          <w:szCs w:val="28"/>
        </w:rPr>
        <w:t xml:space="preserve"> Yang</w:t>
      </w:r>
    </w:p>
    <w:p w14:paraId="52178AB8" w14:textId="6C318FCE" w:rsidR="00556F07" w:rsidRPr="00556F07" w:rsidRDefault="00556F07" w:rsidP="00556F07">
      <w:pPr>
        <w:jc w:val="center"/>
        <w:rPr>
          <w:rFonts w:asciiTheme="majorHAnsi" w:hAnsiTheme="majorHAnsi" w:cstheme="majorHAnsi"/>
          <w:b/>
          <w:sz w:val="28"/>
          <w:szCs w:val="28"/>
        </w:rPr>
      </w:pPr>
      <w:r w:rsidRPr="00556F07">
        <w:rPr>
          <w:rFonts w:asciiTheme="majorHAnsi" w:hAnsiTheme="majorHAnsi" w:cstheme="majorHAnsi"/>
          <w:b/>
          <w:sz w:val="28"/>
          <w:szCs w:val="28"/>
        </w:rPr>
        <w:t>Garima Bajaj</w:t>
      </w:r>
    </w:p>
    <w:p w14:paraId="60299A29" w14:textId="370C0A66" w:rsidR="00F36AE1" w:rsidRDefault="00F36AE1"/>
    <w:p w14:paraId="63F7B1A3" w14:textId="3B853000" w:rsidR="00F36AE1" w:rsidRPr="00966315" w:rsidRDefault="00F94D7B" w:rsidP="00F94D7B">
      <w:pPr>
        <w:jc w:val="center"/>
        <w:rPr>
          <w:b/>
        </w:rPr>
      </w:pPr>
      <w:r w:rsidRPr="00966315">
        <w:rPr>
          <w:b/>
        </w:rPr>
        <w:lastRenderedPageBreak/>
        <w:t>OVERVIEW</w:t>
      </w:r>
    </w:p>
    <w:p w14:paraId="7F8F42B8" w14:textId="39D4804D" w:rsidR="00F94D7B" w:rsidRPr="00170490" w:rsidRDefault="00F94D7B" w:rsidP="00F94D7B">
      <w:r w:rsidRPr="00966315">
        <w:rPr>
          <w:b/>
        </w:rPr>
        <w:t>Introduction</w:t>
      </w:r>
      <w:r>
        <w:t>:</w:t>
      </w:r>
    </w:p>
    <w:p w14:paraId="284AE251" w14:textId="470C645A" w:rsidR="00F94D7B" w:rsidRDefault="00170490" w:rsidP="00F94D7B">
      <w:pPr>
        <w:rPr>
          <w:rFonts w:ascii="Arial" w:hAnsi="Arial" w:cs="Arial"/>
          <w:sz w:val="21"/>
          <w:szCs w:val="21"/>
          <w:shd w:val="clear" w:color="auto" w:fill="FFFFFF"/>
        </w:rPr>
      </w:pPr>
      <w:r w:rsidRPr="00170490">
        <w:rPr>
          <w:rFonts w:ascii="Arial" w:hAnsi="Arial" w:cs="Arial"/>
          <w:bCs/>
          <w:sz w:val="21"/>
          <w:szCs w:val="21"/>
          <w:shd w:val="clear" w:color="auto" w:fill="FFFFFF"/>
        </w:rPr>
        <w:t>Tombstone</w:t>
      </w:r>
      <w:r w:rsidRPr="00170490">
        <w:rPr>
          <w:rFonts w:ascii="Arial" w:hAnsi="Arial" w:cs="Arial"/>
          <w:sz w:val="21"/>
          <w:szCs w:val="21"/>
          <w:shd w:val="clear" w:color="auto" w:fill="FFFFFF"/>
        </w:rPr>
        <w:t> is a </w:t>
      </w:r>
      <w:hyperlink r:id="rId6" w:tooltip="Brand" w:history="1">
        <w:r w:rsidRPr="00170490">
          <w:rPr>
            <w:rStyle w:val="Hyperlink"/>
            <w:rFonts w:ascii="Arial" w:hAnsi="Arial" w:cs="Arial"/>
            <w:color w:val="auto"/>
            <w:sz w:val="21"/>
            <w:szCs w:val="21"/>
            <w:u w:val="none"/>
            <w:shd w:val="clear" w:color="auto" w:fill="FFFFFF"/>
          </w:rPr>
          <w:t>brand</w:t>
        </w:r>
      </w:hyperlink>
      <w:r w:rsidRPr="00170490">
        <w:rPr>
          <w:rFonts w:ascii="Arial" w:hAnsi="Arial" w:cs="Arial"/>
          <w:sz w:val="21"/>
          <w:szCs w:val="21"/>
          <w:shd w:val="clear" w:color="auto" w:fill="FFFFFF"/>
        </w:rPr>
        <w:t> of </w:t>
      </w:r>
      <w:hyperlink r:id="rId7" w:tooltip="Frozen food" w:history="1">
        <w:r w:rsidRPr="00170490">
          <w:rPr>
            <w:rStyle w:val="Hyperlink"/>
            <w:rFonts w:ascii="Arial" w:hAnsi="Arial" w:cs="Arial"/>
            <w:color w:val="auto"/>
            <w:sz w:val="21"/>
            <w:szCs w:val="21"/>
            <w:u w:val="none"/>
            <w:shd w:val="clear" w:color="auto" w:fill="FFFFFF"/>
          </w:rPr>
          <w:t>frozen pizza</w:t>
        </w:r>
      </w:hyperlink>
      <w:r w:rsidR="006E1171">
        <w:t xml:space="preserve"> manufactured by Kraft Foods</w:t>
      </w:r>
      <w:r w:rsidRPr="00170490">
        <w:rPr>
          <w:rFonts w:ascii="Arial" w:hAnsi="Arial" w:cs="Arial"/>
          <w:sz w:val="21"/>
          <w:szCs w:val="21"/>
          <w:shd w:val="clear" w:color="auto" w:fill="FFFFFF"/>
        </w:rPr>
        <w:t>.</w:t>
      </w:r>
      <w:r w:rsidR="006E1171">
        <w:rPr>
          <w:rFonts w:ascii="Arial" w:hAnsi="Arial" w:cs="Arial"/>
          <w:sz w:val="21"/>
          <w:szCs w:val="21"/>
          <w:shd w:val="clear" w:color="auto" w:fill="FFFFFF"/>
        </w:rPr>
        <w:t xml:space="preserve"> It was introduced in 1962 and is now consumed nationwide.</w:t>
      </w:r>
    </w:p>
    <w:p w14:paraId="4882884A" w14:textId="7714DD38" w:rsidR="002B281B" w:rsidRDefault="00AA5DFC" w:rsidP="00F94D7B">
      <w:r>
        <w:t>Analysed the sales data o</w:t>
      </w:r>
      <w:r w:rsidR="00687C77">
        <w:t>f</w:t>
      </w:r>
      <w:r>
        <w:t xml:space="preserve"> different brands of frozen </w:t>
      </w:r>
      <w:r w:rsidR="001440E9">
        <w:t>pizzas</w:t>
      </w:r>
      <w:r>
        <w:t xml:space="preserve"> across all states of Unites States at Grocery Stores</w:t>
      </w:r>
      <w:r w:rsidR="00701939">
        <w:t xml:space="preserve"> with Demographics data of customers who bought them (Even though data is available for sales at drug stores, mass store our analysis was confined to Grocery stores because grocery stores contribute to nearly 80% of total Frozen pizza sales).</w:t>
      </w:r>
      <w:r w:rsidR="002B281B">
        <w:t xml:space="preserve"> </w:t>
      </w:r>
    </w:p>
    <w:p w14:paraId="4805E45C" w14:textId="3F340DAA" w:rsidR="002B281B" w:rsidRDefault="002B281B" w:rsidP="00F94D7B">
      <w:pPr>
        <w:rPr>
          <w:b/>
        </w:rPr>
      </w:pPr>
      <w:r w:rsidRPr="002B281B">
        <w:rPr>
          <w:b/>
        </w:rPr>
        <w:t>Objective</w:t>
      </w:r>
      <w:r>
        <w:rPr>
          <w:b/>
        </w:rPr>
        <w:t>:</w:t>
      </w:r>
    </w:p>
    <w:p w14:paraId="4AFD19A2" w14:textId="5B54E5F5" w:rsidR="002B281B" w:rsidRPr="002B281B" w:rsidRDefault="00EE61F1" w:rsidP="00F94D7B">
      <w:pPr>
        <w:rPr>
          <w:b/>
        </w:rPr>
      </w:pPr>
      <w:r>
        <w:rPr>
          <w:rFonts w:eastAsia="Calibri" w:cstheme="minorHAnsi"/>
          <w:color w:val="000000" w:themeColor="text1"/>
        </w:rPr>
        <w:t xml:space="preserve">Develop strong marketing strategies to increase revenue and market share of </w:t>
      </w:r>
      <w:r w:rsidR="00F10853">
        <w:rPr>
          <w:rFonts w:eastAsia="Calibri" w:cstheme="minorHAnsi"/>
          <w:color w:val="000000" w:themeColor="text1"/>
        </w:rPr>
        <w:t>TOMBSTONE frozen pizza</w:t>
      </w:r>
      <w:r>
        <w:rPr>
          <w:rFonts w:eastAsia="Calibri" w:cstheme="minorHAnsi"/>
          <w:color w:val="000000" w:themeColor="text1"/>
        </w:rPr>
        <w:t xml:space="preserve">. This project contains the predictive and exploratory analysis performed with the goals to boost the units sold by </w:t>
      </w:r>
      <w:r w:rsidR="00F10853">
        <w:rPr>
          <w:rFonts w:eastAsia="Calibri" w:cstheme="minorHAnsi"/>
          <w:color w:val="000000" w:themeColor="text1"/>
        </w:rPr>
        <w:t>TOMBSTONE</w:t>
      </w:r>
      <w:r>
        <w:rPr>
          <w:rFonts w:eastAsia="Calibri" w:cstheme="minorHAnsi"/>
          <w:color w:val="000000" w:themeColor="text1"/>
        </w:rPr>
        <w:t xml:space="preserve"> and provide strategic insights to the marketing team</w:t>
      </w:r>
    </w:p>
    <w:p w14:paraId="77930125" w14:textId="77777777" w:rsidR="006A0D3F" w:rsidRDefault="006A0D3F" w:rsidP="006A0D3F">
      <w:pPr>
        <w:pStyle w:val="NormalWeb"/>
        <w:spacing w:before="0" w:beforeAutospacing="0" w:after="0" w:afterAutospacing="0"/>
        <w:rPr>
          <w:rFonts w:asciiTheme="minorHAnsi" w:eastAsiaTheme="minorEastAsia" w:hAnsiTheme="minorHAnsi" w:cstheme="minorHAnsi"/>
          <w:color w:val="000000" w:themeColor="text1"/>
        </w:rPr>
      </w:pPr>
      <w:r>
        <w:rPr>
          <w:rFonts w:asciiTheme="minorHAnsi" w:eastAsiaTheme="minorHAnsi" w:hAnsiTheme="minorHAnsi" w:cstheme="minorBidi"/>
        </w:rPr>
        <w:t xml:space="preserve">Our </w:t>
      </w:r>
      <w:r>
        <w:rPr>
          <w:rFonts w:asciiTheme="minorHAnsi" w:eastAsiaTheme="minorEastAsia" w:hAnsiTheme="minorHAnsi" w:cstheme="minorHAnsi"/>
          <w:color w:val="000000" w:themeColor="text1"/>
        </w:rPr>
        <w:t>Strategy is built on following statistical analyses:</w:t>
      </w:r>
    </w:p>
    <w:p w14:paraId="5D9FE472" w14:textId="77777777" w:rsidR="006A0D3F" w:rsidRDefault="006A0D3F" w:rsidP="006A0D3F">
      <w:pPr>
        <w:pStyle w:val="NormalWeb"/>
        <w:numPr>
          <w:ilvl w:val="0"/>
          <w:numId w:val="1"/>
        </w:numPr>
        <w:spacing w:before="0" w:beforeAutospacing="0" w:after="0" w:afterAutospacing="0"/>
        <w:rPr>
          <w:rFonts w:asciiTheme="minorHAnsi" w:eastAsiaTheme="minorEastAsia" w:hAnsiTheme="minorHAnsi" w:cstheme="minorHAnsi"/>
        </w:rPr>
      </w:pPr>
      <w:r>
        <w:rPr>
          <w:rFonts w:asciiTheme="minorHAnsi" w:eastAsiaTheme="minorEastAsia" w:hAnsiTheme="minorHAnsi" w:cstheme="minorHAnsi"/>
          <w:color w:val="000000" w:themeColor="text1"/>
        </w:rPr>
        <w:t>Descriptive Analysis</w:t>
      </w:r>
    </w:p>
    <w:p w14:paraId="5A0BDAEE" w14:textId="151037BA" w:rsidR="006A0D3F" w:rsidRDefault="0077410D" w:rsidP="006A0D3F">
      <w:pPr>
        <w:pStyle w:val="NormalWeb"/>
        <w:numPr>
          <w:ilvl w:val="0"/>
          <w:numId w:val="1"/>
        </w:numPr>
        <w:spacing w:before="0" w:beforeAutospacing="0" w:after="0" w:afterAutospacing="0"/>
        <w:rPr>
          <w:rFonts w:asciiTheme="minorHAnsi" w:eastAsiaTheme="minorEastAsia" w:hAnsiTheme="minorHAnsi" w:cstheme="minorHAnsi"/>
        </w:rPr>
      </w:pPr>
      <w:r>
        <w:rPr>
          <w:rFonts w:asciiTheme="minorHAnsi" w:eastAsiaTheme="minorEastAsia" w:hAnsiTheme="minorHAnsi" w:cstheme="minorHAnsi"/>
          <w:color w:val="000000" w:themeColor="text1"/>
        </w:rPr>
        <w:t>Panel</w:t>
      </w:r>
      <w:r w:rsidR="006A0D3F">
        <w:rPr>
          <w:rFonts w:asciiTheme="minorHAnsi" w:eastAsiaTheme="minorEastAsia" w:hAnsiTheme="minorHAnsi" w:cstheme="minorHAnsi"/>
          <w:color w:val="000000" w:themeColor="text1"/>
        </w:rPr>
        <w:t xml:space="preserve"> Regression</w:t>
      </w:r>
    </w:p>
    <w:p w14:paraId="49A18D5C" w14:textId="77777777" w:rsidR="006A0D3F" w:rsidRDefault="006A0D3F" w:rsidP="006A0D3F">
      <w:pPr>
        <w:pStyle w:val="NormalWeb"/>
        <w:numPr>
          <w:ilvl w:val="0"/>
          <w:numId w:val="1"/>
        </w:numPr>
        <w:spacing w:before="0" w:beforeAutospacing="0" w:after="0" w:afterAutospacing="0"/>
        <w:rPr>
          <w:rFonts w:asciiTheme="minorHAnsi" w:eastAsiaTheme="minorEastAsia" w:hAnsiTheme="minorHAnsi" w:cstheme="minorHAnsi"/>
        </w:rPr>
      </w:pPr>
      <w:r>
        <w:rPr>
          <w:rFonts w:asciiTheme="minorHAnsi" w:eastAsiaTheme="minorEastAsia" w:hAnsiTheme="minorHAnsi" w:cstheme="minorHAnsi"/>
          <w:color w:val="000000" w:themeColor="text1"/>
        </w:rPr>
        <w:t>Recency Frequency Monetary (RFM) Model</w:t>
      </w:r>
    </w:p>
    <w:p w14:paraId="5A886C6D" w14:textId="2E11A8C5" w:rsidR="00701939" w:rsidRPr="00FF0F01" w:rsidRDefault="006A0D3F" w:rsidP="00F94D7B">
      <w:pPr>
        <w:pStyle w:val="NormalWeb"/>
        <w:numPr>
          <w:ilvl w:val="0"/>
          <w:numId w:val="1"/>
        </w:numPr>
        <w:spacing w:before="0" w:beforeAutospacing="0" w:after="0" w:afterAutospacing="0"/>
        <w:rPr>
          <w:rFonts w:asciiTheme="minorHAnsi" w:eastAsiaTheme="minorEastAsia" w:hAnsiTheme="minorHAnsi" w:cstheme="minorHAnsi"/>
        </w:rPr>
      </w:pPr>
      <w:r>
        <w:rPr>
          <w:rFonts w:asciiTheme="minorHAnsi" w:eastAsiaTheme="minorEastAsia" w:hAnsiTheme="minorHAnsi" w:cstheme="minorHAnsi"/>
          <w:color w:val="000000" w:themeColor="text1"/>
        </w:rPr>
        <w:t>Survival Analysis</w:t>
      </w:r>
    </w:p>
    <w:p w14:paraId="76845E09" w14:textId="4F18829E" w:rsidR="00FF0F01" w:rsidRDefault="00FF0F01" w:rsidP="00FF0F01">
      <w:pPr>
        <w:pStyle w:val="NormalWeb"/>
        <w:spacing w:before="0" w:beforeAutospacing="0" w:after="0" w:afterAutospacing="0"/>
        <w:rPr>
          <w:rFonts w:asciiTheme="minorHAnsi" w:eastAsiaTheme="minorEastAsia" w:hAnsiTheme="minorHAnsi" w:cstheme="minorHAnsi"/>
        </w:rPr>
      </w:pPr>
    </w:p>
    <w:p w14:paraId="7ADA2719" w14:textId="079456AF" w:rsidR="00671FAA" w:rsidRDefault="00FF0F01" w:rsidP="00FF0F01">
      <w:pPr>
        <w:pStyle w:val="NormalWeb"/>
        <w:spacing w:before="0" w:beforeAutospacing="0" w:after="0" w:afterAutospacing="0"/>
        <w:rPr>
          <w:rFonts w:asciiTheme="minorHAnsi" w:eastAsiaTheme="minorEastAsia" w:hAnsiTheme="minorHAnsi" w:cstheme="minorHAnsi"/>
          <w:b/>
          <w:sz w:val="28"/>
          <w:szCs w:val="28"/>
        </w:rPr>
      </w:pPr>
      <w:r w:rsidRPr="00FF0F01">
        <w:rPr>
          <w:rFonts w:asciiTheme="minorHAnsi" w:eastAsiaTheme="minorEastAsia" w:hAnsiTheme="minorHAnsi" w:cstheme="minorHAnsi"/>
          <w:b/>
          <w:sz w:val="28"/>
          <w:szCs w:val="28"/>
        </w:rPr>
        <w:t>Descriptive Analysis</w:t>
      </w:r>
    </w:p>
    <w:p w14:paraId="0DDDF09C" w14:textId="067524D6" w:rsidR="00FF0F01" w:rsidRDefault="00671FAA" w:rsidP="00FF0F01">
      <w:pPr>
        <w:pStyle w:val="NormalWeb"/>
        <w:spacing w:before="0" w:beforeAutospacing="0" w:after="0" w:afterAutospacing="0"/>
        <w:rPr>
          <w:rFonts w:asciiTheme="minorHAnsi" w:eastAsiaTheme="minorEastAsia" w:hAnsiTheme="minorHAnsi" w:cstheme="minorHAnsi"/>
        </w:rPr>
      </w:pPr>
      <w:r w:rsidRPr="00671FAA">
        <w:rPr>
          <w:rFonts w:asciiTheme="minorHAnsi" w:eastAsiaTheme="minorEastAsia" w:hAnsiTheme="minorHAnsi" w:cstheme="minorHAnsi"/>
        </w:rPr>
        <w:t>Visualization of Market share of top Brands across US in terms of volume Sales</w:t>
      </w:r>
    </w:p>
    <w:p w14:paraId="5712C9DB" w14:textId="77777777" w:rsidR="00A53D93" w:rsidRDefault="00A53D93" w:rsidP="00FF0F01">
      <w:pPr>
        <w:pStyle w:val="NormalWeb"/>
        <w:spacing w:before="0" w:beforeAutospacing="0" w:after="0" w:afterAutospacing="0"/>
        <w:rPr>
          <w:rFonts w:asciiTheme="minorHAnsi" w:eastAsiaTheme="minorEastAsia" w:hAnsiTheme="minorHAnsi" w:cstheme="minorHAnsi"/>
        </w:rPr>
      </w:pPr>
    </w:p>
    <w:p w14:paraId="0C135339" w14:textId="7864A641" w:rsidR="00671FAA" w:rsidRDefault="00A53D93" w:rsidP="00FF0F01">
      <w:pPr>
        <w:pStyle w:val="NormalWeb"/>
        <w:spacing w:before="0" w:beforeAutospacing="0" w:after="0" w:afterAutospacing="0"/>
        <w:rPr>
          <w:rFonts w:asciiTheme="minorHAnsi" w:eastAsiaTheme="minorEastAsia" w:hAnsiTheme="minorHAnsi" w:cstheme="minorHAnsi"/>
        </w:rPr>
      </w:pPr>
      <w:r>
        <w:rPr>
          <w:noProof/>
        </w:rPr>
        <w:drawing>
          <wp:inline distT="0" distB="0" distL="0" distR="0" wp14:anchorId="0B8C249F" wp14:editId="6710B178">
            <wp:extent cx="5731510" cy="2786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6380"/>
                    </a:xfrm>
                    <a:prstGeom prst="rect">
                      <a:avLst/>
                    </a:prstGeom>
                  </pic:spPr>
                </pic:pic>
              </a:graphicData>
            </a:graphic>
          </wp:inline>
        </w:drawing>
      </w:r>
    </w:p>
    <w:p w14:paraId="4174D423" w14:textId="77777777" w:rsidR="00A53D93" w:rsidRDefault="00A53D93" w:rsidP="00A53D93">
      <w:pPr>
        <w:rPr>
          <w:b/>
          <w:sz w:val="28"/>
          <w:szCs w:val="28"/>
        </w:rPr>
      </w:pPr>
    </w:p>
    <w:p w14:paraId="09012BC9" w14:textId="0D3838DB" w:rsidR="00A53D93" w:rsidRPr="00376694" w:rsidRDefault="00A53D93" w:rsidP="00A53D93">
      <w:pPr>
        <w:rPr>
          <w:b/>
          <w:sz w:val="28"/>
          <w:szCs w:val="28"/>
        </w:rPr>
      </w:pPr>
      <w:r>
        <w:rPr>
          <w:b/>
          <w:sz w:val="28"/>
          <w:szCs w:val="28"/>
        </w:rPr>
        <w:t>Insight</w:t>
      </w:r>
      <w:r w:rsidR="00376694">
        <w:rPr>
          <w:b/>
          <w:sz w:val="28"/>
          <w:szCs w:val="28"/>
        </w:rPr>
        <w:t xml:space="preserve">: </w:t>
      </w:r>
      <w:r>
        <w:rPr>
          <w:sz w:val="24"/>
          <w:szCs w:val="24"/>
        </w:rPr>
        <w:t>DIGIORNO &amp; TOMBSTONE are the top competing brands as an individual in terms of volume sales.</w:t>
      </w:r>
    </w:p>
    <w:p w14:paraId="0270C078" w14:textId="3B2B6FF4" w:rsidR="00E26D62" w:rsidRDefault="00E26D62" w:rsidP="00A53D93">
      <w:pPr>
        <w:rPr>
          <w:sz w:val="28"/>
          <w:szCs w:val="28"/>
        </w:rPr>
      </w:pPr>
    </w:p>
    <w:p w14:paraId="0C72C128" w14:textId="009EB2E1" w:rsidR="00EE54DB" w:rsidRPr="00EE54DB" w:rsidRDefault="00EE54DB" w:rsidP="00A53D93">
      <w:pPr>
        <w:rPr>
          <w:b/>
        </w:rPr>
      </w:pPr>
      <w:r>
        <w:rPr>
          <w:b/>
        </w:rPr>
        <w:t>Average price per volume equivalent of Top brands</w:t>
      </w:r>
    </w:p>
    <w:p w14:paraId="6DB1DD7A" w14:textId="63410507" w:rsidR="00E26D62" w:rsidRDefault="00EE54DB" w:rsidP="00A53D93">
      <w:pPr>
        <w:rPr>
          <w:sz w:val="28"/>
          <w:szCs w:val="28"/>
        </w:rPr>
      </w:pPr>
      <w:r>
        <w:rPr>
          <w:noProof/>
        </w:rPr>
        <w:lastRenderedPageBreak/>
        <w:drawing>
          <wp:inline distT="0" distB="0" distL="0" distR="0" wp14:anchorId="0AC47EAD" wp14:editId="2F3C6640">
            <wp:extent cx="438150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2352675"/>
                    </a:xfrm>
                    <a:prstGeom prst="rect">
                      <a:avLst/>
                    </a:prstGeom>
                  </pic:spPr>
                </pic:pic>
              </a:graphicData>
            </a:graphic>
          </wp:inline>
        </w:drawing>
      </w:r>
    </w:p>
    <w:p w14:paraId="66935E18" w14:textId="5E49E247" w:rsidR="00376694" w:rsidRPr="00704063" w:rsidRDefault="00376694" w:rsidP="00704063">
      <w:pPr>
        <w:rPr>
          <w:color w:val="000000" w:themeColor="text1"/>
          <w:sz w:val="24"/>
          <w:szCs w:val="24"/>
        </w:rPr>
      </w:pPr>
      <w:r w:rsidRPr="00704063">
        <w:rPr>
          <w:b/>
          <w:sz w:val="28"/>
          <w:szCs w:val="28"/>
        </w:rPr>
        <w:t>Insight</w:t>
      </w:r>
      <w:r w:rsidR="007646CA" w:rsidRPr="00704063">
        <w:rPr>
          <w:b/>
          <w:sz w:val="28"/>
          <w:szCs w:val="28"/>
        </w:rPr>
        <w:t xml:space="preserve">: </w:t>
      </w:r>
      <w:r w:rsidR="00BF50E5" w:rsidRPr="00704063">
        <w:rPr>
          <w:color w:val="000000" w:themeColor="text1"/>
          <w:sz w:val="24"/>
          <w:szCs w:val="24"/>
        </w:rPr>
        <w:t>FRESCHETT has the Highest Average price per volume equivalent and TOMBSTONE has the second lowest average price per volume equivalent that might be the reason for TOMBSTONE to lead the market as majority people tend to buy cheap products in the consumption goods segment.</w:t>
      </w:r>
    </w:p>
    <w:p w14:paraId="77E0CFF9" w14:textId="77777777" w:rsidR="001F0F38" w:rsidRDefault="001F0F38" w:rsidP="001F0F38">
      <w:pPr>
        <w:ind w:left="360"/>
        <w:rPr>
          <w:color w:val="000000" w:themeColor="text1"/>
          <w:sz w:val="24"/>
          <w:szCs w:val="24"/>
        </w:rPr>
      </w:pPr>
    </w:p>
    <w:p w14:paraId="2728CB95" w14:textId="06978AB5" w:rsidR="00BF50E5" w:rsidRDefault="00945C92" w:rsidP="001F0F38">
      <w:pPr>
        <w:ind w:left="360"/>
        <w:rPr>
          <w:color w:val="000000" w:themeColor="text1"/>
          <w:sz w:val="24"/>
          <w:szCs w:val="24"/>
        </w:rPr>
      </w:pPr>
      <w:r>
        <w:rPr>
          <w:noProof/>
        </w:rPr>
        <w:drawing>
          <wp:inline distT="0" distB="0" distL="0" distR="0" wp14:anchorId="353928EA" wp14:editId="6CE37218">
            <wp:extent cx="4429125" cy="242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125" cy="2428875"/>
                    </a:xfrm>
                    <a:prstGeom prst="rect">
                      <a:avLst/>
                    </a:prstGeom>
                  </pic:spPr>
                </pic:pic>
              </a:graphicData>
            </a:graphic>
          </wp:inline>
        </w:drawing>
      </w:r>
    </w:p>
    <w:p w14:paraId="7EB0EFFB" w14:textId="27311519" w:rsidR="001F0F38" w:rsidRPr="001F0F38" w:rsidRDefault="001F0F38" w:rsidP="001F0F38">
      <w:pPr>
        <w:ind w:left="360"/>
        <w:rPr>
          <w:b/>
          <w:color w:val="000000" w:themeColor="text1"/>
          <w:sz w:val="24"/>
          <w:szCs w:val="24"/>
        </w:rPr>
      </w:pPr>
      <w:r w:rsidRPr="001F0F38">
        <w:rPr>
          <w:b/>
          <w:color w:val="000000" w:themeColor="text1"/>
          <w:sz w:val="24"/>
          <w:szCs w:val="24"/>
        </w:rPr>
        <w:t>Where to Target</w:t>
      </w:r>
    </w:p>
    <w:p w14:paraId="76C8C8D3" w14:textId="48DB244D" w:rsidR="00B20045" w:rsidRDefault="00B20045" w:rsidP="00B20045">
      <w:pPr>
        <w:rPr>
          <w:color w:val="000000" w:themeColor="text1"/>
          <w:sz w:val="24"/>
          <w:szCs w:val="24"/>
        </w:rPr>
      </w:pPr>
      <w:r>
        <w:rPr>
          <w:color w:val="000000" w:themeColor="text1"/>
          <w:sz w:val="24"/>
          <w:szCs w:val="24"/>
        </w:rPr>
        <w:t>Analysed the TOMBSTONE sales data in stores at different locations. Below map shows the Dollar Sales of TOMBSTONE at various locations.</w:t>
      </w:r>
    </w:p>
    <w:p w14:paraId="1A765EEF" w14:textId="4A24B70A" w:rsidR="00B20045" w:rsidRDefault="00B20045" w:rsidP="00B20045">
      <w:pPr>
        <w:rPr>
          <w:color w:val="000000" w:themeColor="text1"/>
          <w:sz w:val="24"/>
          <w:szCs w:val="24"/>
        </w:rPr>
      </w:pPr>
    </w:p>
    <w:p w14:paraId="7D8EC7A8" w14:textId="698E6DBE" w:rsidR="00B20045" w:rsidRDefault="00B20045" w:rsidP="00B20045">
      <w:pPr>
        <w:rPr>
          <w:color w:val="000000" w:themeColor="text1"/>
          <w:sz w:val="24"/>
          <w:szCs w:val="24"/>
        </w:rPr>
      </w:pPr>
    </w:p>
    <w:p w14:paraId="1814F9A7" w14:textId="77BA3728" w:rsidR="00B20045" w:rsidRDefault="00B20045" w:rsidP="00B20045">
      <w:pPr>
        <w:rPr>
          <w:color w:val="000000" w:themeColor="text1"/>
          <w:sz w:val="24"/>
          <w:szCs w:val="24"/>
        </w:rPr>
      </w:pPr>
    </w:p>
    <w:p w14:paraId="3DE30247" w14:textId="5F62F33B" w:rsidR="00B20045" w:rsidRDefault="00B50F54" w:rsidP="00B20045">
      <w:pPr>
        <w:rPr>
          <w:color w:val="000000" w:themeColor="text1"/>
          <w:sz w:val="24"/>
          <w:szCs w:val="24"/>
        </w:rPr>
      </w:pPr>
      <w:r>
        <w:rPr>
          <w:color w:val="000000" w:themeColor="text1"/>
          <w:sz w:val="24"/>
          <w:szCs w:val="24"/>
        </w:rPr>
        <w:t>######## Waiting for XUAN Geo PLOT ################</w:t>
      </w:r>
    </w:p>
    <w:p w14:paraId="506ACC96" w14:textId="77777777" w:rsidR="00EE54DB" w:rsidRDefault="00EE54DB" w:rsidP="00A53D93">
      <w:pPr>
        <w:rPr>
          <w:sz w:val="28"/>
          <w:szCs w:val="28"/>
        </w:rPr>
      </w:pPr>
    </w:p>
    <w:p w14:paraId="7A1D687D" w14:textId="553E7899" w:rsidR="001B22CA" w:rsidRDefault="008815D5" w:rsidP="008815D5">
      <w:pPr>
        <w:rPr>
          <w:color w:val="000000" w:themeColor="text1"/>
          <w:sz w:val="24"/>
          <w:szCs w:val="24"/>
        </w:rPr>
      </w:pPr>
      <w:r>
        <w:rPr>
          <w:color w:val="000000" w:themeColor="text1"/>
          <w:sz w:val="24"/>
          <w:szCs w:val="24"/>
        </w:rPr>
        <w:lastRenderedPageBreak/>
        <w:t>We have sorted out 5 locations based on sales data and calculated the market share of all the brands at these locations. The finding is as below.</w:t>
      </w:r>
    </w:p>
    <w:p w14:paraId="5CC1CD66" w14:textId="669CF6DD" w:rsidR="008815D5" w:rsidRDefault="00B41483" w:rsidP="008815D5">
      <w:pPr>
        <w:rPr>
          <w:color w:val="000000" w:themeColor="text1"/>
          <w:sz w:val="24"/>
          <w:szCs w:val="24"/>
        </w:rPr>
      </w:pPr>
      <w:r>
        <w:rPr>
          <w:noProof/>
        </w:rPr>
        <w:drawing>
          <wp:inline distT="0" distB="0" distL="0" distR="0" wp14:anchorId="2EB769C2" wp14:editId="4D60F96A">
            <wp:extent cx="4495800" cy="2809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5800" cy="2809875"/>
                    </a:xfrm>
                    <a:prstGeom prst="rect">
                      <a:avLst/>
                    </a:prstGeom>
                  </pic:spPr>
                </pic:pic>
              </a:graphicData>
            </a:graphic>
          </wp:inline>
        </w:drawing>
      </w:r>
    </w:p>
    <w:p w14:paraId="19841BE0" w14:textId="0B54F9C7" w:rsidR="00CC0B16" w:rsidRDefault="00014C47" w:rsidP="008815D5">
      <w:pPr>
        <w:rPr>
          <w:color w:val="000000" w:themeColor="text1"/>
          <w:sz w:val="24"/>
          <w:szCs w:val="24"/>
        </w:rPr>
      </w:pPr>
      <w:r>
        <w:rPr>
          <w:noProof/>
        </w:rPr>
        <w:drawing>
          <wp:inline distT="0" distB="0" distL="0" distR="0" wp14:anchorId="55FEEC4E" wp14:editId="2FBC6233">
            <wp:extent cx="4095750" cy="416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4162425"/>
                    </a:xfrm>
                    <a:prstGeom prst="rect">
                      <a:avLst/>
                    </a:prstGeom>
                  </pic:spPr>
                </pic:pic>
              </a:graphicData>
            </a:graphic>
          </wp:inline>
        </w:drawing>
      </w:r>
    </w:p>
    <w:p w14:paraId="0C29C4A3" w14:textId="3909DE0C" w:rsidR="009353FF" w:rsidRDefault="00153279" w:rsidP="009353FF">
      <w:r w:rsidRPr="00704063">
        <w:rPr>
          <w:b/>
          <w:sz w:val="28"/>
          <w:szCs w:val="28"/>
        </w:rPr>
        <w:t xml:space="preserve">Insight: </w:t>
      </w:r>
      <w:r w:rsidR="002D6FEB" w:rsidRPr="002D6FEB">
        <w:t xml:space="preserve">TOMBSTONE </w:t>
      </w:r>
      <w:r w:rsidR="002D6FEB">
        <w:t xml:space="preserve">has a strong market </w:t>
      </w:r>
      <w:r w:rsidR="003C7950">
        <w:t xml:space="preserve">as an individual </w:t>
      </w:r>
      <w:r w:rsidR="002D6FEB">
        <w:t>in above locations varying from (20% – 25%).</w:t>
      </w:r>
      <w:r w:rsidR="003C7950">
        <w:t xml:space="preserve">  </w:t>
      </w:r>
    </w:p>
    <w:p w14:paraId="4A985663" w14:textId="5137009C" w:rsidR="00AB4FD3" w:rsidRDefault="00AB4FD3" w:rsidP="009353FF"/>
    <w:p w14:paraId="461F490C" w14:textId="39422C2C" w:rsidR="00AB4FD3" w:rsidRDefault="00AB4FD3" w:rsidP="009353FF"/>
    <w:p w14:paraId="784D7F7E" w14:textId="77777777" w:rsidR="00AB4FD3" w:rsidRDefault="00AB4FD3" w:rsidP="00AB4FD3">
      <w:pPr>
        <w:jc w:val="center"/>
        <w:rPr>
          <w:rFonts w:eastAsia="Calibri" w:cstheme="minorHAnsi"/>
          <w:b/>
          <w:bCs/>
          <w:sz w:val="40"/>
          <w:szCs w:val="40"/>
        </w:rPr>
      </w:pPr>
      <w:r>
        <w:rPr>
          <w:rFonts w:eastAsia="Calibri" w:cstheme="minorHAnsi"/>
          <w:b/>
          <w:bCs/>
          <w:sz w:val="40"/>
          <w:szCs w:val="40"/>
        </w:rPr>
        <w:lastRenderedPageBreak/>
        <w:t>LINEAR REGRESSION ANALYSIS</w:t>
      </w:r>
    </w:p>
    <w:p w14:paraId="5020FE3B" w14:textId="77777777" w:rsidR="00AB4FD3" w:rsidRDefault="00AB4FD3" w:rsidP="00AB4FD3">
      <w:pPr>
        <w:pStyle w:val="NormalWeb"/>
        <w:spacing w:before="0" w:beforeAutospacing="0" w:after="0" w:afterAutospacing="0"/>
        <w:rPr>
          <w:rFonts w:eastAsia="Calibri" w:cstheme="minorHAnsi"/>
        </w:rPr>
      </w:pPr>
      <w:r>
        <w:rPr>
          <w:rFonts w:eastAsia="Calibri" w:cstheme="minorHAnsi"/>
        </w:rPr>
        <w:t>To understand the various factors affecting sales and price elasticity, linear regression was performed on full data set and sales data of TOMBSTONE. Sales amount in dollar was taken as dependent variable</w:t>
      </w:r>
    </w:p>
    <w:p w14:paraId="1CC60835" w14:textId="77777777" w:rsidR="00AB4FD3" w:rsidRDefault="00AB4FD3" w:rsidP="00AB4FD3">
      <w:pPr>
        <w:pStyle w:val="NormalWeb"/>
        <w:spacing w:before="0" w:beforeAutospacing="0" w:after="0" w:afterAutospacing="0"/>
        <w:rPr>
          <w:rFonts w:asciiTheme="minorHAnsi" w:eastAsiaTheme="minorEastAsia" w:hAnsiTheme="minorHAnsi" w:cstheme="minorHAnsi"/>
          <w:b/>
          <w:sz w:val="28"/>
          <w:szCs w:val="28"/>
          <w:u w:val="single"/>
        </w:rPr>
      </w:pPr>
    </w:p>
    <w:tbl>
      <w:tblPr>
        <w:tblW w:w="9016" w:type="dxa"/>
        <w:tblLook w:val="04A0" w:firstRow="1" w:lastRow="0" w:firstColumn="1" w:lastColumn="0" w:noHBand="0" w:noVBand="1"/>
      </w:tblPr>
      <w:tblGrid>
        <w:gridCol w:w="1293"/>
        <w:gridCol w:w="1236"/>
        <w:gridCol w:w="1119"/>
        <w:gridCol w:w="860"/>
        <w:gridCol w:w="1293"/>
        <w:gridCol w:w="1236"/>
        <w:gridCol w:w="1119"/>
        <w:gridCol w:w="860"/>
      </w:tblGrid>
      <w:tr w:rsidR="00AB4FD3" w:rsidRPr="00BE77FC" w14:paraId="0F4A8DDF" w14:textId="77777777" w:rsidTr="00F23B69">
        <w:trPr>
          <w:trHeight w:val="315"/>
        </w:trPr>
        <w:tc>
          <w:tcPr>
            <w:tcW w:w="450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5ACDF" w14:textId="77777777" w:rsidR="00AB4FD3" w:rsidRPr="00BE77FC" w:rsidRDefault="00AB4FD3" w:rsidP="00F23B69">
            <w:pPr>
              <w:spacing w:after="0" w:line="240" w:lineRule="auto"/>
              <w:jc w:val="center"/>
              <w:rPr>
                <w:rFonts w:ascii="Calibri" w:eastAsia="Times New Roman" w:hAnsi="Calibri" w:cs="Calibri"/>
                <w:b/>
                <w:bCs/>
                <w:color w:val="000000"/>
                <w:lang w:eastAsia="en-IN"/>
              </w:rPr>
            </w:pPr>
            <w:r w:rsidRPr="00BE77FC">
              <w:rPr>
                <w:rFonts w:ascii="Calibri" w:eastAsia="Times New Roman" w:hAnsi="Calibri" w:cs="Calibri"/>
                <w:b/>
                <w:bCs/>
                <w:color w:val="000000"/>
                <w:lang w:eastAsia="en-IN"/>
              </w:rPr>
              <w:t>Full Dataset</w:t>
            </w:r>
          </w:p>
        </w:tc>
        <w:tc>
          <w:tcPr>
            <w:tcW w:w="4508" w:type="dxa"/>
            <w:gridSpan w:val="4"/>
            <w:tcBorders>
              <w:top w:val="single" w:sz="4" w:space="0" w:color="auto"/>
              <w:left w:val="nil"/>
              <w:bottom w:val="single" w:sz="4" w:space="0" w:color="auto"/>
              <w:right w:val="single" w:sz="4" w:space="0" w:color="auto"/>
            </w:tcBorders>
            <w:shd w:val="clear" w:color="auto" w:fill="auto"/>
            <w:noWrap/>
            <w:vAlign w:val="bottom"/>
            <w:hideMark/>
          </w:tcPr>
          <w:p w14:paraId="4A35DC20" w14:textId="77777777" w:rsidR="00AB4FD3" w:rsidRPr="00BE77FC" w:rsidRDefault="00AB4FD3" w:rsidP="00F23B69">
            <w:pPr>
              <w:spacing w:after="0" w:line="240" w:lineRule="auto"/>
              <w:jc w:val="center"/>
              <w:rPr>
                <w:rFonts w:ascii="Calibri" w:eastAsia="Times New Roman" w:hAnsi="Calibri" w:cs="Calibri"/>
                <w:b/>
                <w:bCs/>
                <w:color w:val="000000"/>
                <w:lang w:eastAsia="en-IN"/>
              </w:rPr>
            </w:pPr>
            <w:r w:rsidRPr="00BE77FC">
              <w:rPr>
                <w:rFonts w:ascii="Calibri" w:eastAsia="Times New Roman" w:hAnsi="Calibri" w:cs="Calibri"/>
                <w:b/>
                <w:bCs/>
                <w:color w:val="000000"/>
                <w:lang w:eastAsia="en-IN"/>
              </w:rPr>
              <w:t>TOMBSTONE</w:t>
            </w:r>
          </w:p>
        </w:tc>
      </w:tr>
      <w:tr w:rsidR="00AB4FD3" w:rsidRPr="00BE77FC" w14:paraId="11A54D5F" w14:textId="77777777" w:rsidTr="00F23B69">
        <w:trPr>
          <w:trHeight w:val="300"/>
        </w:trPr>
        <w:tc>
          <w:tcPr>
            <w:tcW w:w="1293" w:type="dxa"/>
            <w:vMerge w:val="restart"/>
            <w:tcBorders>
              <w:top w:val="nil"/>
              <w:left w:val="single" w:sz="4" w:space="0" w:color="auto"/>
              <w:bottom w:val="single" w:sz="4" w:space="0" w:color="auto"/>
              <w:right w:val="single" w:sz="4" w:space="0" w:color="auto"/>
            </w:tcBorders>
            <w:shd w:val="clear" w:color="auto" w:fill="auto"/>
            <w:hideMark/>
          </w:tcPr>
          <w:p w14:paraId="3A315A1C"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Variable</w:t>
            </w:r>
          </w:p>
        </w:tc>
        <w:tc>
          <w:tcPr>
            <w:tcW w:w="1236" w:type="dxa"/>
            <w:tcBorders>
              <w:top w:val="nil"/>
              <w:left w:val="nil"/>
              <w:bottom w:val="single" w:sz="4" w:space="0" w:color="auto"/>
              <w:right w:val="single" w:sz="4" w:space="0" w:color="auto"/>
            </w:tcBorders>
            <w:shd w:val="clear" w:color="auto" w:fill="auto"/>
            <w:hideMark/>
          </w:tcPr>
          <w:p w14:paraId="125AC38F"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Parameter</w:t>
            </w:r>
          </w:p>
        </w:tc>
        <w:tc>
          <w:tcPr>
            <w:tcW w:w="1119" w:type="dxa"/>
            <w:tcBorders>
              <w:top w:val="nil"/>
              <w:left w:val="nil"/>
              <w:bottom w:val="single" w:sz="4" w:space="0" w:color="auto"/>
              <w:right w:val="single" w:sz="4" w:space="0" w:color="auto"/>
            </w:tcBorders>
            <w:shd w:val="clear" w:color="auto" w:fill="auto"/>
            <w:hideMark/>
          </w:tcPr>
          <w:p w14:paraId="3F0D0131"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Standard</w:t>
            </w:r>
          </w:p>
        </w:tc>
        <w:tc>
          <w:tcPr>
            <w:tcW w:w="860" w:type="dxa"/>
            <w:vMerge w:val="restart"/>
            <w:tcBorders>
              <w:top w:val="nil"/>
              <w:left w:val="single" w:sz="4" w:space="0" w:color="auto"/>
              <w:bottom w:val="single" w:sz="4" w:space="0" w:color="auto"/>
              <w:right w:val="single" w:sz="4" w:space="0" w:color="auto"/>
            </w:tcBorders>
            <w:shd w:val="clear" w:color="auto" w:fill="auto"/>
            <w:hideMark/>
          </w:tcPr>
          <w:p w14:paraId="70F39023"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Pr</w:t>
            </w:r>
            <w:proofErr w:type="spellEnd"/>
            <w:r w:rsidRPr="00BE77FC">
              <w:rPr>
                <w:rFonts w:ascii="Arial" w:eastAsia="Times New Roman" w:hAnsi="Arial" w:cs="Arial"/>
                <w:b/>
                <w:bCs/>
                <w:color w:val="000000"/>
                <w:lang w:eastAsia="en-IN"/>
              </w:rPr>
              <w:t> &gt; |t|</w:t>
            </w:r>
          </w:p>
        </w:tc>
        <w:tc>
          <w:tcPr>
            <w:tcW w:w="1441" w:type="dxa"/>
            <w:vMerge w:val="restart"/>
            <w:tcBorders>
              <w:top w:val="nil"/>
              <w:left w:val="single" w:sz="4" w:space="0" w:color="auto"/>
              <w:bottom w:val="single" w:sz="4" w:space="0" w:color="auto"/>
              <w:right w:val="single" w:sz="4" w:space="0" w:color="auto"/>
            </w:tcBorders>
            <w:shd w:val="clear" w:color="auto" w:fill="auto"/>
            <w:hideMark/>
          </w:tcPr>
          <w:p w14:paraId="4AED78AA"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Variable</w:t>
            </w:r>
          </w:p>
        </w:tc>
        <w:tc>
          <w:tcPr>
            <w:tcW w:w="1088" w:type="dxa"/>
            <w:tcBorders>
              <w:top w:val="nil"/>
              <w:left w:val="nil"/>
              <w:bottom w:val="single" w:sz="4" w:space="0" w:color="auto"/>
              <w:right w:val="single" w:sz="4" w:space="0" w:color="auto"/>
            </w:tcBorders>
            <w:shd w:val="clear" w:color="auto" w:fill="auto"/>
            <w:hideMark/>
          </w:tcPr>
          <w:p w14:paraId="133AE59B"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Parameter</w:t>
            </w:r>
          </w:p>
        </w:tc>
        <w:tc>
          <w:tcPr>
            <w:tcW w:w="1119" w:type="dxa"/>
            <w:tcBorders>
              <w:top w:val="nil"/>
              <w:left w:val="nil"/>
              <w:bottom w:val="single" w:sz="4" w:space="0" w:color="auto"/>
              <w:right w:val="single" w:sz="4" w:space="0" w:color="auto"/>
            </w:tcBorders>
            <w:shd w:val="clear" w:color="auto" w:fill="auto"/>
            <w:hideMark/>
          </w:tcPr>
          <w:p w14:paraId="55872899"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Standard</w:t>
            </w:r>
          </w:p>
        </w:tc>
        <w:tc>
          <w:tcPr>
            <w:tcW w:w="860" w:type="dxa"/>
            <w:vMerge w:val="restart"/>
            <w:tcBorders>
              <w:top w:val="nil"/>
              <w:left w:val="single" w:sz="4" w:space="0" w:color="auto"/>
              <w:bottom w:val="single" w:sz="4" w:space="0" w:color="auto"/>
              <w:right w:val="single" w:sz="4" w:space="0" w:color="auto"/>
            </w:tcBorders>
            <w:shd w:val="clear" w:color="auto" w:fill="auto"/>
            <w:hideMark/>
          </w:tcPr>
          <w:p w14:paraId="3D2D65C0"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Pr</w:t>
            </w:r>
            <w:proofErr w:type="spellEnd"/>
            <w:r w:rsidRPr="00BE77FC">
              <w:rPr>
                <w:rFonts w:ascii="Arial" w:eastAsia="Times New Roman" w:hAnsi="Arial" w:cs="Arial"/>
                <w:b/>
                <w:bCs/>
                <w:color w:val="000000"/>
                <w:lang w:eastAsia="en-IN"/>
              </w:rPr>
              <w:t> &gt; |t|</w:t>
            </w:r>
          </w:p>
        </w:tc>
      </w:tr>
      <w:tr w:rsidR="00AB4FD3" w:rsidRPr="00BE77FC" w14:paraId="77CE4E2A" w14:textId="77777777" w:rsidTr="00F23B69">
        <w:trPr>
          <w:trHeight w:val="300"/>
        </w:trPr>
        <w:tc>
          <w:tcPr>
            <w:tcW w:w="1293" w:type="dxa"/>
            <w:vMerge/>
            <w:tcBorders>
              <w:top w:val="nil"/>
              <w:left w:val="single" w:sz="4" w:space="0" w:color="auto"/>
              <w:bottom w:val="single" w:sz="4" w:space="0" w:color="auto"/>
              <w:right w:val="single" w:sz="4" w:space="0" w:color="auto"/>
            </w:tcBorders>
            <w:vAlign w:val="center"/>
            <w:hideMark/>
          </w:tcPr>
          <w:p w14:paraId="0D95E817" w14:textId="77777777" w:rsidR="00AB4FD3" w:rsidRPr="00BE77FC" w:rsidRDefault="00AB4FD3" w:rsidP="00F23B69">
            <w:pPr>
              <w:spacing w:after="0" w:line="240" w:lineRule="auto"/>
              <w:rPr>
                <w:rFonts w:ascii="Arial" w:eastAsia="Times New Roman" w:hAnsi="Arial" w:cs="Arial"/>
                <w:b/>
                <w:bCs/>
                <w:color w:val="000000"/>
                <w:lang w:eastAsia="en-IN"/>
              </w:rPr>
            </w:pPr>
          </w:p>
        </w:tc>
        <w:tc>
          <w:tcPr>
            <w:tcW w:w="1236" w:type="dxa"/>
            <w:tcBorders>
              <w:top w:val="nil"/>
              <w:left w:val="nil"/>
              <w:bottom w:val="single" w:sz="4" w:space="0" w:color="auto"/>
              <w:right w:val="single" w:sz="4" w:space="0" w:color="auto"/>
            </w:tcBorders>
            <w:shd w:val="clear" w:color="auto" w:fill="auto"/>
            <w:hideMark/>
          </w:tcPr>
          <w:p w14:paraId="4AF58522"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Estimate</w:t>
            </w:r>
          </w:p>
        </w:tc>
        <w:tc>
          <w:tcPr>
            <w:tcW w:w="1119" w:type="dxa"/>
            <w:tcBorders>
              <w:top w:val="nil"/>
              <w:left w:val="nil"/>
              <w:bottom w:val="single" w:sz="4" w:space="0" w:color="auto"/>
              <w:right w:val="single" w:sz="4" w:space="0" w:color="auto"/>
            </w:tcBorders>
            <w:shd w:val="clear" w:color="auto" w:fill="auto"/>
            <w:hideMark/>
          </w:tcPr>
          <w:p w14:paraId="48014DD5"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Error</w:t>
            </w:r>
          </w:p>
        </w:tc>
        <w:tc>
          <w:tcPr>
            <w:tcW w:w="860" w:type="dxa"/>
            <w:vMerge/>
            <w:tcBorders>
              <w:top w:val="nil"/>
              <w:left w:val="single" w:sz="4" w:space="0" w:color="auto"/>
              <w:bottom w:val="single" w:sz="4" w:space="0" w:color="auto"/>
              <w:right w:val="single" w:sz="4" w:space="0" w:color="auto"/>
            </w:tcBorders>
            <w:vAlign w:val="center"/>
            <w:hideMark/>
          </w:tcPr>
          <w:p w14:paraId="7513AE1B" w14:textId="77777777" w:rsidR="00AB4FD3" w:rsidRPr="00BE77FC" w:rsidRDefault="00AB4FD3" w:rsidP="00F23B69">
            <w:pPr>
              <w:spacing w:after="0" w:line="240" w:lineRule="auto"/>
              <w:rPr>
                <w:rFonts w:ascii="Arial" w:eastAsia="Times New Roman" w:hAnsi="Arial" w:cs="Arial"/>
                <w:b/>
                <w:bCs/>
                <w:color w:val="000000"/>
                <w:lang w:eastAsia="en-IN"/>
              </w:rPr>
            </w:pPr>
          </w:p>
        </w:tc>
        <w:tc>
          <w:tcPr>
            <w:tcW w:w="1441" w:type="dxa"/>
            <w:vMerge/>
            <w:tcBorders>
              <w:top w:val="nil"/>
              <w:left w:val="single" w:sz="4" w:space="0" w:color="auto"/>
              <w:bottom w:val="single" w:sz="4" w:space="0" w:color="auto"/>
              <w:right w:val="single" w:sz="4" w:space="0" w:color="auto"/>
            </w:tcBorders>
            <w:vAlign w:val="center"/>
            <w:hideMark/>
          </w:tcPr>
          <w:p w14:paraId="0F0B37D3" w14:textId="77777777" w:rsidR="00AB4FD3" w:rsidRPr="00BE77FC" w:rsidRDefault="00AB4FD3" w:rsidP="00F23B69">
            <w:pPr>
              <w:spacing w:after="0" w:line="240" w:lineRule="auto"/>
              <w:rPr>
                <w:rFonts w:ascii="Arial" w:eastAsia="Times New Roman" w:hAnsi="Arial" w:cs="Arial"/>
                <w:b/>
                <w:bCs/>
                <w:color w:val="000000"/>
                <w:lang w:eastAsia="en-IN"/>
              </w:rPr>
            </w:pPr>
          </w:p>
        </w:tc>
        <w:tc>
          <w:tcPr>
            <w:tcW w:w="1088" w:type="dxa"/>
            <w:tcBorders>
              <w:top w:val="nil"/>
              <w:left w:val="nil"/>
              <w:bottom w:val="single" w:sz="4" w:space="0" w:color="auto"/>
              <w:right w:val="single" w:sz="4" w:space="0" w:color="auto"/>
            </w:tcBorders>
            <w:shd w:val="clear" w:color="auto" w:fill="auto"/>
            <w:hideMark/>
          </w:tcPr>
          <w:p w14:paraId="3C69506D"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Estimate</w:t>
            </w:r>
          </w:p>
        </w:tc>
        <w:tc>
          <w:tcPr>
            <w:tcW w:w="1119" w:type="dxa"/>
            <w:tcBorders>
              <w:top w:val="nil"/>
              <w:left w:val="nil"/>
              <w:bottom w:val="single" w:sz="4" w:space="0" w:color="auto"/>
              <w:right w:val="single" w:sz="4" w:space="0" w:color="auto"/>
            </w:tcBorders>
            <w:shd w:val="clear" w:color="auto" w:fill="auto"/>
            <w:hideMark/>
          </w:tcPr>
          <w:p w14:paraId="2F3F36F9"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Error</w:t>
            </w:r>
          </w:p>
        </w:tc>
        <w:tc>
          <w:tcPr>
            <w:tcW w:w="860" w:type="dxa"/>
            <w:vMerge/>
            <w:tcBorders>
              <w:top w:val="nil"/>
              <w:left w:val="single" w:sz="4" w:space="0" w:color="auto"/>
              <w:bottom w:val="single" w:sz="4" w:space="0" w:color="auto"/>
              <w:right w:val="single" w:sz="4" w:space="0" w:color="auto"/>
            </w:tcBorders>
            <w:vAlign w:val="center"/>
            <w:hideMark/>
          </w:tcPr>
          <w:p w14:paraId="272CABFA" w14:textId="77777777" w:rsidR="00AB4FD3" w:rsidRPr="00BE77FC" w:rsidRDefault="00AB4FD3" w:rsidP="00F23B69">
            <w:pPr>
              <w:spacing w:after="0" w:line="240" w:lineRule="auto"/>
              <w:rPr>
                <w:rFonts w:ascii="Arial" w:eastAsia="Times New Roman" w:hAnsi="Arial" w:cs="Arial"/>
                <w:b/>
                <w:bCs/>
                <w:color w:val="000000"/>
                <w:lang w:eastAsia="en-IN"/>
              </w:rPr>
            </w:pPr>
          </w:p>
        </w:tc>
      </w:tr>
      <w:tr w:rsidR="00AB4FD3" w:rsidRPr="00BE77FC" w14:paraId="1A7FD6B0" w14:textId="77777777" w:rsidTr="00F23B69">
        <w:trPr>
          <w:trHeight w:val="600"/>
        </w:trPr>
        <w:tc>
          <w:tcPr>
            <w:tcW w:w="1293" w:type="dxa"/>
            <w:tcBorders>
              <w:top w:val="nil"/>
              <w:left w:val="single" w:sz="4" w:space="0" w:color="auto"/>
              <w:bottom w:val="single" w:sz="4" w:space="0" w:color="auto"/>
              <w:right w:val="single" w:sz="4" w:space="0" w:color="auto"/>
            </w:tcBorders>
            <w:shd w:val="clear" w:color="auto" w:fill="auto"/>
            <w:hideMark/>
          </w:tcPr>
          <w:p w14:paraId="409991E0"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Intercept</w:t>
            </w:r>
          </w:p>
        </w:tc>
        <w:tc>
          <w:tcPr>
            <w:tcW w:w="1236" w:type="dxa"/>
            <w:tcBorders>
              <w:top w:val="nil"/>
              <w:left w:val="nil"/>
              <w:bottom w:val="single" w:sz="4" w:space="0" w:color="auto"/>
              <w:right w:val="single" w:sz="4" w:space="0" w:color="auto"/>
            </w:tcBorders>
            <w:shd w:val="clear" w:color="auto" w:fill="auto"/>
            <w:hideMark/>
          </w:tcPr>
          <w:p w14:paraId="5E7E1883"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18.95385</w:t>
            </w:r>
          </w:p>
        </w:tc>
        <w:tc>
          <w:tcPr>
            <w:tcW w:w="1119" w:type="dxa"/>
            <w:tcBorders>
              <w:top w:val="nil"/>
              <w:left w:val="nil"/>
              <w:bottom w:val="single" w:sz="4" w:space="0" w:color="auto"/>
              <w:right w:val="single" w:sz="4" w:space="0" w:color="auto"/>
            </w:tcBorders>
            <w:shd w:val="clear" w:color="auto" w:fill="auto"/>
            <w:hideMark/>
          </w:tcPr>
          <w:p w14:paraId="267F4723"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0.06742</w:t>
            </w:r>
          </w:p>
        </w:tc>
        <w:tc>
          <w:tcPr>
            <w:tcW w:w="860" w:type="dxa"/>
            <w:tcBorders>
              <w:top w:val="nil"/>
              <w:left w:val="nil"/>
              <w:bottom w:val="single" w:sz="4" w:space="0" w:color="auto"/>
              <w:right w:val="single" w:sz="4" w:space="0" w:color="auto"/>
            </w:tcBorders>
            <w:shd w:val="clear" w:color="auto" w:fill="auto"/>
            <w:hideMark/>
          </w:tcPr>
          <w:p w14:paraId="7BD8D29E"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c>
          <w:tcPr>
            <w:tcW w:w="1441" w:type="dxa"/>
            <w:tcBorders>
              <w:top w:val="nil"/>
              <w:left w:val="nil"/>
              <w:bottom w:val="single" w:sz="4" w:space="0" w:color="auto"/>
              <w:right w:val="single" w:sz="4" w:space="0" w:color="auto"/>
            </w:tcBorders>
            <w:shd w:val="clear" w:color="auto" w:fill="auto"/>
            <w:hideMark/>
          </w:tcPr>
          <w:p w14:paraId="4814ED7C"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Intercept</w:t>
            </w:r>
          </w:p>
        </w:tc>
        <w:tc>
          <w:tcPr>
            <w:tcW w:w="1088" w:type="dxa"/>
            <w:tcBorders>
              <w:top w:val="nil"/>
              <w:left w:val="nil"/>
              <w:bottom w:val="single" w:sz="4" w:space="0" w:color="auto"/>
              <w:right w:val="single" w:sz="4" w:space="0" w:color="auto"/>
            </w:tcBorders>
            <w:shd w:val="clear" w:color="auto" w:fill="auto"/>
            <w:hideMark/>
          </w:tcPr>
          <w:p w14:paraId="65E79213"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19.18942</w:t>
            </w:r>
          </w:p>
        </w:tc>
        <w:tc>
          <w:tcPr>
            <w:tcW w:w="1119" w:type="dxa"/>
            <w:tcBorders>
              <w:top w:val="nil"/>
              <w:left w:val="nil"/>
              <w:bottom w:val="single" w:sz="4" w:space="0" w:color="auto"/>
              <w:right w:val="single" w:sz="4" w:space="0" w:color="auto"/>
            </w:tcBorders>
            <w:shd w:val="clear" w:color="auto" w:fill="auto"/>
            <w:hideMark/>
          </w:tcPr>
          <w:p w14:paraId="7FDBCF8B"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0.25294</w:t>
            </w:r>
          </w:p>
        </w:tc>
        <w:tc>
          <w:tcPr>
            <w:tcW w:w="860" w:type="dxa"/>
            <w:tcBorders>
              <w:top w:val="nil"/>
              <w:left w:val="nil"/>
              <w:bottom w:val="single" w:sz="4" w:space="0" w:color="auto"/>
              <w:right w:val="single" w:sz="4" w:space="0" w:color="auto"/>
            </w:tcBorders>
            <w:shd w:val="clear" w:color="auto" w:fill="auto"/>
            <w:hideMark/>
          </w:tcPr>
          <w:p w14:paraId="2EB6163C"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r>
      <w:tr w:rsidR="00AB4FD3" w:rsidRPr="00BE77FC" w14:paraId="2EA89BED" w14:textId="77777777" w:rsidTr="00F23B69">
        <w:trPr>
          <w:trHeight w:val="600"/>
        </w:trPr>
        <w:tc>
          <w:tcPr>
            <w:tcW w:w="1293" w:type="dxa"/>
            <w:tcBorders>
              <w:top w:val="nil"/>
              <w:left w:val="single" w:sz="4" w:space="0" w:color="auto"/>
              <w:bottom w:val="single" w:sz="4" w:space="0" w:color="auto"/>
              <w:right w:val="single" w:sz="4" w:space="0" w:color="auto"/>
            </w:tcBorders>
            <w:shd w:val="clear" w:color="auto" w:fill="auto"/>
            <w:hideMark/>
          </w:tcPr>
          <w:p w14:paraId="355BDE14"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PRICE_WT</w:t>
            </w:r>
          </w:p>
        </w:tc>
        <w:tc>
          <w:tcPr>
            <w:tcW w:w="1236" w:type="dxa"/>
            <w:tcBorders>
              <w:top w:val="nil"/>
              <w:left w:val="nil"/>
              <w:bottom w:val="single" w:sz="4" w:space="0" w:color="auto"/>
              <w:right w:val="single" w:sz="4" w:space="0" w:color="auto"/>
            </w:tcBorders>
            <w:shd w:val="clear" w:color="auto" w:fill="auto"/>
            <w:hideMark/>
          </w:tcPr>
          <w:p w14:paraId="20636B53"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7.64712</w:t>
            </w:r>
          </w:p>
        </w:tc>
        <w:tc>
          <w:tcPr>
            <w:tcW w:w="1119" w:type="dxa"/>
            <w:tcBorders>
              <w:top w:val="nil"/>
              <w:left w:val="nil"/>
              <w:bottom w:val="single" w:sz="4" w:space="0" w:color="auto"/>
              <w:right w:val="single" w:sz="4" w:space="0" w:color="auto"/>
            </w:tcBorders>
            <w:shd w:val="clear" w:color="auto" w:fill="auto"/>
            <w:hideMark/>
          </w:tcPr>
          <w:p w14:paraId="211922A0"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0.05506</w:t>
            </w:r>
          </w:p>
        </w:tc>
        <w:tc>
          <w:tcPr>
            <w:tcW w:w="860" w:type="dxa"/>
            <w:tcBorders>
              <w:top w:val="nil"/>
              <w:left w:val="nil"/>
              <w:bottom w:val="single" w:sz="4" w:space="0" w:color="auto"/>
              <w:right w:val="single" w:sz="4" w:space="0" w:color="auto"/>
            </w:tcBorders>
            <w:shd w:val="clear" w:color="auto" w:fill="auto"/>
            <w:hideMark/>
          </w:tcPr>
          <w:p w14:paraId="5C5214F0"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c>
          <w:tcPr>
            <w:tcW w:w="1441" w:type="dxa"/>
            <w:tcBorders>
              <w:top w:val="nil"/>
              <w:left w:val="nil"/>
              <w:bottom w:val="single" w:sz="4" w:space="0" w:color="auto"/>
              <w:right w:val="single" w:sz="4" w:space="0" w:color="auto"/>
            </w:tcBorders>
            <w:shd w:val="clear" w:color="auto" w:fill="auto"/>
            <w:hideMark/>
          </w:tcPr>
          <w:p w14:paraId="53FA1999"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PRICE_WT</w:t>
            </w:r>
          </w:p>
        </w:tc>
        <w:tc>
          <w:tcPr>
            <w:tcW w:w="1088" w:type="dxa"/>
            <w:tcBorders>
              <w:top w:val="nil"/>
              <w:left w:val="nil"/>
              <w:bottom w:val="single" w:sz="4" w:space="0" w:color="auto"/>
              <w:right w:val="single" w:sz="4" w:space="0" w:color="auto"/>
            </w:tcBorders>
            <w:shd w:val="clear" w:color="auto" w:fill="auto"/>
            <w:hideMark/>
          </w:tcPr>
          <w:p w14:paraId="3CB4D754"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2.90814</w:t>
            </w:r>
          </w:p>
        </w:tc>
        <w:tc>
          <w:tcPr>
            <w:tcW w:w="1119" w:type="dxa"/>
            <w:tcBorders>
              <w:top w:val="nil"/>
              <w:left w:val="nil"/>
              <w:bottom w:val="single" w:sz="4" w:space="0" w:color="auto"/>
              <w:right w:val="single" w:sz="4" w:space="0" w:color="auto"/>
            </w:tcBorders>
            <w:shd w:val="clear" w:color="auto" w:fill="auto"/>
            <w:hideMark/>
          </w:tcPr>
          <w:p w14:paraId="00B575B4"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0.13353</w:t>
            </w:r>
          </w:p>
        </w:tc>
        <w:tc>
          <w:tcPr>
            <w:tcW w:w="860" w:type="dxa"/>
            <w:tcBorders>
              <w:top w:val="nil"/>
              <w:left w:val="nil"/>
              <w:bottom w:val="single" w:sz="4" w:space="0" w:color="auto"/>
              <w:right w:val="single" w:sz="4" w:space="0" w:color="auto"/>
            </w:tcBorders>
            <w:shd w:val="clear" w:color="auto" w:fill="auto"/>
            <w:hideMark/>
          </w:tcPr>
          <w:p w14:paraId="4C71391B"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r>
      <w:tr w:rsidR="00AB4FD3" w:rsidRPr="00BE77FC" w14:paraId="1B0452E2" w14:textId="77777777" w:rsidTr="00F23B69">
        <w:trPr>
          <w:trHeight w:val="300"/>
        </w:trPr>
        <w:tc>
          <w:tcPr>
            <w:tcW w:w="1293" w:type="dxa"/>
            <w:tcBorders>
              <w:top w:val="nil"/>
              <w:left w:val="single" w:sz="4" w:space="0" w:color="auto"/>
              <w:bottom w:val="single" w:sz="4" w:space="0" w:color="auto"/>
              <w:right w:val="single" w:sz="4" w:space="0" w:color="auto"/>
            </w:tcBorders>
            <w:shd w:val="clear" w:color="auto" w:fill="auto"/>
            <w:hideMark/>
          </w:tcPr>
          <w:p w14:paraId="15728D3F"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fA</w:t>
            </w:r>
            <w:proofErr w:type="spellEnd"/>
          </w:p>
        </w:tc>
        <w:tc>
          <w:tcPr>
            <w:tcW w:w="1236" w:type="dxa"/>
            <w:tcBorders>
              <w:top w:val="nil"/>
              <w:left w:val="nil"/>
              <w:bottom w:val="single" w:sz="4" w:space="0" w:color="auto"/>
              <w:right w:val="single" w:sz="4" w:space="0" w:color="auto"/>
            </w:tcBorders>
            <w:shd w:val="clear" w:color="auto" w:fill="auto"/>
            <w:hideMark/>
          </w:tcPr>
          <w:p w14:paraId="66A15B90"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34.6408</w:t>
            </w:r>
          </w:p>
        </w:tc>
        <w:tc>
          <w:tcPr>
            <w:tcW w:w="1119" w:type="dxa"/>
            <w:tcBorders>
              <w:top w:val="nil"/>
              <w:left w:val="nil"/>
              <w:bottom w:val="single" w:sz="4" w:space="0" w:color="auto"/>
              <w:right w:val="single" w:sz="4" w:space="0" w:color="auto"/>
            </w:tcBorders>
            <w:shd w:val="clear" w:color="auto" w:fill="auto"/>
            <w:hideMark/>
          </w:tcPr>
          <w:p w14:paraId="57428D8F"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0.20683</w:t>
            </w:r>
          </w:p>
        </w:tc>
        <w:tc>
          <w:tcPr>
            <w:tcW w:w="860" w:type="dxa"/>
            <w:tcBorders>
              <w:top w:val="nil"/>
              <w:left w:val="nil"/>
              <w:bottom w:val="single" w:sz="4" w:space="0" w:color="auto"/>
              <w:right w:val="single" w:sz="4" w:space="0" w:color="auto"/>
            </w:tcBorders>
            <w:shd w:val="clear" w:color="auto" w:fill="auto"/>
            <w:hideMark/>
          </w:tcPr>
          <w:p w14:paraId="2F3D9685"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c>
          <w:tcPr>
            <w:tcW w:w="1441" w:type="dxa"/>
            <w:tcBorders>
              <w:top w:val="nil"/>
              <w:left w:val="nil"/>
              <w:bottom w:val="single" w:sz="4" w:space="0" w:color="auto"/>
              <w:right w:val="single" w:sz="4" w:space="0" w:color="auto"/>
            </w:tcBorders>
            <w:shd w:val="clear" w:color="auto" w:fill="auto"/>
            <w:hideMark/>
          </w:tcPr>
          <w:p w14:paraId="68C4318C"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fA</w:t>
            </w:r>
            <w:proofErr w:type="spellEnd"/>
          </w:p>
        </w:tc>
        <w:tc>
          <w:tcPr>
            <w:tcW w:w="1088" w:type="dxa"/>
            <w:tcBorders>
              <w:top w:val="nil"/>
              <w:left w:val="nil"/>
              <w:bottom w:val="single" w:sz="4" w:space="0" w:color="auto"/>
              <w:right w:val="single" w:sz="4" w:space="0" w:color="auto"/>
            </w:tcBorders>
            <w:shd w:val="clear" w:color="auto" w:fill="auto"/>
            <w:hideMark/>
          </w:tcPr>
          <w:p w14:paraId="49ADC1C4"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32.72621</w:t>
            </w:r>
          </w:p>
        </w:tc>
        <w:tc>
          <w:tcPr>
            <w:tcW w:w="1119" w:type="dxa"/>
            <w:tcBorders>
              <w:top w:val="nil"/>
              <w:left w:val="nil"/>
              <w:bottom w:val="single" w:sz="4" w:space="0" w:color="auto"/>
              <w:right w:val="single" w:sz="4" w:space="0" w:color="auto"/>
            </w:tcBorders>
            <w:shd w:val="clear" w:color="auto" w:fill="auto"/>
            <w:hideMark/>
          </w:tcPr>
          <w:p w14:paraId="29EF6A59"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0.54845</w:t>
            </w:r>
          </w:p>
        </w:tc>
        <w:tc>
          <w:tcPr>
            <w:tcW w:w="860" w:type="dxa"/>
            <w:tcBorders>
              <w:top w:val="nil"/>
              <w:left w:val="nil"/>
              <w:bottom w:val="single" w:sz="4" w:space="0" w:color="auto"/>
              <w:right w:val="single" w:sz="4" w:space="0" w:color="auto"/>
            </w:tcBorders>
            <w:shd w:val="clear" w:color="auto" w:fill="auto"/>
            <w:hideMark/>
          </w:tcPr>
          <w:p w14:paraId="60CFB29E"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r>
      <w:tr w:rsidR="00AB4FD3" w:rsidRPr="00BE77FC" w14:paraId="29AD7BD4" w14:textId="77777777" w:rsidTr="00F23B69">
        <w:trPr>
          <w:trHeight w:val="300"/>
        </w:trPr>
        <w:tc>
          <w:tcPr>
            <w:tcW w:w="1293" w:type="dxa"/>
            <w:tcBorders>
              <w:top w:val="nil"/>
              <w:left w:val="single" w:sz="4" w:space="0" w:color="auto"/>
              <w:bottom w:val="single" w:sz="4" w:space="0" w:color="auto"/>
              <w:right w:val="single" w:sz="4" w:space="0" w:color="auto"/>
            </w:tcBorders>
            <w:shd w:val="clear" w:color="auto" w:fill="auto"/>
            <w:hideMark/>
          </w:tcPr>
          <w:p w14:paraId="0FEC68C5"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fAP</w:t>
            </w:r>
            <w:proofErr w:type="spellEnd"/>
          </w:p>
        </w:tc>
        <w:tc>
          <w:tcPr>
            <w:tcW w:w="1236" w:type="dxa"/>
            <w:tcBorders>
              <w:top w:val="nil"/>
              <w:left w:val="nil"/>
              <w:bottom w:val="single" w:sz="4" w:space="0" w:color="auto"/>
              <w:right w:val="single" w:sz="4" w:space="0" w:color="auto"/>
            </w:tcBorders>
            <w:shd w:val="clear" w:color="auto" w:fill="auto"/>
            <w:hideMark/>
          </w:tcPr>
          <w:p w14:paraId="7B7BF7AC"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37.7356</w:t>
            </w:r>
          </w:p>
        </w:tc>
        <w:tc>
          <w:tcPr>
            <w:tcW w:w="1119" w:type="dxa"/>
            <w:tcBorders>
              <w:top w:val="nil"/>
              <w:left w:val="nil"/>
              <w:bottom w:val="single" w:sz="4" w:space="0" w:color="auto"/>
              <w:right w:val="single" w:sz="4" w:space="0" w:color="auto"/>
            </w:tcBorders>
            <w:shd w:val="clear" w:color="auto" w:fill="auto"/>
            <w:hideMark/>
          </w:tcPr>
          <w:p w14:paraId="5DD984D5"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0.51921</w:t>
            </w:r>
          </w:p>
        </w:tc>
        <w:tc>
          <w:tcPr>
            <w:tcW w:w="860" w:type="dxa"/>
            <w:tcBorders>
              <w:top w:val="nil"/>
              <w:left w:val="nil"/>
              <w:bottom w:val="single" w:sz="4" w:space="0" w:color="auto"/>
              <w:right w:val="single" w:sz="4" w:space="0" w:color="auto"/>
            </w:tcBorders>
            <w:shd w:val="clear" w:color="auto" w:fill="auto"/>
            <w:hideMark/>
          </w:tcPr>
          <w:p w14:paraId="7CC9C940"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c>
          <w:tcPr>
            <w:tcW w:w="1441" w:type="dxa"/>
            <w:tcBorders>
              <w:top w:val="nil"/>
              <w:left w:val="nil"/>
              <w:bottom w:val="single" w:sz="4" w:space="0" w:color="auto"/>
              <w:right w:val="single" w:sz="4" w:space="0" w:color="auto"/>
            </w:tcBorders>
            <w:shd w:val="clear" w:color="auto" w:fill="auto"/>
            <w:hideMark/>
          </w:tcPr>
          <w:p w14:paraId="643A8F57"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fAP</w:t>
            </w:r>
            <w:proofErr w:type="spellEnd"/>
          </w:p>
        </w:tc>
        <w:tc>
          <w:tcPr>
            <w:tcW w:w="1088" w:type="dxa"/>
            <w:tcBorders>
              <w:top w:val="nil"/>
              <w:left w:val="nil"/>
              <w:bottom w:val="single" w:sz="4" w:space="0" w:color="auto"/>
              <w:right w:val="single" w:sz="4" w:space="0" w:color="auto"/>
            </w:tcBorders>
            <w:shd w:val="clear" w:color="auto" w:fill="auto"/>
            <w:hideMark/>
          </w:tcPr>
          <w:p w14:paraId="3599D672"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60.5755</w:t>
            </w:r>
          </w:p>
        </w:tc>
        <w:tc>
          <w:tcPr>
            <w:tcW w:w="1119" w:type="dxa"/>
            <w:tcBorders>
              <w:top w:val="nil"/>
              <w:left w:val="nil"/>
              <w:bottom w:val="single" w:sz="4" w:space="0" w:color="auto"/>
              <w:right w:val="single" w:sz="4" w:space="0" w:color="auto"/>
            </w:tcBorders>
            <w:shd w:val="clear" w:color="auto" w:fill="auto"/>
            <w:hideMark/>
          </w:tcPr>
          <w:p w14:paraId="69C4A515"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1.38807</w:t>
            </w:r>
          </w:p>
        </w:tc>
        <w:tc>
          <w:tcPr>
            <w:tcW w:w="860" w:type="dxa"/>
            <w:tcBorders>
              <w:top w:val="nil"/>
              <w:left w:val="nil"/>
              <w:bottom w:val="single" w:sz="4" w:space="0" w:color="auto"/>
              <w:right w:val="single" w:sz="4" w:space="0" w:color="auto"/>
            </w:tcBorders>
            <w:shd w:val="clear" w:color="auto" w:fill="auto"/>
            <w:hideMark/>
          </w:tcPr>
          <w:p w14:paraId="37FE1662"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r>
      <w:tr w:rsidR="00AB4FD3" w:rsidRPr="00BE77FC" w14:paraId="5FF44178" w14:textId="77777777" w:rsidTr="00F23B69">
        <w:trPr>
          <w:trHeight w:val="300"/>
        </w:trPr>
        <w:tc>
          <w:tcPr>
            <w:tcW w:w="1293" w:type="dxa"/>
            <w:tcBorders>
              <w:top w:val="nil"/>
              <w:left w:val="single" w:sz="4" w:space="0" w:color="auto"/>
              <w:bottom w:val="single" w:sz="4" w:space="0" w:color="auto"/>
              <w:right w:val="single" w:sz="4" w:space="0" w:color="auto"/>
            </w:tcBorders>
            <w:shd w:val="clear" w:color="auto" w:fill="auto"/>
            <w:hideMark/>
          </w:tcPr>
          <w:p w14:paraId="7F743FC4"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fB</w:t>
            </w:r>
            <w:proofErr w:type="spellEnd"/>
          </w:p>
        </w:tc>
        <w:tc>
          <w:tcPr>
            <w:tcW w:w="1236" w:type="dxa"/>
            <w:tcBorders>
              <w:top w:val="nil"/>
              <w:left w:val="nil"/>
              <w:bottom w:val="single" w:sz="4" w:space="0" w:color="auto"/>
              <w:right w:val="single" w:sz="4" w:space="0" w:color="auto"/>
            </w:tcBorders>
            <w:shd w:val="clear" w:color="auto" w:fill="auto"/>
            <w:hideMark/>
          </w:tcPr>
          <w:p w14:paraId="29BF348C"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21.94923</w:t>
            </w:r>
          </w:p>
        </w:tc>
        <w:tc>
          <w:tcPr>
            <w:tcW w:w="1119" w:type="dxa"/>
            <w:tcBorders>
              <w:top w:val="nil"/>
              <w:left w:val="nil"/>
              <w:bottom w:val="single" w:sz="4" w:space="0" w:color="auto"/>
              <w:right w:val="single" w:sz="4" w:space="0" w:color="auto"/>
            </w:tcBorders>
            <w:shd w:val="clear" w:color="auto" w:fill="auto"/>
            <w:hideMark/>
          </w:tcPr>
          <w:p w14:paraId="274F9988"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0.22942</w:t>
            </w:r>
          </w:p>
        </w:tc>
        <w:tc>
          <w:tcPr>
            <w:tcW w:w="860" w:type="dxa"/>
            <w:tcBorders>
              <w:top w:val="nil"/>
              <w:left w:val="nil"/>
              <w:bottom w:val="single" w:sz="4" w:space="0" w:color="auto"/>
              <w:right w:val="single" w:sz="4" w:space="0" w:color="auto"/>
            </w:tcBorders>
            <w:shd w:val="clear" w:color="auto" w:fill="auto"/>
            <w:hideMark/>
          </w:tcPr>
          <w:p w14:paraId="33C1B280"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c>
          <w:tcPr>
            <w:tcW w:w="1441" w:type="dxa"/>
            <w:tcBorders>
              <w:top w:val="nil"/>
              <w:left w:val="nil"/>
              <w:bottom w:val="single" w:sz="4" w:space="0" w:color="auto"/>
              <w:right w:val="single" w:sz="4" w:space="0" w:color="auto"/>
            </w:tcBorders>
            <w:shd w:val="clear" w:color="auto" w:fill="auto"/>
            <w:hideMark/>
          </w:tcPr>
          <w:p w14:paraId="28E9A5E7"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fB</w:t>
            </w:r>
            <w:proofErr w:type="spellEnd"/>
          </w:p>
        </w:tc>
        <w:tc>
          <w:tcPr>
            <w:tcW w:w="1088" w:type="dxa"/>
            <w:tcBorders>
              <w:top w:val="nil"/>
              <w:left w:val="nil"/>
              <w:bottom w:val="single" w:sz="4" w:space="0" w:color="auto"/>
              <w:right w:val="single" w:sz="4" w:space="0" w:color="auto"/>
            </w:tcBorders>
            <w:shd w:val="clear" w:color="auto" w:fill="auto"/>
            <w:hideMark/>
          </w:tcPr>
          <w:p w14:paraId="268E5ABF"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23.94833</w:t>
            </w:r>
          </w:p>
        </w:tc>
        <w:tc>
          <w:tcPr>
            <w:tcW w:w="1119" w:type="dxa"/>
            <w:tcBorders>
              <w:top w:val="nil"/>
              <w:left w:val="nil"/>
              <w:bottom w:val="single" w:sz="4" w:space="0" w:color="auto"/>
              <w:right w:val="single" w:sz="4" w:space="0" w:color="auto"/>
            </w:tcBorders>
            <w:shd w:val="clear" w:color="auto" w:fill="auto"/>
            <w:hideMark/>
          </w:tcPr>
          <w:p w14:paraId="3E3C2455"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0.70211</w:t>
            </w:r>
          </w:p>
        </w:tc>
        <w:tc>
          <w:tcPr>
            <w:tcW w:w="860" w:type="dxa"/>
            <w:tcBorders>
              <w:top w:val="nil"/>
              <w:left w:val="nil"/>
              <w:bottom w:val="single" w:sz="4" w:space="0" w:color="auto"/>
              <w:right w:val="single" w:sz="4" w:space="0" w:color="auto"/>
            </w:tcBorders>
            <w:shd w:val="clear" w:color="auto" w:fill="auto"/>
            <w:hideMark/>
          </w:tcPr>
          <w:p w14:paraId="244AADA4"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r>
      <w:tr w:rsidR="00AB4FD3" w:rsidRPr="00BE77FC" w14:paraId="6BA8F16F" w14:textId="77777777" w:rsidTr="00F23B69">
        <w:trPr>
          <w:trHeight w:val="300"/>
        </w:trPr>
        <w:tc>
          <w:tcPr>
            <w:tcW w:w="1293" w:type="dxa"/>
            <w:tcBorders>
              <w:top w:val="nil"/>
              <w:left w:val="single" w:sz="4" w:space="0" w:color="auto"/>
              <w:bottom w:val="single" w:sz="4" w:space="0" w:color="auto"/>
              <w:right w:val="single" w:sz="4" w:space="0" w:color="auto"/>
            </w:tcBorders>
            <w:shd w:val="clear" w:color="auto" w:fill="auto"/>
            <w:hideMark/>
          </w:tcPr>
          <w:p w14:paraId="38809114"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fC</w:t>
            </w:r>
            <w:proofErr w:type="spellEnd"/>
          </w:p>
        </w:tc>
        <w:tc>
          <w:tcPr>
            <w:tcW w:w="1236" w:type="dxa"/>
            <w:tcBorders>
              <w:top w:val="nil"/>
              <w:left w:val="nil"/>
              <w:bottom w:val="single" w:sz="4" w:space="0" w:color="auto"/>
              <w:right w:val="single" w:sz="4" w:space="0" w:color="auto"/>
            </w:tcBorders>
            <w:shd w:val="clear" w:color="auto" w:fill="auto"/>
            <w:hideMark/>
          </w:tcPr>
          <w:p w14:paraId="374A891A"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9.89757</w:t>
            </w:r>
          </w:p>
        </w:tc>
        <w:tc>
          <w:tcPr>
            <w:tcW w:w="1119" w:type="dxa"/>
            <w:tcBorders>
              <w:top w:val="nil"/>
              <w:left w:val="nil"/>
              <w:bottom w:val="single" w:sz="4" w:space="0" w:color="auto"/>
              <w:right w:val="single" w:sz="4" w:space="0" w:color="auto"/>
            </w:tcBorders>
            <w:shd w:val="clear" w:color="auto" w:fill="auto"/>
            <w:hideMark/>
          </w:tcPr>
          <w:p w14:paraId="417A864F"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0.64086</w:t>
            </w:r>
          </w:p>
        </w:tc>
        <w:tc>
          <w:tcPr>
            <w:tcW w:w="860" w:type="dxa"/>
            <w:tcBorders>
              <w:top w:val="nil"/>
              <w:left w:val="nil"/>
              <w:bottom w:val="single" w:sz="4" w:space="0" w:color="auto"/>
              <w:right w:val="single" w:sz="4" w:space="0" w:color="auto"/>
            </w:tcBorders>
            <w:shd w:val="clear" w:color="auto" w:fill="auto"/>
            <w:hideMark/>
          </w:tcPr>
          <w:p w14:paraId="147F52B4"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c>
          <w:tcPr>
            <w:tcW w:w="1441" w:type="dxa"/>
            <w:tcBorders>
              <w:top w:val="nil"/>
              <w:left w:val="nil"/>
              <w:bottom w:val="single" w:sz="4" w:space="0" w:color="auto"/>
              <w:right w:val="single" w:sz="4" w:space="0" w:color="auto"/>
            </w:tcBorders>
            <w:shd w:val="clear" w:color="auto" w:fill="auto"/>
            <w:hideMark/>
          </w:tcPr>
          <w:p w14:paraId="73947A3C"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fC</w:t>
            </w:r>
            <w:proofErr w:type="spellEnd"/>
          </w:p>
        </w:tc>
        <w:tc>
          <w:tcPr>
            <w:tcW w:w="1088" w:type="dxa"/>
            <w:tcBorders>
              <w:top w:val="nil"/>
              <w:left w:val="nil"/>
              <w:bottom w:val="single" w:sz="4" w:space="0" w:color="auto"/>
              <w:right w:val="single" w:sz="4" w:space="0" w:color="auto"/>
            </w:tcBorders>
            <w:shd w:val="clear" w:color="auto" w:fill="auto"/>
            <w:hideMark/>
          </w:tcPr>
          <w:p w14:paraId="22224E81"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11.28107</w:t>
            </w:r>
          </w:p>
        </w:tc>
        <w:tc>
          <w:tcPr>
            <w:tcW w:w="1119" w:type="dxa"/>
            <w:tcBorders>
              <w:top w:val="nil"/>
              <w:left w:val="nil"/>
              <w:bottom w:val="single" w:sz="4" w:space="0" w:color="auto"/>
              <w:right w:val="single" w:sz="4" w:space="0" w:color="auto"/>
            </w:tcBorders>
            <w:shd w:val="clear" w:color="auto" w:fill="auto"/>
            <w:hideMark/>
          </w:tcPr>
          <w:p w14:paraId="192A6456"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2.2728</w:t>
            </w:r>
          </w:p>
        </w:tc>
        <w:tc>
          <w:tcPr>
            <w:tcW w:w="860" w:type="dxa"/>
            <w:tcBorders>
              <w:top w:val="nil"/>
              <w:left w:val="nil"/>
              <w:bottom w:val="single" w:sz="4" w:space="0" w:color="auto"/>
              <w:right w:val="single" w:sz="4" w:space="0" w:color="auto"/>
            </w:tcBorders>
            <w:shd w:val="clear" w:color="auto" w:fill="auto"/>
            <w:hideMark/>
          </w:tcPr>
          <w:p w14:paraId="0A57F6EF"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r>
      <w:tr w:rsidR="00AB4FD3" w:rsidRPr="00BE77FC" w14:paraId="6976A40C" w14:textId="77777777" w:rsidTr="00F23B69">
        <w:trPr>
          <w:trHeight w:val="300"/>
        </w:trPr>
        <w:tc>
          <w:tcPr>
            <w:tcW w:w="1293" w:type="dxa"/>
            <w:tcBorders>
              <w:top w:val="nil"/>
              <w:left w:val="single" w:sz="4" w:space="0" w:color="auto"/>
              <w:bottom w:val="single" w:sz="4" w:space="0" w:color="auto"/>
              <w:right w:val="single" w:sz="4" w:space="0" w:color="auto"/>
            </w:tcBorders>
            <w:shd w:val="clear" w:color="auto" w:fill="auto"/>
            <w:hideMark/>
          </w:tcPr>
          <w:p w14:paraId="4B431B85"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dminor</w:t>
            </w:r>
            <w:proofErr w:type="spellEnd"/>
          </w:p>
        </w:tc>
        <w:tc>
          <w:tcPr>
            <w:tcW w:w="1236" w:type="dxa"/>
            <w:tcBorders>
              <w:top w:val="nil"/>
              <w:left w:val="nil"/>
              <w:bottom w:val="single" w:sz="4" w:space="0" w:color="auto"/>
              <w:right w:val="single" w:sz="4" w:space="0" w:color="auto"/>
            </w:tcBorders>
            <w:shd w:val="clear" w:color="auto" w:fill="auto"/>
            <w:hideMark/>
          </w:tcPr>
          <w:p w14:paraId="6883A23E"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81.25387</w:t>
            </w:r>
          </w:p>
        </w:tc>
        <w:tc>
          <w:tcPr>
            <w:tcW w:w="1119" w:type="dxa"/>
            <w:tcBorders>
              <w:top w:val="nil"/>
              <w:left w:val="nil"/>
              <w:bottom w:val="single" w:sz="4" w:space="0" w:color="auto"/>
              <w:right w:val="single" w:sz="4" w:space="0" w:color="auto"/>
            </w:tcBorders>
            <w:shd w:val="clear" w:color="auto" w:fill="auto"/>
            <w:hideMark/>
          </w:tcPr>
          <w:p w14:paraId="1CF41811"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0.33985</w:t>
            </w:r>
          </w:p>
        </w:tc>
        <w:tc>
          <w:tcPr>
            <w:tcW w:w="860" w:type="dxa"/>
            <w:tcBorders>
              <w:top w:val="nil"/>
              <w:left w:val="nil"/>
              <w:bottom w:val="single" w:sz="4" w:space="0" w:color="auto"/>
              <w:right w:val="single" w:sz="4" w:space="0" w:color="auto"/>
            </w:tcBorders>
            <w:shd w:val="clear" w:color="auto" w:fill="auto"/>
            <w:hideMark/>
          </w:tcPr>
          <w:p w14:paraId="5B4BFB19"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c>
          <w:tcPr>
            <w:tcW w:w="1441" w:type="dxa"/>
            <w:tcBorders>
              <w:top w:val="nil"/>
              <w:left w:val="nil"/>
              <w:bottom w:val="single" w:sz="4" w:space="0" w:color="auto"/>
              <w:right w:val="single" w:sz="4" w:space="0" w:color="auto"/>
            </w:tcBorders>
            <w:shd w:val="clear" w:color="auto" w:fill="auto"/>
            <w:hideMark/>
          </w:tcPr>
          <w:p w14:paraId="0CECCD65"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dminor</w:t>
            </w:r>
            <w:proofErr w:type="spellEnd"/>
          </w:p>
        </w:tc>
        <w:tc>
          <w:tcPr>
            <w:tcW w:w="1088" w:type="dxa"/>
            <w:tcBorders>
              <w:top w:val="nil"/>
              <w:left w:val="nil"/>
              <w:bottom w:val="single" w:sz="4" w:space="0" w:color="auto"/>
              <w:right w:val="single" w:sz="4" w:space="0" w:color="auto"/>
            </w:tcBorders>
            <w:shd w:val="clear" w:color="auto" w:fill="auto"/>
            <w:hideMark/>
          </w:tcPr>
          <w:p w14:paraId="739050F6"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83.92257</w:t>
            </w:r>
          </w:p>
        </w:tc>
        <w:tc>
          <w:tcPr>
            <w:tcW w:w="1119" w:type="dxa"/>
            <w:tcBorders>
              <w:top w:val="nil"/>
              <w:left w:val="nil"/>
              <w:bottom w:val="single" w:sz="4" w:space="0" w:color="auto"/>
              <w:right w:val="single" w:sz="4" w:space="0" w:color="auto"/>
            </w:tcBorders>
            <w:shd w:val="clear" w:color="auto" w:fill="auto"/>
            <w:hideMark/>
          </w:tcPr>
          <w:p w14:paraId="027EF331"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0.96592</w:t>
            </w:r>
          </w:p>
        </w:tc>
        <w:tc>
          <w:tcPr>
            <w:tcW w:w="860" w:type="dxa"/>
            <w:tcBorders>
              <w:top w:val="nil"/>
              <w:left w:val="nil"/>
              <w:bottom w:val="single" w:sz="4" w:space="0" w:color="auto"/>
              <w:right w:val="single" w:sz="4" w:space="0" w:color="auto"/>
            </w:tcBorders>
            <w:shd w:val="clear" w:color="auto" w:fill="auto"/>
            <w:hideMark/>
          </w:tcPr>
          <w:p w14:paraId="5B446229"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r>
      <w:tr w:rsidR="00AB4FD3" w:rsidRPr="00BE77FC" w14:paraId="75788F8F" w14:textId="77777777" w:rsidTr="00F23B69">
        <w:trPr>
          <w:trHeight w:val="300"/>
        </w:trPr>
        <w:tc>
          <w:tcPr>
            <w:tcW w:w="1293" w:type="dxa"/>
            <w:tcBorders>
              <w:top w:val="nil"/>
              <w:left w:val="single" w:sz="4" w:space="0" w:color="auto"/>
              <w:bottom w:val="single" w:sz="4" w:space="0" w:color="auto"/>
              <w:right w:val="single" w:sz="4" w:space="0" w:color="auto"/>
            </w:tcBorders>
            <w:shd w:val="clear" w:color="auto" w:fill="auto"/>
            <w:hideMark/>
          </w:tcPr>
          <w:p w14:paraId="07805972"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dmajor</w:t>
            </w:r>
            <w:proofErr w:type="spellEnd"/>
          </w:p>
        </w:tc>
        <w:tc>
          <w:tcPr>
            <w:tcW w:w="1236" w:type="dxa"/>
            <w:tcBorders>
              <w:top w:val="nil"/>
              <w:left w:val="nil"/>
              <w:bottom w:val="single" w:sz="4" w:space="0" w:color="auto"/>
              <w:right w:val="single" w:sz="4" w:space="0" w:color="auto"/>
            </w:tcBorders>
            <w:shd w:val="clear" w:color="auto" w:fill="auto"/>
            <w:hideMark/>
          </w:tcPr>
          <w:p w14:paraId="61F43245"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53.20874</w:t>
            </w:r>
          </w:p>
        </w:tc>
        <w:tc>
          <w:tcPr>
            <w:tcW w:w="1119" w:type="dxa"/>
            <w:tcBorders>
              <w:top w:val="nil"/>
              <w:left w:val="nil"/>
              <w:bottom w:val="single" w:sz="4" w:space="0" w:color="auto"/>
              <w:right w:val="single" w:sz="4" w:space="0" w:color="auto"/>
            </w:tcBorders>
            <w:shd w:val="clear" w:color="auto" w:fill="auto"/>
            <w:hideMark/>
          </w:tcPr>
          <w:p w14:paraId="70396252"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0.22281</w:t>
            </w:r>
          </w:p>
        </w:tc>
        <w:tc>
          <w:tcPr>
            <w:tcW w:w="860" w:type="dxa"/>
            <w:tcBorders>
              <w:top w:val="nil"/>
              <w:left w:val="nil"/>
              <w:bottom w:val="single" w:sz="4" w:space="0" w:color="auto"/>
              <w:right w:val="single" w:sz="4" w:space="0" w:color="auto"/>
            </w:tcBorders>
            <w:shd w:val="clear" w:color="auto" w:fill="auto"/>
            <w:hideMark/>
          </w:tcPr>
          <w:p w14:paraId="647DDB26"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c>
          <w:tcPr>
            <w:tcW w:w="1441" w:type="dxa"/>
            <w:tcBorders>
              <w:top w:val="nil"/>
              <w:left w:val="nil"/>
              <w:bottom w:val="single" w:sz="4" w:space="0" w:color="auto"/>
              <w:right w:val="single" w:sz="4" w:space="0" w:color="auto"/>
            </w:tcBorders>
            <w:shd w:val="clear" w:color="auto" w:fill="auto"/>
            <w:hideMark/>
          </w:tcPr>
          <w:p w14:paraId="4B4D2848" w14:textId="77777777" w:rsidR="00AB4FD3" w:rsidRPr="00BE77FC" w:rsidRDefault="00AB4FD3" w:rsidP="00F23B69">
            <w:pPr>
              <w:spacing w:after="0" w:line="240" w:lineRule="auto"/>
              <w:jc w:val="center"/>
              <w:rPr>
                <w:rFonts w:ascii="Arial" w:eastAsia="Times New Roman" w:hAnsi="Arial" w:cs="Arial"/>
                <w:b/>
                <w:bCs/>
                <w:color w:val="000000"/>
                <w:lang w:eastAsia="en-IN"/>
              </w:rPr>
            </w:pPr>
            <w:proofErr w:type="spellStart"/>
            <w:r w:rsidRPr="00BE77FC">
              <w:rPr>
                <w:rFonts w:ascii="Arial" w:eastAsia="Times New Roman" w:hAnsi="Arial" w:cs="Arial"/>
                <w:b/>
                <w:bCs/>
                <w:color w:val="000000"/>
                <w:lang w:eastAsia="en-IN"/>
              </w:rPr>
              <w:t>dmajor</w:t>
            </w:r>
            <w:proofErr w:type="spellEnd"/>
          </w:p>
        </w:tc>
        <w:tc>
          <w:tcPr>
            <w:tcW w:w="1088" w:type="dxa"/>
            <w:tcBorders>
              <w:top w:val="nil"/>
              <w:left w:val="nil"/>
              <w:bottom w:val="single" w:sz="4" w:space="0" w:color="auto"/>
              <w:right w:val="single" w:sz="4" w:space="0" w:color="auto"/>
            </w:tcBorders>
            <w:shd w:val="clear" w:color="auto" w:fill="auto"/>
            <w:hideMark/>
          </w:tcPr>
          <w:p w14:paraId="6A0F2613"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53.77658</w:t>
            </w:r>
          </w:p>
        </w:tc>
        <w:tc>
          <w:tcPr>
            <w:tcW w:w="1119" w:type="dxa"/>
            <w:tcBorders>
              <w:top w:val="nil"/>
              <w:left w:val="nil"/>
              <w:bottom w:val="single" w:sz="4" w:space="0" w:color="auto"/>
              <w:right w:val="single" w:sz="4" w:space="0" w:color="auto"/>
            </w:tcBorders>
            <w:shd w:val="clear" w:color="auto" w:fill="auto"/>
            <w:hideMark/>
          </w:tcPr>
          <w:p w14:paraId="62349186"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0.67916</w:t>
            </w:r>
          </w:p>
        </w:tc>
        <w:tc>
          <w:tcPr>
            <w:tcW w:w="860" w:type="dxa"/>
            <w:tcBorders>
              <w:top w:val="nil"/>
              <w:left w:val="nil"/>
              <w:bottom w:val="single" w:sz="4" w:space="0" w:color="auto"/>
              <w:right w:val="single" w:sz="4" w:space="0" w:color="auto"/>
            </w:tcBorders>
            <w:shd w:val="clear" w:color="auto" w:fill="auto"/>
            <w:hideMark/>
          </w:tcPr>
          <w:p w14:paraId="15BFADBB"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r>
      <w:tr w:rsidR="00AB4FD3" w:rsidRPr="00BE77FC" w14:paraId="4BF13613" w14:textId="77777777" w:rsidTr="00F23B69">
        <w:trPr>
          <w:trHeight w:val="300"/>
        </w:trPr>
        <w:tc>
          <w:tcPr>
            <w:tcW w:w="1293" w:type="dxa"/>
            <w:tcBorders>
              <w:top w:val="nil"/>
              <w:left w:val="single" w:sz="4" w:space="0" w:color="auto"/>
              <w:bottom w:val="single" w:sz="4" w:space="0" w:color="auto"/>
              <w:right w:val="single" w:sz="4" w:space="0" w:color="auto"/>
            </w:tcBorders>
            <w:shd w:val="clear" w:color="auto" w:fill="auto"/>
            <w:hideMark/>
          </w:tcPr>
          <w:p w14:paraId="2D285CBB"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PR</w:t>
            </w:r>
          </w:p>
        </w:tc>
        <w:tc>
          <w:tcPr>
            <w:tcW w:w="1236" w:type="dxa"/>
            <w:tcBorders>
              <w:top w:val="nil"/>
              <w:left w:val="nil"/>
              <w:bottom w:val="single" w:sz="4" w:space="0" w:color="auto"/>
              <w:right w:val="single" w:sz="4" w:space="0" w:color="auto"/>
            </w:tcBorders>
            <w:shd w:val="clear" w:color="auto" w:fill="auto"/>
            <w:hideMark/>
          </w:tcPr>
          <w:p w14:paraId="007A4E79"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2.21162</w:t>
            </w:r>
          </w:p>
        </w:tc>
        <w:tc>
          <w:tcPr>
            <w:tcW w:w="1119" w:type="dxa"/>
            <w:tcBorders>
              <w:top w:val="nil"/>
              <w:left w:val="nil"/>
              <w:bottom w:val="single" w:sz="4" w:space="0" w:color="auto"/>
              <w:right w:val="single" w:sz="4" w:space="0" w:color="auto"/>
            </w:tcBorders>
            <w:shd w:val="clear" w:color="auto" w:fill="auto"/>
            <w:hideMark/>
          </w:tcPr>
          <w:p w14:paraId="6F2137F1"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0.11975</w:t>
            </w:r>
          </w:p>
        </w:tc>
        <w:tc>
          <w:tcPr>
            <w:tcW w:w="860" w:type="dxa"/>
            <w:tcBorders>
              <w:top w:val="nil"/>
              <w:left w:val="nil"/>
              <w:bottom w:val="single" w:sz="4" w:space="0" w:color="auto"/>
              <w:right w:val="single" w:sz="4" w:space="0" w:color="auto"/>
            </w:tcBorders>
            <w:shd w:val="clear" w:color="auto" w:fill="auto"/>
            <w:hideMark/>
          </w:tcPr>
          <w:p w14:paraId="686C1D66" w14:textId="77777777" w:rsidR="00AB4FD3" w:rsidRPr="00BE77FC" w:rsidRDefault="00AB4FD3" w:rsidP="00F23B69">
            <w:pPr>
              <w:spacing w:after="0" w:line="240" w:lineRule="auto"/>
              <w:rPr>
                <w:rFonts w:ascii="Arial" w:eastAsia="Times New Roman" w:hAnsi="Arial" w:cs="Arial"/>
                <w:color w:val="000000"/>
                <w:lang w:eastAsia="en-IN"/>
              </w:rPr>
            </w:pPr>
            <w:r w:rsidRPr="00BE77FC">
              <w:rPr>
                <w:rFonts w:ascii="Arial" w:eastAsia="Times New Roman" w:hAnsi="Arial" w:cs="Arial"/>
                <w:color w:val="000000"/>
                <w:lang w:eastAsia="en-IN"/>
              </w:rPr>
              <w:t>&lt;.0001</w:t>
            </w:r>
          </w:p>
        </w:tc>
        <w:tc>
          <w:tcPr>
            <w:tcW w:w="1441" w:type="dxa"/>
            <w:tcBorders>
              <w:top w:val="nil"/>
              <w:left w:val="nil"/>
              <w:bottom w:val="single" w:sz="4" w:space="0" w:color="auto"/>
              <w:right w:val="single" w:sz="4" w:space="0" w:color="auto"/>
            </w:tcBorders>
            <w:shd w:val="clear" w:color="auto" w:fill="auto"/>
            <w:hideMark/>
          </w:tcPr>
          <w:p w14:paraId="16B0B962" w14:textId="77777777" w:rsidR="00AB4FD3" w:rsidRPr="00BE77FC" w:rsidRDefault="00AB4FD3" w:rsidP="00F23B69">
            <w:pPr>
              <w:spacing w:after="0" w:line="240" w:lineRule="auto"/>
              <w:jc w:val="center"/>
              <w:rPr>
                <w:rFonts w:ascii="Arial" w:eastAsia="Times New Roman" w:hAnsi="Arial" w:cs="Arial"/>
                <w:b/>
                <w:bCs/>
                <w:color w:val="000000"/>
                <w:lang w:eastAsia="en-IN"/>
              </w:rPr>
            </w:pPr>
            <w:r w:rsidRPr="00BE77FC">
              <w:rPr>
                <w:rFonts w:ascii="Arial" w:eastAsia="Times New Roman" w:hAnsi="Arial" w:cs="Arial"/>
                <w:b/>
                <w:bCs/>
                <w:color w:val="000000"/>
                <w:lang w:eastAsia="en-IN"/>
              </w:rPr>
              <w:t>PR</w:t>
            </w:r>
          </w:p>
        </w:tc>
        <w:tc>
          <w:tcPr>
            <w:tcW w:w="1088" w:type="dxa"/>
            <w:tcBorders>
              <w:top w:val="nil"/>
              <w:left w:val="nil"/>
              <w:bottom w:val="single" w:sz="4" w:space="0" w:color="auto"/>
              <w:right w:val="single" w:sz="4" w:space="0" w:color="auto"/>
            </w:tcBorders>
            <w:shd w:val="clear" w:color="auto" w:fill="auto"/>
            <w:hideMark/>
          </w:tcPr>
          <w:p w14:paraId="14C4AA96"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0.74676</w:t>
            </w:r>
          </w:p>
        </w:tc>
        <w:tc>
          <w:tcPr>
            <w:tcW w:w="1119" w:type="dxa"/>
            <w:tcBorders>
              <w:top w:val="nil"/>
              <w:left w:val="nil"/>
              <w:bottom w:val="single" w:sz="4" w:space="0" w:color="auto"/>
              <w:right w:val="single" w:sz="4" w:space="0" w:color="auto"/>
            </w:tcBorders>
            <w:shd w:val="clear" w:color="auto" w:fill="auto"/>
            <w:hideMark/>
          </w:tcPr>
          <w:p w14:paraId="57D108FE"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0.38237</w:t>
            </w:r>
          </w:p>
        </w:tc>
        <w:tc>
          <w:tcPr>
            <w:tcW w:w="860" w:type="dxa"/>
            <w:tcBorders>
              <w:top w:val="nil"/>
              <w:left w:val="nil"/>
              <w:bottom w:val="single" w:sz="4" w:space="0" w:color="auto"/>
              <w:right w:val="single" w:sz="4" w:space="0" w:color="auto"/>
            </w:tcBorders>
            <w:shd w:val="clear" w:color="auto" w:fill="auto"/>
            <w:hideMark/>
          </w:tcPr>
          <w:p w14:paraId="0952E393" w14:textId="77777777" w:rsidR="00AB4FD3" w:rsidRPr="00BE77FC" w:rsidRDefault="00AB4FD3" w:rsidP="00F23B69">
            <w:pPr>
              <w:spacing w:after="0" w:line="240" w:lineRule="auto"/>
              <w:jc w:val="right"/>
              <w:rPr>
                <w:rFonts w:ascii="Arial" w:eastAsia="Times New Roman" w:hAnsi="Arial" w:cs="Arial"/>
                <w:color w:val="000000"/>
                <w:lang w:eastAsia="en-IN"/>
              </w:rPr>
            </w:pPr>
            <w:r w:rsidRPr="00BE77FC">
              <w:rPr>
                <w:rFonts w:ascii="Arial" w:eastAsia="Times New Roman" w:hAnsi="Arial" w:cs="Arial"/>
                <w:color w:val="000000"/>
                <w:lang w:eastAsia="en-IN"/>
              </w:rPr>
              <w:t>0.0508</w:t>
            </w:r>
          </w:p>
        </w:tc>
      </w:tr>
    </w:tbl>
    <w:p w14:paraId="7FB44F2A" w14:textId="77777777" w:rsidR="00AB4FD3" w:rsidRDefault="00AB4FD3" w:rsidP="00AB4FD3">
      <w:pPr>
        <w:pStyle w:val="NormalWeb"/>
        <w:spacing w:before="0" w:beforeAutospacing="0" w:after="0" w:afterAutospacing="0"/>
        <w:rPr>
          <w:rFonts w:asciiTheme="minorHAnsi" w:eastAsiaTheme="minorEastAsia" w:hAnsiTheme="minorHAnsi" w:cstheme="minorHAnsi"/>
          <w:b/>
          <w:sz w:val="28"/>
          <w:szCs w:val="28"/>
          <w:u w:val="single"/>
        </w:rPr>
      </w:pPr>
    </w:p>
    <w:p w14:paraId="434DFD69" w14:textId="4C8D99AB" w:rsidR="00AB4FD3" w:rsidRDefault="00AB4FD3" w:rsidP="00AB4FD3">
      <w:pPr>
        <w:numPr>
          <w:ilvl w:val="0"/>
          <w:numId w:val="12"/>
        </w:numPr>
        <w:spacing w:after="0" w:line="240" w:lineRule="auto"/>
        <w:ind w:left="420"/>
        <w:jc w:val="both"/>
        <w:textAlignment w:val="baseline"/>
        <w:rPr>
          <w:rFonts w:eastAsia="Calibri,Times New Roman" w:cstheme="minorHAnsi"/>
          <w:b/>
          <w:bCs/>
          <w:color w:val="000000" w:themeColor="text1"/>
          <w:sz w:val="24"/>
          <w:szCs w:val="24"/>
        </w:rPr>
      </w:pPr>
      <w:r>
        <w:rPr>
          <w:rFonts w:eastAsia="Calibri,Times New Roman" w:cstheme="minorHAnsi"/>
          <w:b/>
          <w:bCs/>
          <w:color w:val="000000" w:themeColor="text1"/>
          <w:sz w:val="24"/>
          <w:szCs w:val="24"/>
        </w:rPr>
        <w:t xml:space="preserve">Change in Price per vol EQ has less impact on TOMBSTONE when compared to overall market: </w:t>
      </w:r>
      <w:r>
        <w:rPr>
          <w:rFonts w:eastAsia="Calibri,Times New Roman" w:cstheme="minorHAnsi"/>
          <w:color w:val="000000" w:themeColor="text1"/>
          <w:sz w:val="24"/>
          <w:szCs w:val="24"/>
        </w:rPr>
        <w:t xml:space="preserve">We observe that an increase in the price/Vol EQ by </w:t>
      </w:r>
      <w:r w:rsidR="00356942">
        <w:rPr>
          <w:rFonts w:eastAsia="Calibri,Times New Roman" w:cstheme="minorHAnsi"/>
          <w:color w:val="000000" w:themeColor="text1"/>
          <w:sz w:val="24"/>
          <w:szCs w:val="24"/>
        </w:rPr>
        <w:t>$</w:t>
      </w:r>
      <w:r>
        <w:rPr>
          <w:rFonts w:eastAsia="Calibri,Times New Roman" w:cstheme="minorHAnsi"/>
          <w:color w:val="000000" w:themeColor="text1"/>
          <w:sz w:val="24"/>
          <w:szCs w:val="24"/>
        </w:rPr>
        <w:t>1 increases the total sales by $7.6 whereas increasing price/vol EQ by 1 cent for TOMBSTONE increases the total sales of our brand by $2.98 for each transaction.</w:t>
      </w:r>
    </w:p>
    <w:p w14:paraId="21FF886D" w14:textId="77777777" w:rsidR="00AB4FD3" w:rsidRPr="000D2E56" w:rsidRDefault="00AB4FD3" w:rsidP="00AB4FD3">
      <w:pPr>
        <w:spacing w:after="0" w:line="240" w:lineRule="auto"/>
        <w:ind w:left="420"/>
        <w:jc w:val="both"/>
        <w:textAlignment w:val="baseline"/>
        <w:rPr>
          <w:rFonts w:eastAsia="Calibri,Times New Roman" w:cstheme="minorHAnsi"/>
          <w:b/>
          <w:bCs/>
          <w:color w:val="000000" w:themeColor="text1"/>
          <w:sz w:val="24"/>
          <w:szCs w:val="24"/>
        </w:rPr>
      </w:pPr>
    </w:p>
    <w:p w14:paraId="63218AEC" w14:textId="413E8B90" w:rsidR="00AB4FD3" w:rsidRPr="00EA3E32" w:rsidRDefault="00AB4FD3" w:rsidP="00AB4FD3">
      <w:pPr>
        <w:numPr>
          <w:ilvl w:val="0"/>
          <w:numId w:val="12"/>
        </w:numPr>
        <w:spacing w:after="0" w:line="240" w:lineRule="auto"/>
        <w:ind w:left="420"/>
        <w:jc w:val="both"/>
        <w:textAlignment w:val="baseline"/>
        <w:rPr>
          <w:rFonts w:eastAsia="Calibri,Times New Roman" w:cstheme="minorHAnsi"/>
          <w:b/>
          <w:bCs/>
          <w:color w:val="000000" w:themeColor="text1"/>
          <w:sz w:val="24"/>
          <w:szCs w:val="24"/>
        </w:rPr>
      </w:pPr>
      <w:r>
        <w:rPr>
          <w:rFonts w:eastAsia="Calibri,Times New Roman" w:cstheme="minorHAnsi"/>
          <w:b/>
          <w:bCs/>
          <w:color w:val="000000" w:themeColor="text1"/>
          <w:sz w:val="24"/>
          <w:szCs w:val="24"/>
        </w:rPr>
        <w:t>A+ Ads have more impact on sales of TOMBSTONE when compared to the total sales of the other brands</w:t>
      </w:r>
      <w:r>
        <w:rPr>
          <w:rFonts w:eastAsia="Calibri,Times New Roman" w:cstheme="minorHAnsi"/>
          <w:color w:val="000000" w:themeColor="text1"/>
          <w:sz w:val="24"/>
          <w:szCs w:val="24"/>
        </w:rPr>
        <w:t xml:space="preserve">:  The presence of A+ Ad (feature </w:t>
      </w:r>
      <w:proofErr w:type="spellStart"/>
      <w:r>
        <w:rPr>
          <w:rFonts w:eastAsia="Calibri,Times New Roman" w:cstheme="minorHAnsi"/>
          <w:color w:val="000000" w:themeColor="text1"/>
          <w:sz w:val="24"/>
          <w:szCs w:val="24"/>
        </w:rPr>
        <w:t>fAP</w:t>
      </w:r>
      <w:proofErr w:type="spellEnd"/>
      <w:r>
        <w:rPr>
          <w:rFonts w:eastAsia="Calibri,Times New Roman" w:cstheme="minorHAnsi"/>
          <w:color w:val="000000" w:themeColor="text1"/>
          <w:sz w:val="24"/>
          <w:szCs w:val="24"/>
        </w:rPr>
        <w:t>) increases the total sales for TOMBSTONE from $37</w:t>
      </w:r>
      <w:r>
        <w:rPr>
          <w:rFonts w:eastAsia="Calibri,Times New Roman" w:cstheme="minorHAnsi"/>
          <w:b/>
          <w:bCs/>
          <w:color w:val="000000" w:themeColor="text1"/>
          <w:sz w:val="24"/>
          <w:szCs w:val="24"/>
        </w:rPr>
        <w:t>.</w:t>
      </w:r>
      <w:r>
        <w:rPr>
          <w:rFonts w:eastAsia="Calibri,Times New Roman" w:cstheme="minorHAnsi"/>
          <w:bCs/>
          <w:color w:val="000000" w:themeColor="text1"/>
          <w:sz w:val="24"/>
          <w:szCs w:val="24"/>
        </w:rPr>
        <w:t>7</w:t>
      </w:r>
      <w:r w:rsidRPr="00EA3E32">
        <w:rPr>
          <w:rFonts w:eastAsia="Calibri,Times New Roman" w:cstheme="minorHAnsi"/>
          <w:color w:val="000000" w:themeColor="text1"/>
          <w:sz w:val="24"/>
          <w:szCs w:val="24"/>
        </w:rPr>
        <w:t xml:space="preserve"> which is for overall</w:t>
      </w:r>
      <w:r w:rsidR="00C8033B">
        <w:rPr>
          <w:rFonts w:eastAsia="Calibri,Times New Roman" w:cstheme="minorHAnsi"/>
          <w:color w:val="000000" w:themeColor="text1"/>
          <w:sz w:val="24"/>
          <w:szCs w:val="24"/>
        </w:rPr>
        <w:t xml:space="preserve"> market</w:t>
      </w:r>
      <w:r w:rsidRPr="00EA3E32">
        <w:rPr>
          <w:rFonts w:eastAsia="Calibri,Times New Roman" w:cstheme="minorHAnsi"/>
          <w:color w:val="000000" w:themeColor="text1"/>
          <w:sz w:val="24"/>
          <w:szCs w:val="24"/>
        </w:rPr>
        <w:t xml:space="preserve"> sales to $</w:t>
      </w:r>
      <w:r>
        <w:rPr>
          <w:rFonts w:eastAsia="Calibri,Times New Roman" w:cstheme="minorHAnsi"/>
          <w:color w:val="000000" w:themeColor="text1"/>
          <w:sz w:val="24"/>
          <w:szCs w:val="24"/>
        </w:rPr>
        <w:t>60.5</w:t>
      </w:r>
      <w:r w:rsidRPr="00EA3E32">
        <w:rPr>
          <w:rFonts w:eastAsia="Calibri,Times New Roman" w:cstheme="minorHAnsi"/>
          <w:color w:val="000000" w:themeColor="text1"/>
          <w:sz w:val="24"/>
          <w:szCs w:val="24"/>
        </w:rPr>
        <w:t xml:space="preserve">. Thus, it indicates that we need to continue to do more of </w:t>
      </w:r>
      <w:r>
        <w:rPr>
          <w:rFonts w:eastAsia="Calibri,Times New Roman" w:cstheme="minorHAnsi"/>
          <w:color w:val="000000" w:themeColor="text1"/>
          <w:sz w:val="24"/>
          <w:szCs w:val="24"/>
        </w:rPr>
        <w:t>A+</w:t>
      </w:r>
      <w:r w:rsidRPr="00EA3E32">
        <w:rPr>
          <w:rFonts w:eastAsia="Calibri,Times New Roman" w:cstheme="minorHAnsi"/>
          <w:color w:val="000000" w:themeColor="text1"/>
          <w:sz w:val="24"/>
          <w:szCs w:val="24"/>
        </w:rPr>
        <w:t xml:space="preserve"> ads in feature which is more cost effective when compared to larger ad features.</w:t>
      </w:r>
    </w:p>
    <w:p w14:paraId="18DB6AF6" w14:textId="77777777" w:rsidR="00AB4FD3" w:rsidRDefault="00AB4FD3" w:rsidP="00AB4FD3">
      <w:pPr>
        <w:spacing w:after="0" w:line="240" w:lineRule="auto"/>
        <w:jc w:val="both"/>
        <w:textAlignment w:val="baseline"/>
        <w:rPr>
          <w:rFonts w:eastAsia="Times New Roman" w:cstheme="minorHAnsi"/>
          <w:b/>
          <w:bCs/>
          <w:color w:val="000000"/>
          <w:sz w:val="24"/>
          <w:szCs w:val="24"/>
        </w:rPr>
      </w:pPr>
    </w:p>
    <w:p w14:paraId="34A31012" w14:textId="77777777" w:rsidR="00AB4FD3" w:rsidRDefault="00AB4FD3" w:rsidP="00AB4FD3">
      <w:pPr>
        <w:numPr>
          <w:ilvl w:val="0"/>
          <w:numId w:val="12"/>
        </w:numPr>
        <w:spacing w:after="0" w:line="240" w:lineRule="auto"/>
        <w:ind w:left="420"/>
        <w:jc w:val="both"/>
        <w:textAlignment w:val="baseline"/>
        <w:rPr>
          <w:rFonts w:eastAsia="Calibri" w:cstheme="minorHAnsi"/>
          <w:sz w:val="24"/>
          <w:szCs w:val="24"/>
        </w:rPr>
      </w:pPr>
      <w:r>
        <w:rPr>
          <w:rFonts w:eastAsia="Calibri,Times New Roman" w:cstheme="minorHAnsi"/>
          <w:b/>
          <w:bCs/>
          <w:color w:val="000000" w:themeColor="text1"/>
          <w:sz w:val="24"/>
          <w:szCs w:val="24"/>
        </w:rPr>
        <w:t xml:space="preserve">When compared to the total sales for other brands, the effect of small aisle display is more for TOMBSTONE: </w:t>
      </w:r>
      <w:r>
        <w:rPr>
          <w:rFonts w:eastAsia="Calibri,Times New Roman" w:cstheme="minorHAnsi"/>
          <w:color w:val="000000" w:themeColor="text1"/>
          <w:sz w:val="24"/>
          <w:szCs w:val="24"/>
        </w:rPr>
        <w:t>Small aisle displays generates as much sales ($83) for our brand when compared to the sales of other brands which is $81. Thus, we channel the marketing budget in small aisle displays.</w:t>
      </w:r>
    </w:p>
    <w:p w14:paraId="6EAC5EEC" w14:textId="77777777" w:rsidR="00AB4FD3" w:rsidRDefault="00AB4FD3" w:rsidP="00AB4FD3">
      <w:pPr>
        <w:pStyle w:val="ListParagraph"/>
        <w:rPr>
          <w:rFonts w:eastAsia="Calibri" w:cstheme="minorHAnsi"/>
          <w:sz w:val="24"/>
          <w:szCs w:val="24"/>
        </w:rPr>
      </w:pPr>
    </w:p>
    <w:p w14:paraId="3AA57385" w14:textId="56C3483A" w:rsidR="00AB4FD3" w:rsidRPr="00AB4FD3" w:rsidRDefault="00AB4FD3" w:rsidP="009353FF">
      <w:pPr>
        <w:numPr>
          <w:ilvl w:val="0"/>
          <w:numId w:val="12"/>
        </w:numPr>
        <w:spacing w:after="0" w:line="240" w:lineRule="auto"/>
        <w:ind w:left="420"/>
        <w:jc w:val="both"/>
        <w:textAlignment w:val="baseline"/>
        <w:rPr>
          <w:rFonts w:eastAsia="Calibri" w:cstheme="minorHAnsi"/>
          <w:sz w:val="24"/>
          <w:szCs w:val="24"/>
        </w:rPr>
      </w:pPr>
      <w:r>
        <w:rPr>
          <w:rFonts w:eastAsia="Calibri" w:cstheme="minorHAnsi"/>
          <w:b/>
          <w:bCs/>
          <w:sz w:val="24"/>
          <w:szCs w:val="24"/>
        </w:rPr>
        <w:t xml:space="preserve">Price Reduction Flag has lesser effect on TOMBSTONE when compared to the effect of price reduction flag for overall sales: </w:t>
      </w:r>
      <w:r>
        <w:rPr>
          <w:rFonts w:eastAsia="Calibri" w:cstheme="minorHAnsi"/>
          <w:sz w:val="24"/>
          <w:szCs w:val="24"/>
        </w:rPr>
        <w:t xml:space="preserve">When compared to no price reduction in a week, </w:t>
      </w:r>
      <w:r>
        <w:rPr>
          <w:rFonts w:eastAsia="Calibri" w:cstheme="minorHAnsi"/>
          <w:sz w:val="24"/>
          <w:szCs w:val="24"/>
        </w:rPr>
        <w:lastRenderedPageBreak/>
        <w:t>sales for TOMBSTONE is affected by $0.74. Whereas for overall sales gets affected by $2.2 when there is price reduction.</w:t>
      </w:r>
    </w:p>
    <w:p w14:paraId="5234431B" w14:textId="679119D6" w:rsidR="0077410D" w:rsidRDefault="0077410D" w:rsidP="00BB7B23"/>
    <w:p w14:paraId="449917E3" w14:textId="77777777" w:rsidR="004402BE" w:rsidRDefault="004402BE" w:rsidP="00BB7B23"/>
    <w:p w14:paraId="2B4D7245" w14:textId="5DD1BC5E" w:rsidR="00BB7B23" w:rsidRPr="00E74044" w:rsidRDefault="003C5584" w:rsidP="0067693C">
      <w:pPr>
        <w:jc w:val="center"/>
        <w:rPr>
          <w:b/>
          <w:sz w:val="28"/>
          <w:szCs w:val="28"/>
          <w:u w:val="single"/>
        </w:rPr>
      </w:pPr>
      <w:r w:rsidRPr="00E74044">
        <w:rPr>
          <w:b/>
          <w:sz w:val="28"/>
          <w:szCs w:val="28"/>
          <w:u w:val="single"/>
        </w:rPr>
        <w:t>Regression (Panel Regression)</w:t>
      </w:r>
    </w:p>
    <w:p w14:paraId="3E7935BA" w14:textId="437CF9CF" w:rsidR="00C514CA" w:rsidRDefault="00C514CA" w:rsidP="00C514CA">
      <w:pPr>
        <w:rPr>
          <w:sz w:val="24"/>
        </w:rPr>
      </w:pPr>
      <w:r>
        <w:rPr>
          <w:sz w:val="24"/>
        </w:rPr>
        <w:t xml:space="preserve">In the fast-moving consumer good section, one of the major drivers of sales is price. Not only does the product’s own price impact sales but the price of the substitutes also have a big impact as this is a very price sensitive market – the consumers do not have any preference for a product. </w:t>
      </w:r>
    </w:p>
    <w:p w14:paraId="51C9AB0F" w14:textId="77777777" w:rsidR="008C13DC" w:rsidRDefault="008C13DC" w:rsidP="008C13DC">
      <w:pPr>
        <w:rPr>
          <w:b/>
          <w:sz w:val="24"/>
          <w:u w:val="single"/>
        </w:rPr>
      </w:pPr>
      <w:r>
        <w:rPr>
          <w:b/>
          <w:sz w:val="24"/>
          <w:u w:val="single"/>
        </w:rPr>
        <w:t>METHODOLOGY</w:t>
      </w:r>
    </w:p>
    <w:p w14:paraId="40B44913" w14:textId="77777777" w:rsidR="008C13DC" w:rsidRDefault="008C13DC" w:rsidP="008C13DC">
      <w:pPr>
        <w:pStyle w:val="ListParagraph"/>
        <w:numPr>
          <w:ilvl w:val="0"/>
          <w:numId w:val="5"/>
        </w:numPr>
        <w:spacing w:after="200" w:line="276" w:lineRule="auto"/>
        <w:rPr>
          <w:sz w:val="24"/>
        </w:rPr>
      </w:pPr>
      <w:r>
        <w:rPr>
          <w:sz w:val="24"/>
        </w:rPr>
        <w:t>PROC PANEL functions to account for Panel Data</w:t>
      </w:r>
    </w:p>
    <w:p w14:paraId="1BE3EA3C" w14:textId="77777777" w:rsidR="00213EF3" w:rsidRDefault="008C13DC" w:rsidP="008C13DC">
      <w:pPr>
        <w:pStyle w:val="ListParagraph"/>
        <w:numPr>
          <w:ilvl w:val="0"/>
          <w:numId w:val="5"/>
        </w:numPr>
        <w:spacing w:after="200" w:line="276" w:lineRule="auto"/>
        <w:rPr>
          <w:sz w:val="24"/>
        </w:rPr>
      </w:pPr>
      <w:r>
        <w:rPr>
          <w:sz w:val="24"/>
        </w:rPr>
        <w:t xml:space="preserve">A Hausman Test was conducted to test if there is endogeneity. The P-value was </w:t>
      </w:r>
    </w:p>
    <w:p w14:paraId="5F642396" w14:textId="119DBEAA" w:rsidR="008C13DC" w:rsidRDefault="008C13DC" w:rsidP="00213EF3">
      <w:pPr>
        <w:pStyle w:val="ListParagraph"/>
        <w:spacing w:after="200" w:line="276" w:lineRule="auto"/>
        <w:ind w:left="360"/>
        <w:rPr>
          <w:sz w:val="24"/>
        </w:rPr>
      </w:pPr>
      <w:r>
        <w:rPr>
          <w:sz w:val="24"/>
        </w:rPr>
        <w:t>&lt; 0.00</w:t>
      </w:r>
      <w:r w:rsidR="00213EF3">
        <w:rPr>
          <w:sz w:val="24"/>
        </w:rPr>
        <w:t>0</w:t>
      </w:r>
      <w:r>
        <w:rPr>
          <w:sz w:val="24"/>
        </w:rPr>
        <w:t>1which is below the 5% significance level. Hence, we concluded that the fixed effects model is better.  Also, intuitively it can be said that there is a simultaneous effect between quantity demanded and price which gives rise to endogeneity and hence FE is a better model as Random Effects does not have the capability to account for the problem of endogeneity</w:t>
      </w:r>
    </w:p>
    <w:p w14:paraId="1FB6087C" w14:textId="50635027" w:rsidR="008C13DC" w:rsidRDefault="008C13DC" w:rsidP="008C13DC">
      <w:pPr>
        <w:pStyle w:val="ListParagraph"/>
        <w:numPr>
          <w:ilvl w:val="0"/>
          <w:numId w:val="5"/>
        </w:numPr>
        <w:spacing w:after="200" w:line="276" w:lineRule="auto"/>
        <w:rPr>
          <w:sz w:val="24"/>
        </w:rPr>
      </w:pPr>
      <w:r>
        <w:rPr>
          <w:noProof/>
          <w:sz w:val="24"/>
          <w:lang w:eastAsia="en-IN"/>
        </w:rPr>
        <w:t>Volume</w:t>
      </w:r>
      <w:r>
        <w:rPr>
          <w:sz w:val="24"/>
        </w:rPr>
        <w:t xml:space="preserve"> Equivalent sales was used as the dependent variable to show the change in sales when the price of the own product or the substitute’s product changes</w:t>
      </w:r>
    </w:p>
    <w:p w14:paraId="0D06CE99" w14:textId="75049D00" w:rsidR="008C13DC" w:rsidRDefault="00FC2D8B" w:rsidP="00510077">
      <w:pPr>
        <w:pStyle w:val="ListParagraph"/>
        <w:spacing w:after="200" w:line="276" w:lineRule="auto"/>
        <w:ind w:left="360"/>
        <w:rPr>
          <w:sz w:val="24"/>
        </w:rPr>
      </w:pPr>
      <w:r>
        <w:rPr>
          <w:sz w:val="24"/>
        </w:rPr>
        <w:t xml:space="preserve">                                      </w:t>
      </w:r>
      <w:r w:rsidR="008C13DC">
        <w:rPr>
          <w:noProof/>
        </w:rPr>
        <w:drawing>
          <wp:inline distT="0" distB="0" distL="0" distR="0" wp14:anchorId="3511D814" wp14:editId="1EA5F4DE">
            <wp:extent cx="2886075" cy="374769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4376" cy="3771458"/>
                    </a:xfrm>
                    <a:prstGeom prst="rect">
                      <a:avLst/>
                    </a:prstGeom>
                  </pic:spPr>
                </pic:pic>
              </a:graphicData>
            </a:graphic>
          </wp:inline>
        </w:drawing>
      </w:r>
    </w:p>
    <w:p w14:paraId="08DED1C4" w14:textId="6A61C236" w:rsidR="00510077" w:rsidRPr="00936EC1" w:rsidRDefault="008F04EB" w:rsidP="00510077">
      <w:pPr>
        <w:pStyle w:val="ListParagraph"/>
        <w:spacing w:after="200" w:line="276" w:lineRule="auto"/>
        <w:ind w:left="360"/>
        <w:rPr>
          <w:b/>
        </w:rPr>
      </w:pPr>
      <w:r w:rsidRPr="00936EC1">
        <w:rPr>
          <w:b/>
        </w:rPr>
        <w:t>TOMBSTONE:</w:t>
      </w:r>
    </w:p>
    <w:p w14:paraId="43648BD3" w14:textId="20DA357C" w:rsidR="008F04EB" w:rsidRDefault="00BF22C4" w:rsidP="00510077">
      <w:pPr>
        <w:pStyle w:val="ListParagraph"/>
        <w:spacing w:after="200" w:line="276" w:lineRule="auto"/>
        <w:ind w:left="360"/>
        <w:rPr>
          <w:sz w:val="24"/>
        </w:rPr>
      </w:pPr>
      <w:r>
        <w:rPr>
          <w:sz w:val="24"/>
        </w:rPr>
        <w:t>From the panel regression output, it’s clear that from the available alternatives that sales are not price elastic (own &amp; cross).</w:t>
      </w:r>
    </w:p>
    <w:p w14:paraId="6E42AC36" w14:textId="61FFB7E3" w:rsidR="00BF22C4" w:rsidRDefault="006458E6" w:rsidP="000E30FC">
      <w:pPr>
        <w:pStyle w:val="ListParagraph"/>
        <w:numPr>
          <w:ilvl w:val="0"/>
          <w:numId w:val="5"/>
        </w:numPr>
        <w:spacing w:after="200" w:line="276" w:lineRule="auto"/>
        <w:rPr>
          <w:sz w:val="24"/>
        </w:rPr>
      </w:pPr>
      <w:r>
        <w:rPr>
          <w:sz w:val="24"/>
        </w:rPr>
        <w:lastRenderedPageBreak/>
        <w:t xml:space="preserve">We can consider cross price effect of </w:t>
      </w:r>
      <w:r w:rsidR="00895BCD">
        <w:rPr>
          <w:sz w:val="24"/>
        </w:rPr>
        <w:t>“</w:t>
      </w:r>
      <w:r>
        <w:rPr>
          <w:sz w:val="24"/>
        </w:rPr>
        <w:t>OTHERS</w:t>
      </w:r>
      <w:r w:rsidR="00895BCD">
        <w:rPr>
          <w:sz w:val="24"/>
        </w:rPr>
        <w:t>” on TOMBSTONE.</w:t>
      </w:r>
      <w:r w:rsidR="00191180">
        <w:rPr>
          <w:sz w:val="24"/>
        </w:rPr>
        <w:t xml:space="preserve"> We may say that TOMBSTONE sales are affected positively if average weighted price on </w:t>
      </w:r>
      <w:r w:rsidR="009929B4">
        <w:rPr>
          <w:sz w:val="24"/>
        </w:rPr>
        <w:t>OTHERS</w:t>
      </w:r>
      <w:r w:rsidR="00191180">
        <w:rPr>
          <w:sz w:val="24"/>
        </w:rPr>
        <w:t xml:space="preserve"> go up by 1 unit.</w:t>
      </w:r>
    </w:p>
    <w:p w14:paraId="2A3E5A21" w14:textId="4C0837E4" w:rsidR="000E30FC" w:rsidRDefault="00BA1CD2" w:rsidP="000E30FC">
      <w:pPr>
        <w:pStyle w:val="ListParagraph"/>
        <w:numPr>
          <w:ilvl w:val="0"/>
          <w:numId w:val="5"/>
        </w:numPr>
        <w:spacing w:after="200" w:line="276" w:lineRule="auto"/>
        <w:rPr>
          <w:sz w:val="24"/>
        </w:rPr>
      </w:pPr>
      <w:r>
        <w:rPr>
          <w:sz w:val="24"/>
        </w:rPr>
        <w:t xml:space="preserve">Displays, Features and Price Reduction Flags by </w:t>
      </w:r>
      <w:r w:rsidR="00892DF0">
        <w:rPr>
          <w:sz w:val="24"/>
        </w:rPr>
        <w:t>TOMBSTONE</w:t>
      </w:r>
      <w:r>
        <w:rPr>
          <w:sz w:val="24"/>
        </w:rPr>
        <w:t xml:space="preserve"> have huge positive impact on its </w:t>
      </w:r>
      <w:r>
        <w:rPr>
          <w:noProof/>
          <w:sz w:val="24"/>
          <w:lang w:eastAsia="en-IN"/>
        </w:rPr>
        <w:t>Volume</w:t>
      </w:r>
      <w:r>
        <w:rPr>
          <w:sz w:val="24"/>
        </w:rPr>
        <w:t xml:space="preserve"> Equivalent sales. Most importantly, the combined </w:t>
      </w:r>
      <w:r w:rsidR="003C6A5C">
        <w:rPr>
          <w:sz w:val="24"/>
        </w:rPr>
        <w:t>effect (</w:t>
      </w:r>
      <w:r>
        <w:rPr>
          <w:sz w:val="24"/>
        </w:rPr>
        <w:t xml:space="preserve">DF_CC) of major display, medium size feature and Price Reduction Flag is </w:t>
      </w:r>
      <w:r w:rsidR="00725342">
        <w:rPr>
          <w:sz w:val="24"/>
        </w:rPr>
        <w:t>considerable</w:t>
      </w:r>
      <w:r>
        <w:rPr>
          <w:sz w:val="24"/>
        </w:rPr>
        <w:t xml:space="preserve"> which emphasizes that a price reduction and promotion have a major impact on sales.</w:t>
      </w:r>
    </w:p>
    <w:p w14:paraId="1F80D85D" w14:textId="5FE47FA4" w:rsidR="00892DF0" w:rsidRDefault="00892DF0" w:rsidP="00892DF0">
      <w:pPr>
        <w:pStyle w:val="ListParagraph"/>
        <w:numPr>
          <w:ilvl w:val="0"/>
          <w:numId w:val="5"/>
        </w:numPr>
        <w:spacing w:after="200" w:line="276" w:lineRule="auto"/>
        <w:rPr>
          <w:sz w:val="24"/>
        </w:rPr>
      </w:pPr>
      <w:r>
        <w:rPr>
          <w:sz w:val="24"/>
        </w:rPr>
        <w:t>If TOMBSTONE</w:t>
      </w:r>
      <w:r w:rsidR="003C6C3B">
        <w:rPr>
          <w:sz w:val="24"/>
        </w:rPr>
        <w:t xml:space="preserve"> </w:t>
      </w:r>
      <w:r>
        <w:rPr>
          <w:sz w:val="24"/>
        </w:rPr>
        <w:t>increases weighted medium size features by 1%, its Volume equivalent sales would increase by 24.45 units</w:t>
      </w:r>
    </w:p>
    <w:p w14:paraId="2CF91D10" w14:textId="28391FF9" w:rsidR="00892DF0" w:rsidRDefault="00892DF0" w:rsidP="00892DF0">
      <w:pPr>
        <w:pStyle w:val="ListParagraph"/>
        <w:numPr>
          <w:ilvl w:val="0"/>
          <w:numId w:val="5"/>
        </w:numPr>
        <w:spacing w:after="200" w:line="276" w:lineRule="auto"/>
        <w:rPr>
          <w:sz w:val="24"/>
        </w:rPr>
      </w:pPr>
      <w:r>
        <w:rPr>
          <w:sz w:val="24"/>
        </w:rPr>
        <w:t>If TOMBSTONE increases weighted major displays by 1%, its Volume equivalent sales would increase by 85.59 units</w:t>
      </w:r>
    </w:p>
    <w:p w14:paraId="6BDCA7E8" w14:textId="47D07DB9" w:rsidR="00892DF0" w:rsidRDefault="00892DF0" w:rsidP="00892DF0">
      <w:pPr>
        <w:pStyle w:val="ListParagraph"/>
        <w:numPr>
          <w:ilvl w:val="0"/>
          <w:numId w:val="5"/>
        </w:numPr>
        <w:spacing w:after="200" w:line="276" w:lineRule="auto"/>
        <w:rPr>
          <w:sz w:val="24"/>
        </w:rPr>
      </w:pPr>
      <w:r>
        <w:rPr>
          <w:sz w:val="24"/>
        </w:rPr>
        <w:t>If TOMBSTONE increases weighted Price Reduction flags by 1%, its Volume equivalent sales would increase by 10.21 units</w:t>
      </w:r>
    </w:p>
    <w:p w14:paraId="17229218" w14:textId="3A848416" w:rsidR="00A444E0" w:rsidRDefault="004417E6" w:rsidP="00A444E0">
      <w:pPr>
        <w:pStyle w:val="ListParagraph"/>
        <w:numPr>
          <w:ilvl w:val="0"/>
          <w:numId w:val="5"/>
        </w:numPr>
        <w:spacing w:after="200" w:line="276" w:lineRule="auto"/>
        <w:rPr>
          <w:sz w:val="24"/>
        </w:rPr>
      </w:pPr>
      <w:r>
        <w:rPr>
          <w:sz w:val="24"/>
        </w:rPr>
        <w:t>IF TOMBSTONE increases weighted Price Reduction flags by 1% and weighted major displays by 1% and weighted medium size features by 1% simultaneously, its Volume equivalent sales would decrease by 9.72 units</w:t>
      </w:r>
    </w:p>
    <w:p w14:paraId="0D460783" w14:textId="0AC806C9" w:rsidR="0057351F" w:rsidRDefault="0057351F" w:rsidP="002022B0">
      <w:pPr>
        <w:pStyle w:val="ListParagraph"/>
        <w:numPr>
          <w:ilvl w:val="0"/>
          <w:numId w:val="8"/>
        </w:numPr>
        <w:spacing w:after="200" w:line="276" w:lineRule="auto"/>
        <w:rPr>
          <w:sz w:val="24"/>
        </w:rPr>
      </w:pPr>
      <w:r w:rsidRPr="0057351F">
        <w:rPr>
          <w:sz w:val="24"/>
        </w:rPr>
        <w:t xml:space="preserve">From the below panel result it is evident that TOMBSTONE customers </w:t>
      </w:r>
    </w:p>
    <w:p w14:paraId="36B9018C" w14:textId="11B570CE" w:rsidR="0057351F" w:rsidRDefault="0057351F" w:rsidP="0057351F">
      <w:pPr>
        <w:pStyle w:val="ListParagraph"/>
        <w:spacing w:after="200" w:line="276" w:lineRule="auto"/>
        <w:ind w:left="1080"/>
        <w:rPr>
          <w:sz w:val="24"/>
        </w:rPr>
      </w:pPr>
      <w:r>
        <w:rPr>
          <w:sz w:val="24"/>
        </w:rPr>
        <w:t xml:space="preserve">tend to prefer different features among the product and inclined towards advertisements (Display) and price reduction flag has </w:t>
      </w:r>
      <w:proofErr w:type="spellStart"/>
      <w:proofErr w:type="gramStart"/>
      <w:r>
        <w:rPr>
          <w:sz w:val="24"/>
        </w:rPr>
        <w:t>it’s</w:t>
      </w:r>
      <w:proofErr w:type="spellEnd"/>
      <w:proofErr w:type="gramEnd"/>
      <w:r>
        <w:rPr>
          <w:sz w:val="24"/>
        </w:rPr>
        <w:t xml:space="preserve"> own impact </w:t>
      </w:r>
    </w:p>
    <w:p w14:paraId="60D12BC3" w14:textId="0D76451C" w:rsidR="008F04EB" w:rsidRPr="0057351F" w:rsidRDefault="008F04EB" w:rsidP="0057351F">
      <w:pPr>
        <w:spacing w:after="200" w:line="276" w:lineRule="auto"/>
        <w:rPr>
          <w:sz w:val="24"/>
        </w:rPr>
      </w:pPr>
      <w:r>
        <w:rPr>
          <w:noProof/>
        </w:rPr>
        <w:drawing>
          <wp:inline distT="0" distB="0" distL="0" distR="0" wp14:anchorId="5ADB8AF2" wp14:editId="69AA7255">
            <wp:extent cx="3762375" cy="33802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6593" cy="3384048"/>
                    </a:xfrm>
                    <a:prstGeom prst="rect">
                      <a:avLst/>
                    </a:prstGeom>
                  </pic:spPr>
                </pic:pic>
              </a:graphicData>
            </a:graphic>
          </wp:inline>
        </w:drawing>
      </w:r>
    </w:p>
    <w:p w14:paraId="41202ED6" w14:textId="77777777" w:rsidR="008F04EB" w:rsidRDefault="008F04EB" w:rsidP="00510077">
      <w:pPr>
        <w:pStyle w:val="ListParagraph"/>
        <w:spacing w:after="200" w:line="276" w:lineRule="auto"/>
        <w:ind w:left="360"/>
        <w:rPr>
          <w:sz w:val="24"/>
        </w:rPr>
      </w:pPr>
    </w:p>
    <w:p w14:paraId="2C886353" w14:textId="1CB6C92A" w:rsidR="00C514CA" w:rsidRDefault="00C514CA" w:rsidP="00C514CA">
      <w:pPr>
        <w:rPr>
          <w:sz w:val="24"/>
        </w:rPr>
      </w:pPr>
    </w:p>
    <w:p w14:paraId="2B501FE8" w14:textId="77777777" w:rsidR="00AB4FD3" w:rsidRDefault="00AB4FD3" w:rsidP="00C514CA">
      <w:pPr>
        <w:rPr>
          <w:sz w:val="24"/>
        </w:rPr>
      </w:pPr>
    </w:p>
    <w:p w14:paraId="547E25EE" w14:textId="73652D58" w:rsidR="00FA0AA4" w:rsidRDefault="00FA0AA4" w:rsidP="00C514CA">
      <w:pPr>
        <w:rPr>
          <w:b/>
        </w:rPr>
      </w:pPr>
      <w:r w:rsidRPr="00FA0AA4">
        <w:rPr>
          <w:b/>
        </w:rPr>
        <w:lastRenderedPageBreak/>
        <w:t>Di GIORNO</w:t>
      </w:r>
    </w:p>
    <w:p w14:paraId="0B8990F8" w14:textId="19E76D75" w:rsidR="00FA0AA4" w:rsidRPr="00FA0AA4" w:rsidRDefault="00FA0AA4" w:rsidP="00C514CA">
      <w:pPr>
        <w:rPr>
          <w:b/>
        </w:rPr>
      </w:pPr>
      <w:r>
        <w:rPr>
          <w:sz w:val="24"/>
        </w:rPr>
        <w:t xml:space="preserve">The other giant in this market is </w:t>
      </w:r>
      <w:r w:rsidRPr="00FA0AA4">
        <w:rPr>
          <w:b/>
        </w:rPr>
        <w:t>Di GIORNO</w:t>
      </w:r>
      <w:r>
        <w:rPr>
          <w:b/>
        </w:rPr>
        <w:t xml:space="preserve"> </w:t>
      </w:r>
      <w:r>
        <w:rPr>
          <w:sz w:val="24"/>
        </w:rPr>
        <w:t>which competes very closely with TOMBSTONE. These two have strong impact on market share as individual brands. Now let’s look at how our competitor’s sales are affected</w:t>
      </w:r>
    </w:p>
    <w:p w14:paraId="00CDC551" w14:textId="70CD77AD" w:rsidR="003C5584" w:rsidRPr="003C5584" w:rsidRDefault="00FA0AA4" w:rsidP="00BB7B23">
      <w:pPr>
        <w:rPr>
          <w:b/>
          <w:sz w:val="28"/>
          <w:szCs w:val="28"/>
        </w:rPr>
      </w:pPr>
      <w:r>
        <w:rPr>
          <w:noProof/>
        </w:rPr>
        <w:drawing>
          <wp:inline distT="0" distB="0" distL="0" distR="0" wp14:anchorId="15752235" wp14:editId="49AE168E">
            <wp:extent cx="5143500" cy="5076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5076825"/>
                    </a:xfrm>
                    <a:prstGeom prst="rect">
                      <a:avLst/>
                    </a:prstGeom>
                  </pic:spPr>
                </pic:pic>
              </a:graphicData>
            </a:graphic>
          </wp:inline>
        </w:drawing>
      </w:r>
    </w:p>
    <w:p w14:paraId="7BE9D31C" w14:textId="1019B786" w:rsidR="003C5584" w:rsidRPr="009A00B2" w:rsidRDefault="006A1B39" w:rsidP="009A00B2">
      <w:pPr>
        <w:pStyle w:val="ListParagraph"/>
        <w:numPr>
          <w:ilvl w:val="0"/>
          <w:numId w:val="9"/>
        </w:numPr>
        <w:rPr>
          <w:sz w:val="24"/>
        </w:rPr>
      </w:pPr>
      <w:r w:rsidRPr="009A00B2">
        <w:rPr>
          <w:b/>
        </w:rPr>
        <w:t xml:space="preserve">Own Price Effect: </w:t>
      </w:r>
      <w:r w:rsidRPr="009A00B2">
        <w:rPr>
          <w:sz w:val="24"/>
        </w:rPr>
        <w:t>1</w:t>
      </w:r>
      <w:r w:rsidR="00321E5C" w:rsidRPr="009A00B2">
        <w:rPr>
          <w:sz w:val="24"/>
        </w:rPr>
        <w:t xml:space="preserve"> unit</w:t>
      </w:r>
      <w:r w:rsidRPr="009A00B2">
        <w:rPr>
          <w:sz w:val="24"/>
        </w:rPr>
        <w:t xml:space="preserve"> increase in average weighted price of </w:t>
      </w:r>
      <w:r w:rsidRPr="009A00B2">
        <w:rPr>
          <w:b/>
        </w:rPr>
        <w:t xml:space="preserve">Di </w:t>
      </w:r>
      <w:proofErr w:type="spellStart"/>
      <w:r w:rsidRPr="009A00B2">
        <w:rPr>
          <w:b/>
        </w:rPr>
        <w:t>Giorno</w:t>
      </w:r>
      <w:proofErr w:type="spellEnd"/>
      <w:r w:rsidRPr="009A00B2">
        <w:rPr>
          <w:sz w:val="24"/>
        </w:rPr>
        <w:t xml:space="preserve"> will increase its volume equivalent Sales by around 1 unit.</w:t>
      </w:r>
    </w:p>
    <w:p w14:paraId="1C982045" w14:textId="533BC932" w:rsidR="00BB7B23" w:rsidRDefault="001F5F26" w:rsidP="00BB7B23">
      <w:pPr>
        <w:rPr>
          <w:b/>
        </w:rPr>
      </w:pPr>
      <w:r w:rsidRPr="006A1B39">
        <w:t>Own Price Elasticity</w:t>
      </w:r>
      <w:r w:rsidR="00D3059F" w:rsidRPr="006A1B39">
        <w:t xml:space="preserve"> for Di </w:t>
      </w:r>
      <w:proofErr w:type="spellStart"/>
      <w:r w:rsidR="00D3059F" w:rsidRPr="006A1B39">
        <w:t>Giorno</w:t>
      </w:r>
      <w:proofErr w:type="spellEnd"/>
      <w:r w:rsidR="00D3059F">
        <w:rPr>
          <w:b/>
        </w:rPr>
        <w:t xml:space="preserve">: </w:t>
      </w:r>
      <w:r w:rsidR="00D3059F" w:rsidRPr="001A2198">
        <w:t>(</w:t>
      </w:r>
      <w:r w:rsidR="006A1B39" w:rsidRPr="001A2198">
        <w:t>1.020) *</w:t>
      </w:r>
      <w:r w:rsidR="00D3059F" w:rsidRPr="001A2198">
        <w:t>(3.03 / 23.128) = 0.1336</w:t>
      </w:r>
    </w:p>
    <w:p w14:paraId="63E0023C" w14:textId="39C4F2D7" w:rsidR="006A1B39" w:rsidRPr="009A00B2" w:rsidRDefault="006A1B39" w:rsidP="009A00B2">
      <w:pPr>
        <w:pStyle w:val="ListParagraph"/>
        <w:numPr>
          <w:ilvl w:val="0"/>
          <w:numId w:val="9"/>
        </w:numPr>
        <w:rPr>
          <w:sz w:val="24"/>
        </w:rPr>
      </w:pPr>
      <w:r w:rsidRPr="009A00B2">
        <w:rPr>
          <w:b/>
        </w:rPr>
        <w:t xml:space="preserve">Cross Price Effect: </w:t>
      </w:r>
      <w:r w:rsidR="00321E5C" w:rsidRPr="009A00B2">
        <w:rPr>
          <w:sz w:val="24"/>
        </w:rPr>
        <w:t xml:space="preserve"> A 1 unit increase in average weighted price of FRESCHETT increases the volume equivalent Sales of </w:t>
      </w:r>
      <w:r w:rsidR="00321E5C" w:rsidRPr="009A00B2">
        <w:rPr>
          <w:b/>
        </w:rPr>
        <w:t xml:space="preserve">Di </w:t>
      </w:r>
      <w:proofErr w:type="spellStart"/>
      <w:r w:rsidR="00321E5C" w:rsidRPr="009A00B2">
        <w:rPr>
          <w:b/>
        </w:rPr>
        <w:t>Giorno</w:t>
      </w:r>
      <w:proofErr w:type="spellEnd"/>
      <w:r w:rsidR="00321E5C" w:rsidRPr="009A00B2">
        <w:rPr>
          <w:sz w:val="24"/>
        </w:rPr>
        <w:t xml:space="preserve"> by around 0.128 units</w:t>
      </w:r>
    </w:p>
    <w:p w14:paraId="53A4F6EC" w14:textId="4ED72356" w:rsidR="00EE11A6" w:rsidRDefault="00EE11A6" w:rsidP="00BB7B23">
      <w:r w:rsidRPr="00EE11A6">
        <w:t>Cross price elasticity</w:t>
      </w:r>
      <w:r>
        <w:rPr>
          <w:b/>
        </w:rPr>
        <w:t xml:space="preserve"> = </w:t>
      </w:r>
      <w:r w:rsidRPr="00EE11A6">
        <w:t>(0.128) * 2.77 / 23.128 = 0.015</w:t>
      </w:r>
    </w:p>
    <w:p w14:paraId="2E73822B" w14:textId="50909989" w:rsidR="00EE11A6" w:rsidRDefault="00786387" w:rsidP="00BB7B23">
      <w:pPr>
        <w:rPr>
          <w:b/>
        </w:rPr>
      </w:pPr>
      <w:r w:rsidRPr="00786387">
        <w:t xml:space="preserve">This shows that </w:t>
      </w:r>
      <w:r w:rsidRPr="00D3059F">
        <w:rPr>
          <w:b/>
        </w:rPr>
        <w:t xml:space="preserve">Di </w:t>
      </w:r>
      <w:proofErr w:type="spellStart"/>
      <w:r w:rsidRPr="00D3059F">
        <w:rPr>
          <w:b/>
        </w:rPr>
        <w:t>Giorno</w:t>
      </w:r>
      <w:proofErr w:type="spellEnd"/>
      <w:r>
        <w:rPr>
          <w:b/>
        </w:rPr>
        <w:t xml:space="preserve"> </w:t>
      </w:r>
      <w:r w:rsidR="009A00B2">
        <w:rPr>
          <w:b/>
        </w:rPr>
        <w:t xml:space="preserve">customers </w:t>
      </w:r>
      <w:r w:rsidRPr="00786387">
        <w:t>are price elastic</w:t>
      </w:r>
      <w:r>
        <w:rPr>
          <w:b/>
        </w:rPr>
        <w:t>.</w:t>
      </w:r>
    </w:p>
    <w:p w14:paraId="47C74DBB" w14:textId="77777777" w:rsidR="007B4B5B" w:rsidRDefault="009A00B2" w:rsidP="007B4B5B">
      <w:pPr>
        <w:pStyle w:val="ListParagraph"/>
        <w:numPr>
          <w:ilvl w:val="0"/>
          <w:numId w:val="9"/>
        </w:numPr>
        <w:spacing w:after="200" w:line="276" w:lineRule="auto"/>
        <w:rPr>
          <w:sz w:val="24"/>
        </w:rPr>
      </w:pPr>
      <w:r>
        <w:rPr>
          <w:sz w:val="24"/>
        </w:rPr>
        <w:t xml:space="preserve">Displays, Features and Price Reduction Flags by </w:t>
      </w:r>
      <w:r w:rsidRPr="00D3059F">
        <w:rPr>
          <w:b/>
        </w:rPr>
        <w:t xml:space="preserve">Di </w:t>
      </w:r>
      <w:proofErr w:type="spellStart"/>
      <w:r w:rsidRPr="00D3059F">
        <w:rPr>
          <w:b/>
        </w:rPr>
        <w:t>Giorno</w:t>
      </w:r>
      <w:proofErr w:type="spellEnd"/>
      <w:r>
        <w:rPr>
          <w:sz w:val="24"/>
        </w:rPr>
        <w:t xml:space="preserve"> have significant impact on its volume equivalent Sales</w:t>
      </w:r>
    </w:p>
    <w:p w14:paraId="1FA372E8" w14:textId="77777777" w:rsidR="007B4B5B" w:rsidRDefault="007B4B5B" w:rsidP="007B4B5B">
      <w:pPr>
        <w:spacing w:after="200" w:line="276" w:lineRule="auto"/>
        <w:rPr>
          <w:b/>
          <w:sz w:val="24"/>
        </w:rPr>
      </w:pPr>
    </w:p>
    <w:p w14:paraId="1E529578" w14:textId="38E40BBF" w:rsidR="007B4B5B" w:rsidRPr="007B4B5B" w:rsidRDefault="007B4B5B" w:rsidP="007B4B5B">
      <w:pPr>
        <w:spacing w:after="200" w:line="276" w:lineRule="auto"/>
        <w:rPr>
          <w:sz w:val="24"/>
        </w:rPr>
      </w:pPr>
      <w:r w:rsidRPr="007B4B5B">
        <w:rPr>
          <w:b/>
          <w:sz w:val="24"/>
        </w:rPr>
        <w:lastRenderedPageBreak/>
        <w:t>Recommendation:</w:t>
      </w:r>
    </w:p>
    <w:p w14:paraId="619FBCA3" w14:textId="1EE5499D" w:rsidR="00B15FE3" w:rsidRPr="00B15FE3" w:rsidRDefault="000C1FD9" w:rsidP="00B15FE3">
      <w:pPr>
        <w:pStyle w:val="ListParagraph"/>
        <w:numPr>
          <w:ilvl w:val="0"/>
          <w:numId w:val="9"/>
        </w:numPr>
        <w:rPr>
          <w:sz w:val="24"/>
        </w:rPr>
      </w:pPr>
      <w:r>
        <w:rPr>
          <w:sz w:val="24"/>
        </w:rPr>
        <w:t xml:space="preserve">TOMBSTONE </w:t>
      </w:r>
      <w:r w:rsidR="007B4B5B">
        <w:rPr>
          <w:sz w:val="24"/>
        </w:rPr>
        <w:t xml:space="preserve">must focus on increasing major </w:t>
      </w:r>
      <w:r w:rsidR="00A335A1">
        <w:rPr>
          <w:sz w:val="24"/>
        </w:rPr>
        <w:t>displays, Price</w:t>
      </w:r>
      <w:r w:rsidR="007B4B5B">
        <w:rPr>
          <w:sz w:val="24"/>
        </w:rPr>
        <w:t xml:space="preserve"> Reduction </w:t>
      </w:r>
      <w:r w:rsidR="00A335A1">
        <w:rPr>
          <w:sz w:val="24"/>
        </w:rPr>
        <w:t xml:space="preserve">flags, </w:t>
      </w:r>
      <w:r w:rsidR="007B4B5B">
        <w:rPr>
          <w:sz w:val="24"/>
        </w:rPr>
        <w:t xml:space="preserve">medium </w:t>
      </w:r>
      <w:r w:rsidR="00A335A1">
        <w:rPr>
          <w:sz w:val="24"/>
        </w:rPr>
        <w:t xml:space="preserve">&amp; large </w:t>
      </w:r>
      <w:r w:rsidR="007B4B5B">
        <w:rPr>
          <w:sz w:val="24"/>
        </w:rPr>
        <w:t xml:space="preserve">size features </w:t>
      </w:r>
      <w:r w:rsidR="008D6683">
        <w:rPr>
          <w:sz w:val="24"/>
        </w:rPr>
        <w:t xml:space="preserve">Ads </w:t>
      </w:r>
      <w:r w:rsidR="007B4B5B">
        <w:rPr>
          <w:sz w:val="24"/>
        </w:rPr>
        <w:t>for its products to witness very high sales growth.</w:t>
      </w:r>
    </w:p>
    <w:p w14:paraId="5CF7BC9A" w14:textId="77777777" w:rsidR="00B15FE3" w:rsidRPr="00B15FE3" w:rsidRDefault="00B15FE3" w:rsidP="00B15FE3">
      <w:pPr>
        <w:ind w:left="360"/>
        <w:rPr>
          <w:sz w:val="24"/>
        </w:rPr>
      </w:pPr>
    </w:p>
    <w:p w14:paraId="3F10CC13" w14:textId="58789108" w:rsidR="00312623" w:rsidRPr="00312623" w:rsidRDefault="00312623" w:rsidP="0067693C">
      <w:pPr>
        <w:spacing w:after="200" w:line="276" w:lineRule="auto"/>
        <w:jc w:val="center"/>
        <w:rPr>
          <w:b/>
          <w:sz w:val="28"/>
          <w:szCs w:val="28"/>
          <w:u w:val="single"/>
        </w:rPr>
      </w:pPr>
      <w:r w:rsidRPr="00312623">
        <w:rPr>
          <w:b/>
          <w:sz w:val="28"/>
          <w:szCs w:val="28"/>
          <w:u w:val="single"/>
        </w:rPr>
        <w:t>RFM Analysis:</w:t>
      </w:r>
    </w:p>
    <w:p w14:paraId="6CC9A138" w14:textId="6AA5506D"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We performed RFM analysis on the dataset to segment our customers based on RFM scores and to identify those customers who are most loyal, who are more responsive to marketing campaigns and who are at risk of leaving the brand. The panel data for grocery stores was combined with the product data to identify the brands chosen by different panellists. We choose only those panellists who purchased our brand "TOMBSTONE". Based on the RFM scores we have segmented our customers into 10 categories based on the following criteria.</w:t>
      </w:r>
    </w:p>
    <w:p w14:paraId="0E3AC959"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2245"/>
        <w:gridCol w:w="1530"/>
        <w:gridCol w:w="1800"/>
      </w:tblGrid>
      <w:tr w:rsidR="00D91843" w:rsidRPr="00D91843" w14:paraId="29B61832" w14:textId="77777777">
        <w:tc>
          <w:tcPr>
            <w:tcW w:w="224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4B134F"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b/>
                <w:bCs/>
                <w:color w:val="212121"/>
                <w:sz w:val="24"/>
                <w:szCs w:val="24"/>
                <w:lang w:eastAsia="en-IN"/>
              </w:rPr>
              <w:t>Customer segment</w:t>
            </w:r>
          </w:p>
        </w:tc>
        <w:tc>
          <w:tcPr>
            <w:tcW w:w="15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B30651C"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b/>
                <w:bCs/>
                <w:color w:val="212121"/>
                <w:sz w:val="24"/>
                <w:szCs w:val="24"/>
                <w:lang w:eastAsia="en-IN"/>
              </w:rPr>
              <w:t>Recent Rank</w:t>
            </w:r>
          </w:p>
        </w:tc>
        <w:tc>
          <w:tcPr>
            <w:tcW w:w="18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AA3D1D7"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b/>
                <w:bCs/>
                <w:color w:val="212121"/>
                <w:sz w:val="24"/>
                <w:szCs w:val="24"/>
                <w:lang w:eastAsia="en-IN"/>
              </w:rPr>
              <w:t>Frequency &amp; Monetary Rank</w:t>
            </w:r>
          </w:p>
        </w:tc>
      </w:tr>
      <w:tr w:rsidR="00D91843" w:rsidRPr="00D91843" w14:paraId="2878539F" w14:textId="77777777">
        <w:tc>
          <w:tcPr>
            <w:tcW w:w="22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CB1001"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Champion</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31C80A"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4-5</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D3DAA9"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4-5</w:t>
            </w:r>
          </w:p>
        </w:tc>
      </w:tr>
      <w:tr w:rsidR="00D91843" w:rsidRPr="00D91843" w14:paraId="3B08CC90" w14:textId="77777777">
        <w:tc>
          <w:tcPr>
            <w:tcW w:w="22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2CC684"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Loyal customers</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C881EE"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2-5</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2D6857"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3-5</w:t>
            </w:r>
          </w:p>
        </w:tc>
      </w:tr>
      <w:tr w:rsidR="00D91843" w:rsidRPr="00D91843" w14:paraId="1BA34E12" w14:textId="77777777">
        <w:tc>
          <w:tcPr>
            <w:tcW w:w="22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9C8CFF"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Potential loyal</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DA06ED"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3-5</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488858"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1-3</w:t>
            </w:r>
          </w:p>
        </w:tc>
      </w:tr>
      <w:tr w:rsidR="00D91843" w:rsidRPr="00D91843" w14:paraId="233D36AF" w14:textId="77777777">
        <w:tc>
          <w:tcPr>
            <w:tcW w:w="22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2F6C18F"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Recent customers</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6C6D8E"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4-5</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B3BBEC"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0-1</w:t>
            </w:r>
          </w:p>
        </w:tc>
      </w:tr>
      <w:tr w:rsidR="00D91843" w:rsidRPr="00D91843" w14:paraId="7B593230" w14:textId="77777777">
        <w:tc>
          <w:tcPr>
            <w:tcW w:w="22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67AB6A"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Promising</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280B86"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3-4</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4F0400"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0-1</w:t>
            </w:r>
          </w:p>
        </w:tc>
      </w:tr>
      <w:tr w:rsidR="00D91843" w:rsidRPr="00D91843" w14:paraId="715E56F4" w14:textId="77777777">
        <w:tc>
          <w:tcPr>
            <w:tcW w:w="22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E75280"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Customers needing Attention</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54C41A"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2-3</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F3FDD9"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2-3</w:t>
            </w:r>
          </w:p>
        </w:tc>
      </w:tr>
      <w:tr w:rsidR="00D91843" w:rsidRPr="00D91843" w14:paraId="42615F7D" w14:textId="77777777">
        <w:tc>
          <w:tcPr>
            <w:tcW w:w="22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3AC8D9"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About to sleep</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81090"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2-3</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E03515"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0-2</w:t>
            </w:r>
          </w:p>
        </w:tc>
      </w:tr>
      <w:tr w:rsidR="00D91843" w:rsidRPr="00D91843" w14:paraId="35C6836F" w14:textId="77777777">
        <w:tc>
          <w:tcPr>
            <w:tcW w:w="22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C9917BA"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At risk</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3001D5"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0-2</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C2F1E4"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2-5</w:t>
            </w:r>
          </w:p>
        </w:tc>
      </w:tr>
      <w:tr w:rsidR="00D91843" w:rsidRPr="00D91843" w14:paraId="138D3032" w14:textId="77777777">
        <w:tc>
          <w:tcPr>
            <w:tcW w:w="22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BACF75E"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Hibernating</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9A93E9"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1-2</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29256B"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4-5</w:t>
            </w:r>
          </w:p>
        </w:tc>
      </w:tr>
      <w:tr w:rsidR="00D91843" w:rsidRPr="00D91843" w14:paraId="0F551B62" w14:textId="77777777">
        <w:tc>
          <w:tcPr>
            <w:tcW w:w="2245"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A7EBC17"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Lost</w:t>
            </w:r>
          </w:p>
        </w:tc>
        <w:tc>
          <w:tcPr>
            <w:tcW w:w="1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029499"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0-2</w:t>
            </w:r>
          </w:p>
        </w:tc>
        <w:tc>
          <w:tcPr>
            <w:tcW w:w="18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0B8E0C" w14:textId="77777777" w:rsidR="00D91843" w:rsidRPr="00D91843" w:rsidRDefault="00D91843" w:rsidP="00D91843">
            <w:pPr>
              <w:spacing w:after="0" w:line="240" w:lineRule="auto"/>
              <w:rPr>
                <w:rFonts w:ascii="Segoe UI" w:eastAsia="Times New Roman" w:hAnsi="Segoe UI" w:cs="Segoe UI"/>
                <w:color w:val="212121"/>
                <w:sz w:val="23"/>
                <w:szCs w:val="23"/>
                <w:lang w:eastAsia="en-IN"/>
              </w:rPr>
            </w:pPr>
            <w:r w:rsidRPr="00D91843">
              <w:rPr>
                <w:rFonts w:ascii="Times New Roman" w:eastAsia="Times New Roman" w:hAnsi="Times New Roman" w:cs="Times New Roman"/>
                <w:color w:val="212121"/>
                <w:sz w:val="24"/>
                <w:szCs w:val="24"/>
                <w:lang w:eastAsia="en-IN"/>
              </w:rPr>
              <w:t>0-2</w:t>
            </w:r>
          </w:p>
        </w:tc>
      </w:tr>
    </w:tbl>
    <w:p w14:paraId="4F083AD8"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09C64BCF"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175707CA"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00D27DB8"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262DAB33"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410D9593"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413009C6"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6AF3B929"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231337A2"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3349FE52"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38AE59AB"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13B2D2B6"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4E4A3E92"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114F588F"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2C05208B"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5BBE4FFB"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b/>
          <w:bCs/>
          <w:color w:val="000000"/>
          <w:sz w:val="28"/>
          <w:szCs w:val="28"/>
          <w:lang w:eastAsia="en-IN"/>
        </w:rPr>
        <w:t>Visualization of Customer segments based on RFM and their percentage of total customers</w:t>
      </w:r>
    </w:p>
    <w:p w14:paraId="2F0F4812" w14:textId="77777777" w:rsidR="00D91843" w:rsidRPr="00D91843" w:rsidRDefault="00D91843" w:rsidP="00D91843">
      <w:pPr>
        <w:shd w:val="clear" w:color="auto" w:fill="FFFFFF"/>
        <w:spacing w:after="0" w:line="240" w:lineRule="auto"/>
        <w:rPr>
          <w:rFonts w:ascii="Segoe UI" w:eastAsia="Times New Roman" w:hAnsi="Segoe UI" w:cs="Segoe UI"/>
          <w:color w:val="212121"/>
          <w:sz w:val="23"/>
          <w:szCs w:val="23"/>
          <w:lang w:eastAsia="en-IN"/>
        </w:rPr>
      </w:pPr>
      <w:r w:rsidRPr="00D91843">
        <w:rPr>
          <w:rFonts w:ascii="Calibri" w:eastAsia="Times New Roman" w:hAnsi="Calibri" w:cs="Calibri"/>
          <w:color w:val="000000"/>
          <w:sz w:val="24"/>
          <w:szCs w:val="24"/>
          <w:lang w:eastAsia="en-IN"/>
        </w:rPr>
        <w:t> </w:t>
      </w:r>
    </w:p>
    <w:p w14:paraId="484B0020" w14:textId="170DA79F" w:rsidR="00A53D93" w:rsidRDefault="00D91843" w:rsidP="00D91843">
      <w:pPr>
        <w:pStyle w:val="NormalWeb"/>
        <w:spacing w:before="0" w:beforeAutospacing="0" w:after="0" w:afterAutospacing="0"/>
        <w:rPr>
          <w:rFonts w:asciiTheme="minorHAnsi" w:eastAsiaTheme="minorEastAsia" w:hAnsiTheme="minorHAnsi" w:cstheme="minorHAnsi"/>
        </w:rPr>
      </w:pPr>
      <w:r w:rsidRPr="00D91843">
        <w:rPr>
          <w:rFonts w:asciiTheme="minorHAnsi" w:eastAsiaTheme="minorEastAsia" w:hAnsiTheme="minorHAnsi" w:cstheme="minorHAnsi"/>
          <w:noProof/>
        </w:rPr>
        <w:lastRenderedPageBreak/>
        <w:drawing>
          <wp:inline distT="0" distB="0" distL="0" distR="0" wp14:anchorId="4FDD0304" wp14:editId="0E44A7D7">
            <wp:extent cx="5010150" cy="2855174"/>
            <wp:effectExtent l="0" t="0" r="0" b="2540"/>
            <wp:docPr id="14" name="Picture 14" descr="C:\Users\idv_1\AppData\Local\Microsoft\Windows\INetCache\Content.MSO\94FA18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dv_1\AppData\Local\Microsoft\Windows\INetCache\Content.MSO\94FA187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0805" cy="2866945"/>
                    </a:xfrm>
                    <a:prstGeom prst="rect">
                      <a:avLst/>
                    </a:prstGeom>
                    <a:noFill/>
                    <a:ln>
                      <a:noFill/>
                    </a:ln>
                  </pic:spPr>
                </pic:pic>
              </a:graphicData>
            </a:graphic>
          </wp:inline>
        </w:drawing>
      </w:r>
    </w:p>
    <w:p w14:paraId="01E446B2" w14:textId="2EF00188" w:rsidR="000D5D25" w:rsidRDefault="000D5D25" w:rsidP="00D91843">
      <w:pPr>
        <w:pStyle w:val="NormalWeb"/>
        <w:spacing w:before="0" w:beforeAutospacing="0" w:after="0" w:afterAutospacing="0"/>
        <w:rPr>
          <w:rFonts w:asciiTheme="minorHAnsi" w:eastAsiaTheme="minorEastAsia" w:hAnsiTheme="minorHAnsi" w:cstheme="minorHAnsi"/>
        </w:rPr>
      </w:pPr>
      <w:r>
        <w:rPr>
          <w:noProof/>
        </w:rPr>
        <w:drawing>
          <wp:inline distT="0" distB="0" distL="0" distR="0" wp14:anchorId="10B0F3ED" wp14:editId="52E734A4">
            <wp:extent cx="4391025" cy="39817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7270" cy="3996517"/>
                    </a:xfrm>
                    <a:prstGeom prst="rect">
                      <a:avLst/>
                    </a:prstGeom>
                    <a:noFill/>
                    <a:ln>
                      <a:noFill/>
                    </a:ln>
                  </pic:spPr>
                </pic:pic>
              </a:graphicData>
            </a:graphic>
          </wp:inline>
        </w:drawing>
      </w:r>
    </w:p>
    <w:p w14:paraId="48779972" w14:textId="77777777" w:rsidR="000D5D25" w:rsidRDefault="000D5D25" w:rsidP="00D91843">
      <w:pPr>
        <w:pStyle w:val="NormalWeb"/>
        <w:spacing w:before="0" w:beforeAutospacing="0" w:after="0" w:afterAutospacing="0"/>
        <w:rPr>
          <w:rFonts w:asciiTheme="minorHAnsi" w:eastAsiaTheme="minorEastAsia" w:hAnsiTheme="minorHAnsi" w:cstheme="minorHAnsi"/>
        </w:rPr>
      </w:pPr>
    </w:p>
    <w:p w14:paraId="691CFCF8" w14:textId="77777777" w:rsidR="000D5D25" w:rsidRPr="000D5D25" w:rsidRDefault="000D5D25" w:rsidP="000D5D25">
      <w:pPr>
        <w:shd w:val="clear" w:color="auto" w:fill="FFFFFF"/>
        <w:spacing w:after="0" w:line="240" w:lineRule="auto"/>
        <w:rPr>
          <w:rFonts w:ascii="Segoe UI" w:eastAsia="Times New Roman" w:hAnsi="Segoe UI" w:cs="Segoe UI"/>
          <w:color w:val="212121"/>
          <w:sz w:val="23"/>
          <w:szCs w:val="23"/>
          <w:lang w:eastAsia="en-IN"/>
        </w:rPr>
      </w:pPr>
      <w:r w:rsidRPr="000D5D25">
        <w:rPr>
          <w:rFonts w:ascii="Calibri" w:eastAsia="Times New Roman" w:hAnsi="Calibri" w:cs="Calibri"/>
          <w:b/>
          <w:bCs/>
          <w:color w:val="000000"/>
          <w:sz w:val="24"/>
          <w:szCs w:val="24"/>
          <w:lang w:eastAsia="en-IN"/>
        </w:rPr>
        <w:t>Insights:</w:t>
      </w:r>
    </w:p>
    <w:p w14:paraId="1821AFDB" w14:textId="77777777" w:rsidR="000D5D25" w:rsidRPr="000D5D25" w:rsidRDefault="000D5D25" w:rsidP="000D5D25">
      <w:pPr>
        <w:shd w:val="clear" w:color="auto" w:fill="FFFFFF"/>
        <w:spacing w:after="0" w:line="240" w:lineRule="auto"/>
        <w:rPr>
          <w:rFonts w:ascii="Segoe UI" w:eastAsia="Times New Roman" w:hAnsi="Segoe UI" w:cs="Segoe UI"/>
          <w:color w:val="212121"/>
          <w:sz w:val="23"/>
          <w:szCs w:val="23"/>
          <w:lang w:eastAsia="en-IN"/>
        </w:rPr>
      </w:pPr>
      <w:r w:rsidRPr="000D5D25">
        <w:rPr>
          <w:rFonts w:ascii="Calibri" w:eastAsia="Times New Roman" w:hAnsi="Calibri" w:cs="Calibri"/>
          <w:color w:val="000000"/>
          <w:sz w:val="24"/>
          <w:szCs w:val="24"/>
          <w:lang w:eastAsia="en-IN"/>
        </w:rPr>
        <w:t>1.) We have 21.7 % of Potential loyal customers which is a good sign as there are more chances that we can convert them to champions and loyalists.</w:t>
      </w:r>
    </w:p>
    <w:p w14:paraId="5F641E67" w14:textId="77777777" w:rsidR="000D5D25" w:rsidRPr="000D5D25" w:rsidRDefault="000D5D25" w:rsidP="000D5D25">
      <w:pPr>
        <w:shd w:val="clear" w:color="auto" w:fill="FFFFFF"/>
        <w:spacing w:after="0" w:line="240" w:lineRule="auto"/>
        <w:rPr>
          <w:rFonts w:ascii="Segoe UI" w:eastAsia="Times New Roman" w:hAnsi="Segoe UI" w:cs="Segoe UI"/>
          <w:color w:val="212121"/>
          <w:sz w:val="23"/>
          <w:szCs w:val="23"/>
          <w:lang w:eastAsia="en-IN"/>
        </w:rPr>
      </w:pPr>
      <w:r w:rsidRPr="000D5D25">
        <w:rPr>
          <w:rFonts w:ascii="Calibri" w:eastAsia="Times New Roman" w:hAnsi="Calibri" w:cs="Calibri"/>
          <w:color w:val="000000"/>
          <w:sz w:val="24"/>
          <w:szCs w:val="24"/>
          <w:lang w:eastAsia="en-IN"/>
        </w:rPr>
        <w:t>2.) We have 25.63% of Loyal customers, 19.93% champions, 21.70% potential loyal customers, all together 67.26% of total customers who bought TOMBSTONE are loyal and most likely to buy it again.</w:t>
      </w:r>
    </w:p>
    <w:p w14:paraId="1EEF37F3" w14:textId="77777777" w:rsidR="000D5D25" w:rsidRPr="000D5D25" w:rsidRDefault="000D5D25" w:rsidP="000D5D25">
      <w:pPr>
        <w:shd w:val="clear" w:color="auto" w:fill="FFFFFF"/>
        <w:spacing w:after="0" w:line="240" w:lineRule="auto"/>
        <w:rPr>
          <w:rFonts w:ascii="Segoe UI" w:eastAsia="Times New Roman" w:hAnsi="Segoe UI" w:cs="Segoe UI"/>
          <w:color w:val="212121"/>
          <w:sz w:val="23"/>
          <w:szCs w:val="23"/>
          <w:lang w:eastAsia="en-IN"/>
        </w:rPr>
      </w:pPr>
      <w:r w:rsidRPr="000D5D25">
        <w:rPr>
          <w:rFonts w:ascii="Calibri" w:eastAsia="Times New Roman" w:hAnsi="Calibri" w:cs="Calibri"/>
          <w:color w:val="000000"/>
          <w:sz w:val="24"/>
          <w:szCs w:val="24"/>
          <w:lang w:eastAsia="en-IN"/>
        </w:rPr>
        <w:t>3.) We have 6.62% of our customers who are about to leave our brand.</w:t>
      </w:r>
    </w:p>
    <w:p w14:paraId="5A4239A5" w14:textId="77777777" w:rsidR="000D5D25" w:rsidRPr="000D5D25" w:rsidRDefault="000D5D25" w:rsidP="000D5D25">
      <w:pPr>
        <w:shd w:val="clear" w:color="auto" w:fill="FFFFFF"/>
        <w:spacing w:after="0" w:line="240" w:lineRule="auto"/>
        <w:rPr>
          <w:rFonts w:ascii="Segoe UI" w:eastAsia="Times New Roman" w:hAnsi="Segoe UI" w:cs="Segoe UI"/>
          <w:color w:val="212121"/>
          <w:sz w:val="23"/>
          <w:szCs w:val="23"/>
          <w:lang w:eastAsia="en-IN"/>
        </w:rPr>
      </w:pPr>
      <w:r w:rsidRPr="000D5D25">
        <w:rPr>
          <w:rFonts w:ascii="Calibri" w:eastAsia="Times New Roman" w:hAnsi="Calibri" w:cs="Calibri"/>
          <w:color w:val="000000"/>
          <w:sz w:val="24"/>
          <w:szCs w:val="24"/>
          <w:lang w:eastAsia="en-IN"/>
        </w:rPr>
        <w:t>4.) Only 0.12% of customers left for other brands</w:t>
      </w:r>
    </w:p>
    <w:p w14:paraId="39AA5D03" w14:textId="77777777" w:rsidR="000D5D25" w:rsidRPr="000D5D25" w:rsidRDefault="000D5D25" w:rsidP="000D5D25">
      <w:pPr>
        <w:shd w:val="clear" w:color="auto" w:fill="FFFFFF"/>
        <w:spacing w:after="0" w:line="240" w:lineRule="auto"/>
        <w:rPr>
          <w:rFonts w:ascii="Segoe UI" w:eastAsia="Times New Roman" w:hAnsi="Segoe UI" w:cs="Segoe UI"/>
          <w:color w:val="212121"/>
          <w:sz w:val="23"/>
          <w:szCs w:val="23"/>
          <w:lang w:eastAsia="en-IN"/>
        </w:rPr>
      </w:pPr>
      <w:r w:rsidRPr="000D5D25">
        <w:rPr>
          <w:rFonts w:ascii="Calibri" w:eastAsia="Times New Roman" w:hAnsi="Calibri" w:cs="Calibri"/>
          <w:color w:val="000000"/>
          <w:sz w:val="24"/>
          <w:szCs w:val="24"/>
          <w:lang w:eastAsia="en-IN"/>
        </w:rPr>
        <w:t> </w:t>
      </w:r>
    </w:p>
    <w:p w14:paraId="57BF0F69" w14:textId="77777777" w:rsidR="000D5D25" w:rsidRPr="000D5D25" w:rsidRDefault="000D5D25" w:rsidP="000D5D25">
      <w:pPr>
        <w:shd w:val="clear" w:color="auto" w:fill="FFFFFF"/>
        <w:spacing w:after="0" w:line="240" w:lineRule="auto"/>
        <w:rPr>
          <w:rFonts w:ascii="Segoe UI" w:eastAsia="Times New Roman" w:hAnsi="Segoe UI" w:cs="Segoe UI"/>
          <w:color w:val="212121"/>
          <w:sz w:val="23"/>
          <w:szCs w:val="23"/>
          <w:lang w:eastAsia="en-IN"/>
        </w:rPr>
      </w:pPr>
      <w:r w:rsidRPr="000D5D25">
        <w:rPr>
          <w:rFonts w:ascii="Calibri" w:eastAsia="Times New Roman" w:hAnsi="Calibri" w:cs="Calibri"/>
          <w:b/>
          <w:bCs/>
          <w:color w:val="000000"/>
          <w:sz w:val="24"/>
          <w:szCs w:val="24"/>
          <w:lang w:eastAsia="en-IN"/>
        </w:rPr>
        <w:lastRenderedPageBreak/>
        <w:t>Recommendations:</w:t>
      </w:r>
    </w:p>
    <w:p w14:paraId="57BF0862" w14:textId="77777777" w:rsidR="000D5D25" w:rsidRPr="000D5D25" w:rsidRDefault="000D5D25" w:rsidP="000D5D25">
      <w:pPr>
        <w:shd w:val="clear" w:color="auto" w:fill="FFFFFF"/>
        <w:spacing w:after="0" w:line="240" w:lineRule="auto"/>
        <w:rPr>
          <w:rFonts w:ascii="Segoe UI" w:eastAsia="Times New Roman" w:hAnsi="Segoe UI" w:cs="Segoe UI"/>
          <w:color w:val="212121"/>
          <w:sz w:val="23"/>
          <w:szCs w:val="23"/>
          <w:lang w:eastAsia="en-IN"/>
        </w:rPr>
      </w:pPr>
      <w:r w:rsidRPr="000D5D25">
        <w:rPr>
          <w:rFonts w:ascii="Calibri" w:eastAsia="Times New Roman" w:hAnsi="Calibri" w:cs="Calibri"/>
          <w:color w:val="000000"/>
          <w:sz w:val="24"/>
          <w:szCs w:val="24"/>
          <w:lang w:eastAsia="en-IN"/>
        </w:rPr>
        <w:t>a.) We have 9.32% customer in hibernation mode, for them, we need to run an aggressive promotional campaign to win them over again.</w:t>
      </w:r>
    </w:p>
    <w:p w14:paraId="56B17E41" w14:textId="77777777" w:rsidR="000D5D25" w:rsidRPr="000D5D25" w:rsidRDefault="000D5D25" w:rsidP="000D5D25">
      <w:pPr>
        <w:shd w:val="clear" w:color="auto" w:fill="FFFFFF"/>
        <w:spacing w:after="0" w:line="240" w:lineRule="auto"/>
        <w:rPr>
          <w:rFonts w:ascii="Segoe UI" w:eastAsia="Times New Roman" w:hAnsi="Segoe UI" w:cs="Segoe UI"/>
          <w:color w:val="212121"/>
          <w:sz w:val="23"/>
          <w:szCs w:val="23"/>
          <w:lang w:eastAsia="en-IN"/>
        </w:rPr>
      </w:pPr>
      <w:r w:rsidRPr="000D5D25">
        <w:rPr>
          <w:rFonts w:ascii="Calibri" w:eastAsia="Times New Roman" w:hAnsi="Calibri" w:cs="Calibri"/>
          <w:color w:val="000000"/>
          <w:sz w:val="24"/>
          <w:szCs w:val="24"/>
          <w:lang w:eastAsia="en-IN"/>
        </w:rPr>
        <w:t> </w:t>
      </w:r>
    </w:p>
    <w:p w14:paraId="7245579B" w14:textId="7F4B10AF" w:rsidR="000D5D25" w:rsidRDefault="000D5D25" w:rsidP="000D5D25">
      <w:pPr>
        <w:shd w:val="clear" w:color="auto" w:fill="FFFFFF"/>
        <w:spacing w:after="0" w:line="240" w:lineRule="auto"/>
        <w:rPr>
          <w:rFonts w:ascii="Calibri" w:eastAsia="Times New Roman" w:hAnsi="Calibri" w:cs="Calibri"/>
          <w:color w:val="000000"/>
          <w:sz w:val="24"/>
          <w:szCs w:val="24"/>
          <w:lang w:eastAsia="en-IN"/>
        </w:rPr>
      </w:pPr>
      <w:r w:rsidRPr="000D5D25">
        <w:rPr>
          <w:rFonts w:ascii="Calibri" w:eastAsia="Times New Roman" w:hAnsi="Calibri" w:cs="Calibri"/>
          <w:color w:val="000000"/>
          <w:sz w:val="24"/>
          <w:szCs w:val="24"/>
          <w:lang w:eastAsia="en-IN"/>
        </w:rPr>
        <w:t>b.) Must convert Potential Loyalist customers to champions through reward programs for their loyalty.  </w:t>
      </w:r>
    </w:p>
    <w:p w14:paraId="7DCBFB50" w14:textId="77777777" w:rsidR="006A557B" w:rsidRPr="000D5D25" w:rsidRDefault="006A557B" w:rsidP="000D5D25">
      <w:pPr>
        <w:shd w:val="clear" w:color="auto" w:fill="FFFFFF"/>
        <w:spacing w:after="0" w:line="240" w:lineRule="auto"/>
        <w:rPr>
          <w:rFonts w:ascii="Segoe UI" w:eastAsia="Times New Roman" w:hAnsi="Segoe UI" w:cs="Segoe UI"/>
          <w:color w:val="212121"/>
          <w:sz w:val="23"/>
          <w:szCs w:val="23"/>
          <w:lang w:eastAsia="en-IN"/>
        </w:rPr>
      </w:pPr>
    </w:p>
    <w:p w14:paraId="102BE1CE" w14:textId="77777777" w:rsidR="006A557B" w:rsidRDefault="006A557B" w:rsidP="006A557B">
      <w:pPr>
        <w:pStyle w:val="NormalWeb"/>
        <w:spacing w:before="0" w:beforeAutospacing="0" w:after="0" w:afterAutospacing="0"/>
        <w:jc w:val="center"/>
        <w:rPr>
          <w:rFonts w:asciiTheme="minorHAnsi" w:eastAsiaTheme="minorEastAsia" w:hAnsiTheme="minorHAnsi" w:cstheme="minorHAnsi"/>
          <w:b/>
          <w:sz w:val="28"/>
          <w:szCs w:val="28"/>
          <w:u w:val="single"/>
        </w:rPr>
      </w:pPr>
      <w:r w:rsidRPr="00644AB5">
        <w:rPr>
          <w:rFonts w:asciiTheme="minorHAnsi" w:eastAsiaTheme="minorEastAsia" w:hAnsiTheme="minorHAnsi" w:cstheme="minorHAnsi"/>
          <w:b/>
          <w:sz w:val="28"/>
          <w:szCs w:val="28"/>
          <w:u w:val="single"/>
        </w:rPr>
        <w:t xml:space="preserve">Logistic Regression (Multinomial </w:t>
      </w:r>
      <w:r>
        <w:rPr>
          <w:rFonts w:asciiTheme="minorHAnsi" w:eastAsiaTheme="minorEastAsia" w:hAnsiTheme="minorHAnsi" w:cstheme="minorHAnsi"/>
          <w:b/>
          <w:sz w:val="28"/>
          <w:szCs w:val="28"/>
          <w:u w:val="single"/>
        </w:rPr>
        <w:t xml:space="preserve">Logistic </w:t>
      </w:r>
      <w:r w:rsidRPr="00644AB5">
        <w:rPr>
          <w:rFonts w:asciiTheme="minorHAnsi" w:eastAsiaTheme="minorEastAsia" w:hAnsiTheme="minorHAnsi" w:cstheme="minorHAnsi"/>
          <w:b/>
          <w:sz w:val="28"/>
          <w:szCs w:val="28"/>
          <w:u w:val="single"/>
        </w:rPr>
        <w:t>Regression)</w:t>
      </w:r>
    </w:p>
    <w:p w14:paraId="7E82609E" w14:textId="77777777" w:rsidR="006A557B" w:rsidRDefault="006A557B" w:rsidP="006A557B">
      <w:pPr>
        <w:spacing w:line="276" w:lineRule="auto"/>
        <w:jc w:val="both"/>
        <w:rPr>
          <w:rFonts w:eastAsia="Calibri" w:cstheme="minorHAnsi"/>
          <w:sz w:val="24"/>
          <w:szCs w:val="24"/>
        </w:rPr>
      </w:pPr>
      <w:r>
        <w:rPr>
          <w:rFonts w:eastAsia="Calibri" w:cstheme="minorHAnsi"/>
          <w:sz w:val="24"/>
          <w:szCs w:val="24"/>
        </w:rPr>
        <w:t>Multinomial Logistic regression was conducted to analyse the brand preference across various demographics.</w:t>
      </w:r>
    </w:p>
    <w:p w14:paraId="6AC183DC" w14:textId="77777777" w:rsidR="006A557B" w:rsidRDefault="006A557B" w:rsidP="006A557B">
      <w:pPr>
        <w:spacing w:after="0" w:line="276" w:lineRule="auto"/>
        <w:jc w:val="both"/>
        <w:rPr>
          <w:rFonts w:eastAsia="Calibri,Times New Roman" w:cstheme="minorHAnsi"/>
          <w:color w:val="000000" w:themeColor="text1"/>
          <w:sz w:val="24"/>
          <w:szCs w:val="24"/>
        </w:rPr>
      </w:pPr>
      <w:r>
        <w:rPr>
          <w:rFonts w:eastAsia="Calibri,Times New Roman" w:cstheme="minorHAnsi"/>
          <w:color w:val="000000" w:themeColor="text1"/>
          <w:sz w:val="24"/>
          <w:szCs w:val="24"/>
        </w:rPr>
        <w:t>Key findings from the multinomial logistic regression are as follows:</w:t>
      </w:r>
    </w:p>
    <w:p w14:paraId="1CEC6F82" w14:textId="77777777" w:rsidR="006A557B" w:rsidRPr="003D1C97" w:rsidRDefault="006A557B" w:rsidP="006A557B">
      <w:pPr>
        <w:pStyle w:val="NormalWeb"/>
        <w:spacing w:before="0" w:beforeAutospacing="0" w:after="0" w:afterAutospacing="0"/>
        <w:rPr>
          <w:rFonts w:asciiTheme="minorHAnsi" w:eastAsiaTheme="minorEastAsia" w:hAnsiTheme="minorHAnsi" w:cstheme="minorHAnsi"/>
          <w:sz w:val="22"/>
          <w:szCs w:val="22"/>
        </w:rPr>
      </w:pPr>
    </w:p>
    <w:p w14:paraId="357E86E0" w14:textId="77777777" w:rsidR="006A557B" w:rsidRDefault="006A557B" w:rsidP="006A557B">
      <w:pPr>
        <w:spacing w:after="0" w:line="276" w:lineRule="auto"/>
        <w:jc w:val="both"/>
        <w:rPr>
          <w:rFonts w:eastAsia="Times New Roman" w:cstheme="minorHAnsi"/>
          <w:sz w:val="24"/>
          <w:szCs w:val="24"/>
        </w:rPr>
      </w:pPr>
      <w:r>
        <w:rPr>
          <w:rFonts w:eastAsia="Calibri,Times New Roman" w:cstheme="minorHAnsi"/>
          <w:color w:val="000000" w:themeColor="text1"/>
          <w:sz w:val="24"/>
          <w:szCs w:val="24"/>
        </w:rPr>
        <w:t xml:space="preserve">1) </w:t>
      </w:r>
      <w:r>
        <w:rPr>
          <w:rFonts w:eastAsia="Calibri,Times New Roman" w:cstheme="minorHAnsi"/>
          <w:b/>
          <w:bCs/>
          <w:color w:val="000000" w:themeColor="text1"/>
          <w:sz w:val="24"/>
          <w:szCs w:val="24"/>
        </w:rPr>
        <w:t>Overall Brand Preference:</w:t>
      </w:r>
    </w:p>
    <w:p w14:paraId="5208FF23" w14:textId="77777777" w:rsidR="006A557B" w:rsidRDefault="006A557B" w:rsidP="006A557B">
      <w:pPr>
        <w:pStyle w:val="NormalWeb"/>
        <w:spacing w:before="0" w:beforeAutospacing="0" w:after="0" w:afterAutospacing="0"/>
        <w:rPr>
          <w:rFonts w:asciiTheme="minorHAnsi" w:eastAsiaTheme="minorEastAsia" w:hAnsiTheme="minorHAnsi" w:cstheme="minorHAnsi"/>
        </w:rPr>
      </w:pPr>
      <w:r>
        <w:rPr>
          <w:noProof/>
        </w:rPr>
        <w:drawing>
          <wp:inline distT="0" distB="0" distL="0" distR="0" wp14:anchorId="5D1167F9" wp14:editId="7FCE990A">
            <wp:extent cx="4171950" cy="1438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1438275"/>
                    </a:xfrm>
                    <a:prstGeom prst="rect">
                      <a:avLst/>
                    </a:prstGeom>
                  </pic:spPr>
                </pic:pic>
              </a:graphicData>
            </a:graphic>
          </wp:inline>
        </w:drawing>
      </w:r>
    </w:p>
    <w:p w14:paraId="3E30D1A8" w14:textId="77777777" w:rsidR="006A557B" w:rsidRDefault="006A557B" w:rsidP="006A557B">
      <w:pPr>
        <w:spacing w:after="0" w:line="276" w:lineRule="auto"/>
        <w:jc w:val="both"/>
        <w:rPr>
          <w:rFonts w:eastAsia="Times New Roman" w:cstheme="minorHAnsi"/>
          <w:sz w:val="24"/>
          <w:szCs w:val="24"/>
        </w:rPr>
      </w:pPr>
      <w:r>
        <w:rPr>
          <w:rFonts w:eastAsia="Calibri,Times New Roman" w:cstheme="minorHAnsi"/>
          <w:color w:val="000000" w:themeColor="text1"/>
          <w:sz w:val="24"/>
          <w:szCs w:val="24"/>
        </w:rPr>
        <w:t>From the above it is seen that the order of brand preference at an overall level excluding the impact of customer income, family size and other demographics is as follows:</w:t>
      </w:r>
    </w:p>
    <w:p w14:paraId="71E8021B" w14:textId="77777777" w:rsidR="006A557B" w:rsidRDefault="006A557B" w:rsidP="006A557B">
      <w:pPr>
        <w:pStyle w:val="NormalWeb"/>
        <w:spacing w:before="0" w:beforeAutospacing="0" w:after="0" w:afterAutospacing="0"/>
        <w:rPr>
          <w:rFonts w:asciiTheme="minorHAnsi" w:hAnsiTheme="minorHAnsi" w:cstheme="minorHAnsi"/>
          <w:sz w:val="22"/>
          <w:szCs w:val="22"/>
          <w:shd w:val="clear" w:color="auto" w:fill="FFFFFF"/>
        </w:rPr>
      </w:pPr>
      <w:r>
        <w:rPr>
          <w:rFonts w:asciiTheme="minorHAnsi" w:eastAsiaTheme="minorEastAsia" w:hAnsiTheme="minorHAnsi" w:cstheme="minorHAnsi"/>
        </w:rPr>
        <w:t xml:space="preserve">OTHER Brands &gt; TOMBSTONE &gt; RED BARON &gt; </w:t>
      </w:r>
      <w:r w:rsidRPr="00A17491">
        <w:rPr>
          <w:rFonts w:asciiTheme="minorHAnsi" w:hAnsiTheme="minorHAnsi" w:cstheme="minorHAnsi"/>
          <w:sz w:val="22"/>
          <w:szCs w:val="22"/>
          <w:shd w:val="clear" w:color="auto" w:fill="FFFFFF"/>
        </w:rPr>
        <w:t>FRESCHETT</w:t>
      </w:r>
      <w:r>
        <w:rPr>
          <w:rFonts w:asciiTheme="minorHAnsi" w:hAnsiTheme="minorHAnsi" w:cstheme="minorHAnsi"/>
          <w:sz w:val="22"/>
          <w:szCs w:val="22"/>
          <w:shd w:val="clear" w:color="auto" w:fill="FFFFFF"/>
        </w:rPr>
        <w:t xml:space="preserve"> = DI GIORNO</w:t>
      </w:r>
    </w:p>
    <w:p w14:paraId="6CA5AB1C" w14:textId="77777777" w:rsidR="006A557B" w:rsidRDefault="006A557B" w:rsidP="006A557B">
      <w:pPr>
        <w:pStyle w:val="NormalWeb"/>
        <w:spacing w:before="0" w:beforeAutospacing="0" w:after="0" w:afterAutospacing="0"/>
        <w:rPr>
          <w:rFonts w:asciiTheme="minorHAnsi" w:hAnsiTheme="minorHAnsi" w:cstheme="minorHAnsi"/>
          <w:sz w:val="22"/>
          <w:szCs w:val="22"/>
          <w:shd w:val="clear" w:color="auto" w:fill="FFFFFF"/>
        </w:rPr>
      </w:pPr>
    </w:p>
    <w:p w14:paraId="2AA24131" w14:textId="77777777" w:rsidR="006A557B" w:rsidRPr="00A17491" w:rsidRDefault="006A557B" w:rsidP="006A557B">
      <w:pPr>
        <w:pStyle w:val="NormalWeb"/>
        <w:spacing w:before="0" w:beforeAutospacing="0" w:after="0" w:afterAutospacing="0"/>
        <w:rPr>
          <w:rFonts w:asciiTheme="minorHAnsi" w:eastAsia="Calibri,Times New Roman" w:hAnsiTheme="minorHAnsi" w:cstheme="minorHAnsi"/>
          <w:b/>
          <w:bCs/>
          <w:color w:val="000000" w:themeColor="text1"/>
        </w:rPr>
      </w:pPr>
      <w:r>
        <w:rPr>
          <w:rFonts w:asciiTheme="minorHAnsi" w:eastAsia="Calibri,Times New Roman" w:hAnsiTheme="minorHAnsi" w:cstheme="minorHAnsi"/>
          <w:b/>
          <w:bCs/>
          <w:color w:val="000000" w:themeColor="text1"/>
        </w:rPr>
        <w:t xml:space="preserve">2) </w:t>
      </w:r>
      <w:r w:rsidRPr="00A17491">
        <w:rPr>
          <w:rFonts w:asciiTheme="minorHAnsi" w:eastAsia="Calibri,Times New Roman" w:hAnsiTheme="minorHAnsi" w:cstheme="minorHAnsi"/>
          <w:b/>
          <w:bCs/>
          <w:color w:val="000000" w:themeColor="text1"/>
        </w:rPr>
        <w:t>Effect of customer income on brand preference:</w:t>
      </w:r>
    </w:p>
    <w:p w14:paraId="2DABBD8F" w14:textId="77777777" w:rsidR="006A557B" w:rsidRDefault="006A557B" w:rsidP="006A557B">
      <w:pPr>
        <w:pStyle w:val="NormalWeb"/>
        <w:spacing w:before="0" w:beforeAutospacing="0" w:after="0" w:afterAutospacing="0"/>
        <w:rPr>
          <w:rFonts w:asciiTheme="minorHAnsi" w:hAnsiTheme="minorHAnsi" w:cstheme="minorHAnsi"/>
          <w:sz w:val="22"/>
          <w:szCs w:val="22"/>
          <w:shd w:val="clear" w:color="auto" w:fill="FFFFFF"/>
        </w:rPr>
      </w:pPr>
    </w:p>
    <w:p w14:paraId="3093D8BD" w14:textId="77777777" w:rsidR="006A557B" w:rsidRPr="00A17491" w:rsidRDefault="006A557B" w:rsidP="006A557B">
      <w:pPr>
        <w:pStyle w:val="NormalWeb"/>
        <w:spacing w:before="0" w:beforeAutospacing="0" w:after="0" w:afterAutospacing="0"/>
        <w:rPr>
          <w:rFonts w:asciiTheme="minorHAnsi" w:hAnsiTheme="minorHAnsi" w:cstheme="minorHAnsi"/>
          <w:sz w:val="22"/>
          <w:szCs w:val="22"/>
          <w:shd w:val="clear" w:color="auto" w:fill="FFFFFF"/>
        </w:rPr>
      </w:pPr>
      <w:r>
        <w:rPr>
          <w:noProof/>
        </w:rPr>
        <w:drawing>
          <wp:inline distT="0" distB="0" distL="0" distR="0" wp14:anchorId="33D20FD1" wp14:editId="1CB59015">
            <wp:extent cx="4162425" cy="1066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1066800"/>
                    </a:xfrm>
                    <a:prstGeom prst="rect">
                      <a:avLst/>
                    </a:prstGeom>
                  </pic:spPr>
                </pic:pic>
              </a:graphicData>
            </a:graphic>
          </wp:inline>
        </w:drawing>
      </w:r>
    </w:p>
    <w:p w14:paraId="32EE9092" w14:textId="77777777" w:rsidR="006A557B" w:rsidRDefault="006A557B" w:rsidP="006A557B">
      <w:pPr>
        <w:pStyle w:val="NormalWeb"/>
        <w:spacing w:before="0" w:beforeAutospacing="0" w:after="0" w:afterAutospacing="0"/>
        <w:rPr>
          <w:rFonts w:asciiTheme="minorHAnsi" w:eastAsiaTheme="minorEastAsia" w:hAnsiTheme="minorHAnsi" w:cstheme="minorHAnsi"/>
        </w:rPr>
      </w:pPr>
    </w:p>
    <w:p w14:paraId="052CF694" w14:textId="77777777" w:rsidR="006A557B" w:rsidRDefault="006A557B" w:rsidP="006A557B">
      <w:pPr>
        <w:pStyle w:val="NormalWeb"/>
        <w:spacing w:before="0" w:beforeAutospacing="0" w:after="0" w:afterAutospacing="0"/>
        <w:rPr>
          <w:rFonts w:asciiTheme="minorHAnsi" w:eastAsiaTheme="minorEastAsia" w:hAnsiTheme="minorHAnsi" w:cstheme="minorHAnsi"/>
        </w:rPr>
      </w:pPr>
      <w:r>
        <w:rPr>
          <w:rFonts w:asciiTheme="minorHAnsi" w:eastAsiaTheme="minorEastAsia" w:hAnsiTheme="minorHAnsi" w:cstheme="minorHAnsi"/>
        </w:rPr>
        <w:t>High income customers prefer TOMBSTONE &amp; RED BARON.</w:t>
      </w:r>
    </w:p>
    <w:p w14:paraId="28FC2E76" w14:textId="77777777" w:rsidR="006A557B" w:rsidRDefault="006A557B" w:rsidP="006A557B">
      <w:pPr>
        <w:pStyle w:val="NormalWeb"/>
        <w:spacing w:before="0" w:beforeAutospacing="0" w:after="0" w:afterAutospacing="0"/>
        <w:rPr>
          <w:rFonts w:asciiTheme="minorHAnsi" w:eastAsiaTheme="minorEastAsia" w:hAnsiTheme="minorHAnsi" w:cstheme="minorHAnsi"/>
        </w:rPr>
      </w:pPr>
    </w:p>
    <w:p w14:paraId="6D8F1C29" w14:textId="77777777" w:rsidR="006A557B" w:rsidRPr="005D53C4" w:rsidRDefault="006A557B" w:rsidP="006A557B">
      <w:pPr>
        <w:pStyle w:val="NormalWeb"/>
        <w:spacing w:before="0" w:beforeAutospacing="0" w:after="0" w:afterAutospacing="0"/>
        <w:rPr>
          <w:rFonts w:asciiTheme="minorHAnsi" w:eastAsia="Calibri,Times New Roman" w:hAnsiTheme="minorHAnsi" w:cstheme="minorHAnsi"/>
          <w:b/>
          <w:bCs/>
          <w:color w:val="000000" w:themeColor="text1"/>
        </w:rPr>
      </w:pPr>
      <w:r>
        <w:rPr>
          <w:rFonts w:asciiTheme="minorHAnsi" w:eastAsiaTheme="minorEastAsia" w:hAnsiTheme="minorHAnsi" w:cstheme="minorHAnsi"/>
        </w:rPr>
        <w:t xml:space="preserve">3) </w:t>
      </w:r>
      <w:r w:rsidRPr="00A17491">
        <w:rPr>
          <w:rFonts w:asciiTheme="minorHAnsi" w:eastAsia="Calibri,Times New Roman" w:hAnsiTheme="minorHAnsi" w:cstheme="minorHAnsi"/>
          <w:b/>
          <w:bCs/>
          <w:color w:val="000000" w:themeColor="text1"/>
        </w:rPr>
        <w:t xml:space="preserve">Effect of </w:t>
      </w:r>
      <w:r>
        <w:rPr>
          <w:rFonts w:asciiTheme="minorHAnsi" w:eastAsia="Calibri,Times New Roman" w:hAnsiTheme="minorHAnsi" w:cstheme="minorHAnsi"/>
          <w:b/>
          <w:bCs/>
          <w:color w:val="000000" w:themeColor="text1"/>
        </w:rPr>
        <w:t>Family Size</w:t>
      </w:r>
      <w:r w:rsidRPr="00A17491">
        <w:rPr>
          <w:rFonts w:asciiTheme="minorHAnsi" w:eastAsia="Calibri,Times New Roman" w:hAnsiTheme="minorHAnsi" w:cstheme="minorHAnsi"/>
          <w:b/>
          <w:bCs/>
          <w:color w:val="000000" w:themeColor="text1"/>
        </w:rPr>
        <w:t xml:space="preserve"> on brand preference:</w:t>
      </w:r>
    </w:p>
    <w:p w14:paraId="2638530C" w14:textId="77777777" w:rsidR="006A557B" w:rsidRDefault="006A557B" w:rsidP="006A557B">
      <w:pPr>
        <w:pStyle w:val="NormalWeb"/>
        <w:spacing w:before="0" w:beforeAutospacing="0" w:after="0" w:afterAutospacing="0"/>
        <w:rPr>
          <w:rFonts w:asciiTheme="minorHAnsi" w:eastAsiaTheme="minorEastAsia" w:hAnsiTheme="minorHAnsi" w:cstheme="minorHAnsi"/>
        </w:rPr>
      </w:pPr>
    </w:p>
    <w:p w14:paraId="59D6BA77" w14:textId="77777777" w:rsidR="006A557B" w:rsidRDefault="006A557B" w:rsidP="006A557B">
      <w:pPr>
        <w:pStyle w:val="NormalWeb"/>
        <w:spacing w:before="0" w:beforeAutospacing="0" w:after="0" w:afterAutospacing="0"/>
        <w:rPr>
          <w:rFonts w:asciiTheme="minorHAnsi" w:eastAsiaTheme="minorEastAsia" w:hAnsiTheme="minorHAnsi" w:cstheme="minorHAnsi"/>
        </w:rPr>
      </w:pPr>
      <w:r>
        <w:rPr>
          <w:noProof/>
        </w:rPr>
        <w:drawing>
          <wp:inline distT="0" distB="0" distL="0" distR="0" wp14:anchorId="7C653038" wp14:editId="50F7D632">
            <wp:extent cx="4181475" cy="1038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1475" cy="1038225"/>
                    </a:xfrm>
                    <a:prstGeom prst="rect">
                      <a:avLst/>
                    </a:prstGeom>
                  </pic:spPr>
                </pic:pic>
              </a:graphicData>
            </a:graphic>
          </wp:inline>
        </w:drawing>
      </w:r>
    </w:p>
    <w:p w14:paraId="1DBC4F88" w14:textId="77777777" w:rsidR="006A557B" w:rsidRDefault="006A557B" w:rsidP="006A557B">
      <w:pPr>
        <w:pStyle w:val="NormalWeb"/>
        <w:spacing w:before="0" w:beforeAutospacing="0" w:after="0" w:afterAutospacing="0"/>
        <w:rPr>
          <w:rFonts w:asciiTheme="minorHAnsi" w:eastAsiaTheme="minorEastAsia" w:hAnsiTheme="minorHAnsi" w:cstheme="minorHAnsi"/>
        </w:rPr>
      </w:pPr>
    </w:p>
    <w:p w14:paraId="5C43E840" w14:textId="77777777" w:rsidR="006A557B" w:rsidRDefault="006A557B" w:rsidP="006A557B">
      <w:pPr>
        <w:pStyle w:val="NormalWeb"/>
        <w:spacing w:before="0" w:beforeAutospacing="0" w:after="0" w:afterAutospacing="0"/>
        <w:rPr>
          <w:rFonts w:asciiTheme="minorHAnsi" w:eastAsiaTheme="minorEastAsia" w:hAnsiTheme="minorHAnsi" w:cstheme="minorHAnsi"/>
        </w:rPr>
      </w:pPr>
      <w:r>
        <w:rPr>
          <w:rFonts w:asciiTheme="minorHAnsi" w:eastAsiaTheme="minorEastAsia" w:hAnsiTheme="minorHAnsi" w:cstheme="minorHAnsi"/>
        </w:rPr>
        <w:t>Large Families prefer TOMBSTONE &amp; RED BARON.</w:t>
      </w:r>
    </w:p>
    <w:p w14:paraId="3431C2E8" w14:textId="77777777" w:rsidR="006A557B" w:rsidRDefault="006A557B" w:rsidP="006A557B">
      <w:pPr>
        <w:pStyle w:val="NormalWeb"/>
        <w:spacing w:before="0" w:beforeAutospacing="0" w:after="0" w:afterAutospacing="0"/>
        <w:rPr>
          <w:rFonts w:asciiTheme="minorHAnsi" w:eastAsiaTheme="minorEastAsia" w:hAnsiTheme="minorHAnsi" w:cstheme="minorHAnsi"/>
        </w:rPr>
      </w:pPr>
    </w:p>
    <w:p w14:paraId="740F0815" w14:textId="77777777" w:rsidR="006A557B" w:rsidRDefault="006A557B" w:rsidP="006A557B">
      <w:pPr>
        <w:pStyle w:val="NormalWeb"/>
        <w:spacing w:before="0" w:beforeAutospacing="0" w:after="0" w:afterAutospacing="0"/>
        <w:rPr>
          <w:rFonts w:asciiTheme="minorHAnsi" w:eastAsiaTheme="minorEastAsia" w:hAnsiTheme="minorHAnsi" w:cstheme="minorHAnsi"/>
        </w:rPr>
      </w:pPr>
    </w:p>
    <w:p w14:paraId="7FB60A9B" w14:textId="77777777" w:rsidR="006A557B" w:rsidRDefault="006A557B" w:rsidP="006A557B">
      <w:pPr>
        <w:pStyle w:val="NormalWeb"/>
        <w:spacing w:before="0" w:beforeAutospacing="0" w:after="0" w:afterAutospacing="0"/>
        <w:rPr>
          <w:rFonts w:asciiTheme="minorHAnsi" w:eastAsiaTheme="minorEastAsia" w:hAnsiTheme="minorHAnsi" w:cstheme="minorHAnsi"/>
        </w:rPr>
      </w:pPr>
    </w:p>
    <w:p w14:paraId="05C1DB9E" w14:textId="77777777" w:rsidR="006A557B" w:rsidRDefault="006A557B" w:rsidP="006A557B">
      <w:pPr>
        <w:pStyle w:val="NormalWeb"/>
        <w:spacing w:before="0" w:beforeAutospacing="0" w:after="0" w:afterAutospacing="0"/>
        <w:rPr>
          <w:rFonts w:asciiTheme="minorHAnsi" w:eastAsiaTheme="minorEastAsia" w:hAnsiTheme="minorHAnsi" w:cstheme="minorHAnsi"/>
        </w:rPr>
      </w:pPr>
    </w:p>
    <w:p w14:paraId="7912E0E3" w14:textId="77777777" w:rsidR="006A557B" w:rsidRDefault="006A557B" w:rsidP="006A557B">
      <w:pPr>
        <w:pStyle w:val="NormalWeb"/>
        <w:spacing w:before="0" w:beforeAutospacing="0" w:after="0" w:afterAutospacing="0"/>
        <w:rPr>
          <w:rFonts w:asciiTheme="minorHAnsi" w:eastAsiaTheme="minorEastAsia" w:hAnsiTheme="minorHAnsi" w:cstheme="minorHAnsi"/>
        </w:rPr>
      </w:pPr>
    </w:p>
    <w:p w14:paraId="644A4FE9" w14:textId="77777777" w:rsidR="006A557B" w:rsidRDefault="006A557B" w:rsidP="006A557B">
      <w:pPr>
        <w:pStyle w:val="NormalWeb"/>
        <w:spacing w:before="0" w:beforeAutospacing="0" w:after="0" w:afterAutospacing="0"/>
        <w:rPr>
          <w:rFonts w:asciiTheme="minorHAnsi" w:eastAsiaTheme="minorEastAsia" w:hAnsiTheme="minorHAnsi" w:cstheme="minorHAnsi"/>
        </w:rPr>
      </w:pPr>
    </w:p>
    <w:p w14:paraId="11E889C5" w14:textId="77777777" w:rsidR="006A557B" w:rsidRDefault="006A557B" w:rsidP="006A557B">
      <w:pPr>
        <w:pStyle w:val="NormalWeb"/>
        <w:spacing w:before="0" w:beforeAutospacing="0" w:after="0" w:afterAutospacing="0"/>
        <w:rPr>
          <w:rFonts w:asciiTheme="minorHAnsi" w:eastAsiaTheme="minorEastAsia" w:hAnsiTheme="minorHAnsi" w:cstheme="minorHAnsi"/>
        </w:rPr>
      </w:pPr>
    </w:p>
    <w:p w14:paraId="20FA022A" w14:textId="77777777" w:rsidR="006A557B" w:rsidRDefault="006A557B" w:rsidP="006A557B">
      <w:pPr>
        <w:pStyle w:val="NormalWeb"/>
        <w:spacing w:before="0" w:beforeAutospacing="0" w:after="0" w:afterAutospacing="0"/>
        <w:rPr>
          <w:rFonts w:asciiTheme="minorHAnsi" w:eastAsiaTheme="minorEastAsia" w:hAnsiTheme="minorHAnsi" w:cstheme="minorHAnsi"/>
        </w:rPr>
      </w:pPr>
    </w:p>
    <w:p w14:paraId="3231D68E" w14:textId="77777777" w:rsidR="006A557B" w:rsidRPr="0090676F" w:rsidRDefault="006A557B" w:rsidP="006A557B">
      <w:pPr>
        <w:spacing w:after="0" w:line="276" w:lineRule="auto"/>
        <w:jc w:val="both"/>
        <w:rPr>
          <w:rFonts w:eastAsia="Times New Roman" w:cstheme="minorHAnsi"/>
          <w:sz w:val="24"/>
          <w:szCs w:val="24"/>
        </w:rPr>
      </w:pPr>
      <w:r>
        <w:rPr>
          <w:rFonts w:eastAsiaTheme="minorEastAsia" w:cstheme="minorHAnsi"/>
        </w:rPr>
        <w:t xml:space="preserve">4) </w:t>
      </w:r>
      <w:r>
        <w:rPr>
          <w:rFonts w:eastAsia="Calibri,Times New Roman" w:cstheme="minorHAnsi"/>
          <w:b/>
          <w:bCs/>
          <w:color w:val="000000" w:themeColor="text1"/>
          <w:sz w:val="24"/>
          <w:szCs w:val="24"/>
        </w:rPr>
        <w:t>Effect of Age on brand preference:</w:t>
      </w:r>
    </w:p>
    <w:p w14:paraId="3D00E27F" w14:textId="77777777" w:rsidR="006A557B" w:rsidRDefault="006A557B" w:rsidP="006A557B">
      <w:pPr>
        <w:pStyle w:val="NormalWeb"/>
        <w:spacing w:before="0" w:beforeAutospacing="0" w:after="0" w:afterAutospacing="0"/>
        <w:rPr>
          <w:rFonts w:asciiTheme="minorHAnsi" w:eastAsiaTheme="minorEastAsia" w:hAnsiTheme="minorHAnsi" w:cstheme="minorHAnsi"/>
          <w:b/>
          <w:sz w:val="28"/>
          <w:szCs w:val="28"/>
          <w:u w:val="single"/>
        </w:rPr>
      </w:pPr>
      <w:r>
        <w:rPr>
          <w:noProof/>
        </w:rPr>
        <w:drawing>
          <wp:inline distT="0" distB="0" distL="0" distR="0" wp14:anchorId="4EE10DC3" wp14:editId="2AD9C443">
            <wp:extent cx="4191000" cy="106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91000" cy="1066800"/>
                    </a:xfrm>
                    <a:prstGeom prst="rect">
                      <a:avLst/>
                    </a:prstGeom>
                  </pic:spPr>
                </pic:pic>
              </a:graphicData>
            </a:graphic>
          </wp:inline>
        </w:drawing>
      </w:r>
    </w:p>
    <w:p w14:paraId="65FE04F7" w14:textId="77777777" w:rsidR="006A557B" w:rsidRPr="001A48A0" w:rsidRDefault="006A557B" w:rsidP="006A557B">
      <w:pPr>
        <w:pStyle w:val="NormalWeb"/>
        <w:spacing w:before="0" w:beforeAutospacing="0" w:after="0" w:afterAutospacing="0"/>
        <w:rPr>
          <w:rFonts w:asciiTheme="minorHAnsi" w:eastAsiaTheme="minorEastAsia" w:hAnsiTheme="minorHAnsi" w:cstheme="minorHAnsi"/>
          <w:sz w:val="22"/>
          <w:szCs w:val="22"/>
        </w:rPr>
      </w:pPr>
      <w:r w:rsidRPr="001A48A0">
        <w:rPr>
          <w:rFonts w:asciiTheme="minorHAnsi" w:eastAsiaTheme="minorEastAsia" w:hAnsiTheme="minorHAnsi" w:cstheme="minorHAnsi"/>
          <w:sz w:val="22"/>
          <w:szCs w:val="22"/>
        </w:rPr>
        <w:t xml:space="preserve">Higher age people prefer </w:t>
      </w:r>
      <w:r>
        <w:rPr>
          <w:rFonts w:asciiTheme="minorHAnsi" w:hAnsiTheme="minorHAnsi" w:cstheme="minorHAnsi"/>
          <w:sz w:val="22"/>
          <w:szCs w:val="22"/>
          <w:shd w:val="clear" w:color="auto" w:fill="FFFFFF"/>
        </w:rPr>
        <w:t>= DI GIORNO, younger age people prefer TOMBSTONE, RED BARON</w:t>
      </w:r>
    </w:p>
    <w:p w14:paraId="7E1C9285" w14:textId="77777777" w:rsidR="004402BE" w:rsidRDefault="004402BE" w:rsidP="00D91843">
      <w:pPr>
        <w:pStyle w:val="NormalWeb"/>
        <w:spacing w:before="0" w:beforeAutospacing="0" w:after="0" w:afterAutospacing="0"/>
        <w:rPr>
          <w:rFonts w:asciiTheme="minorHAnsi" w:eastAsiaTheme="minorEastAsia" w:hAnsiTheme="minorHAnsi" w:cstheme="minorHAnsi"/>
          <w:b/>
          <w:sz w:val="28"/>
          <w:szCs w:val="28"/>
          <w:u w:val="single"/>
        </w:rPr>
      </w:pPr>
    </w:p>
    <w:p w14:paraId="1055B24E" w14:textId="77777777" w:rsidR="00AF11AC" w:rsidRPr="004D5AE2" w:rsidRDefault="00AF11AC" w:rsidP="00D91843">
      <w:pPr>
        <w:pStyle w:val="NormalWeb"/>
        <w:spacing w:before="0" w:beforeAutospacing="0" w:after="0" w:afterAutospacing="0"/>
        <w:rPr>
          <w:rFonts w:asciiTheme="minorHAnsi" w:eastAsiaTheme="minorEastAsia" w:hAnsiTheme="minorHAnsi" w:cstheme="minorHAnsi"/>
          <w:b/>
          <w:sz w:val="28"/>
          <w:szCs w:val="28"/>
          <w:u w:val="single"/>
        </w:rPr>
      </w:pPr>
    </w:p>
    <w:p w14:paraId="1E2CD5E8" w14:textId="24EC6635" w:rsidR="004D5AE2" w:rsidRPr="0067693C" w:rsidRDefault="004D5AE2" w:rsidP="0067693C">
      <w:pPr>
        <w:pStyle w:val="NormalWeb"/>
        <w:spacing w:before="0" w:beforeAutospacing="0" w:after="0" w:afterAutospacing="0"/>
        <w:jc w:val="center"/>
        <w:rPr>
          <w:rFonts w:asciiTheme="minorHAnsi" w:eastAsiaTheme="minorEastAsia" w:hAnsiTheme="minorHAnsi" w:cstheme="minorHAnsi"/>
          <w:b/>
          <w:sz w:val="32"/>
          <w:szCs w:val="32"/>
          <w:u w:val="single"/>
        </w:rPr>
      </w:pPr>
      <w:r w:rsidRPr="0067693C">
        <w:rPr>
          <w:rFonts w:asciiTheme="minorHAnsi" w:eastAsiaTheme="minorEastAsia" w:hAnsiTheme="minorHAnsi" w:cstheme="minorHAnsi"/>
          <w:b/>
          <w:sz w:val="32"/>
          <w:szCs w:val="32"/>
          <w:u w:val="single"/>
        </w:rPr>
        <w:t>Survival Analysis</w:t>
      </w:r>
    </w:p>
    <w:p w14:paraId="5739103B" w14:textId="249D8733" w:rsidR="00B74A80" w:rsidRPr="00AC378E" w:rsidRDefault="00AC378E" w:rsidP="00D91843">
      <w:pPr>
        <w:pStyle w:val="NormalWeb"/>
        <w:spacing w:before="0" w:beforeAutospacing="0" w:after="0" w:afterAutospacing="0"/>
        <w:rPr>
          <w:rFonts w:asciiTheme="minorHAnsi" w:eastAsiaTheme="minorEastAsia" w:hAnsiTheme="minorHAnsi" w:cstheme="minorHAnsi"/>
          <w:sz w:val="22"/>
          <w:szCs w:val="22"/>
        </w:rPr>
      </w:pPr>
      <w:r>
        <w:rPr>
          <w:rFonts w:asciiTheme="minorHAnsi" w:eastAsiaTheme="minorEastAsia" w:hAnsiTheme="minorHAnsi" w:cstheme="minorHAnsi"/>
          <w:sz w:val="22"/>
          <w:szCs w:val="22"/>
        </w:rPr>
        <w:t xml:space="preserve">We considered 20 weeks of data into a bucket and an compared with sales in the next </w:t>
      </w:r>
      <w:r w:rsidR="009952CE">
        <w:rPr>
          <w:rFonts w:asciiTheme="minorHAnsi" w:eastAsiaTheme="minorEastAsia" w:hAnsiTheme="minorHAnsi" w:cstheme="minorHAnsi"/>
          <w:sz w:val="22"/>
          <w:szCs w:val="22"/>
        </w:rPr>
        <w:t>20-week</w:t>
      </w:r>
      <w:r>
        <w:rPr>
          <w:rFonts w:asciiTheme="minorHAnsi" w:eastAsiaTheme="minorEastAsia" w:hAnsiTheme="minorHAnsi" w:cstheme="minorHAnsi"/>
          <w:sz w:val="22"/>
          <w:szCs w:val="22"/>
        </w:rPr>
        <w:t xml:space="preserve"> bucket to compare the customer frequency to determine the churn rate.</w:t>
      </w:r>
    </w:p>
    <w:p w14:paraId="376905C4" w14:textId="530EFF7A" w:rsidR="00B74A80" w:rsidRDefault="00B74A80" w:rsidP="00D91843">
      <w:pPr>
        <w:pStyle w:val="NormalWeb"/>
        <w:spacing w:before="0" w:beforeAutospacing="0" w:after="0" w:afterAutospacing="0"/>
        <w:rPr>
          <w:rFonts w:asciiTheme="minorHAnsi" w:eastAsiaTheme="minorEastAsia" w:hAnsiTheme="minorHAnsi" w:cstheme="minorHAnsi"/>
          <w:b/>
          <w:sz w:val="28"/>
          <w:szCs w:val="28"/>
          <w:u w:val="single"/>
        </w:rPr>
      </w:pPr>
    </w:p>
    <w:p w14:paraId="016BCBE8" w14:textId="151E86D4" w:rsidR="00B74A80" w:rsidRPr="00701612" w:rsidRDefault="00701612" w:rsidP="00D91843">
      <w:pPr>
        <w:pStyle w:val="NormalWeb"/>
        <w:spacing w:before="0" w:beforeAutospacing="0" w:after="0" w:afterAutospacing="0"/>
        <w:rPr>
          <w:rFonts w:asciiTheme="minorHAnsi" w:eastAsiaTheme="minorEastAsia" w:hAnsiTheme="minorHAnsi" w:cstheme="minorHAnsi"/>
          <w:sz w:val="22"/>
          <w:szCs w:val="22"/>
        </w:rPr>
      </w:pPr>
      <w:r>
        <w:rPr>
          <w:rFonts w:asciiTheme="minorHAnsi" w:eastAsiaTheme="minorEastAsia" w:hAnsiTheme="minorHAnsi" w:cstheme="minorHAnsi"/>
          <w:sz w:val="22"/>
          <w:szCs w:val="22"/>
        </w:rPr>
        <w:t xml:space="preserve">After </w:t>
      </w:r>
      <w:r w:rsidR="00BC64F0">
        <w:rPr>
          <w:rFonts w:asciiTheme="minorHAnsi" w:eastAsiaTheme="minorEastAsia" w:hAnsiTheme="minorHAnsi" w:cstheme="minorHAnsi"/>
          <w:sz w:val="22"/>
          <w:szCs w:val="22"/>
        </w:rPr>
        <w:t>Creating the RFM scores, checked for the correlation between R, F, M values</w:t>
      </w:r>
    </w:p>
    <w:p w14:paraId="2F59D93A" w14:textId="24EF5B27" w:rsidR="00B74A80" w:rsidRDefault="00B74A80" w:rsidP="00D91843">
      <w:pPr>
        <w:pStyle w:val="NormalWeb"/>
        <w:spacing w:before="0" w:beforeAutospacing="0" w:after="0" w:afterAutospacing="0"/>
        <w:rPr>
          <w:rFonts w:asciiTheme="minorHAnsi" w:eastAsiaTheme="minorEastAsia" w:hAnsiTheme="minorHAnsi" w:cstheme="minorHAnsi"/>
          <w:b/>
          <w:sz w:val="28"/>
          <w:szCs w:val="28"/>
          <w:u w:val="single"/>
        </w:rPr>
      </w:pPr>
    </w:p>
    <w:p w14:paraId="0D88B788" w14:textId="68EEB600" w:rsidR="00B74A80" w:rsidRDefault="00B74A80" w:rsidP="00D91843">
      <w:pPr>
        <w:pStyle w:val="NormalWeb"/>
        <w:spacing w:before="0" w:beforeAutospacing="0" w:after="0" w:afterAutospacing="0"/>
        <w:rPr>
          <w:rFonts w:asciiTheme="minorHAnsi" w:eastAsiaTheme="minorEastAsia" w:hAnsiTheme="minorHAnsi" w:cstheme="minorHAnsi"/>
          <w:b/>
          <w:sz w:val="28"/>
          <w:szCs w:val="28"/>
          <w:u w:val="single"/>
        </w:rPr>
      </w:pPr>
      <w:r>
        <w:rPr>
          <w:noProof/>
        </w:rPr>
        <w:drawing>
          <wp:inline distT="0" distB="0" distL="0" distR="0" wp14:anchorId="3D68B317" wp14:editId="74AB4122">
            <wp:extent cx="3009900" cy="1609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9900" cy="1609725"/>
                    </a:xfrm>
                    <a:prstGeom prst="rect">
                      <a:avLst/>
                    </a:prstGeom>
                  </pic:spPr>
                </pic:pic>
              </a:graphicData>
            </a:graphic>
          </wp:inline>
        </w:drawing>
      </w:r>
    </w:p>
    <w:p w14:paraId="28C9198F" w14:textId="60CE5670" w:rsidR="00B74A80" w:rsidRDefault="00B74A80" w:rsidP="00D91843">
      <w:pPr>
        <w:pStyle w:val="NormalWeb"/>
        <w:spacing w:before="0" w:beforeAutospacing="0" w:after="0" w:afterAutospacing="0"/>
        <w:rPr>
          <w:rFonts w:asciiTheme="minorHAnsi" w:eastAsiaTheme="minorEastAsia" w:hAnsiTheme="minorHAnsi" w:cstheme="minorHAnsi"/>
          <w:b/>
          <w:sz w:val="28"/>
          <w:szCs w:val="28"/>
          <w:u w:val="single"/>
        </w:rPr>
      </w:pPr>
    </w:p>
    <w:p w14:paraId="66D6DF07" w14:textId="5C36EF4D" w:rsidR="00A436D8" w:rsidRDefault="00A436D8" w:rsidP="00D91843">
      <w:pPr>
        <w:pStyle w:val="NormalWeb"/>
        <w:spacing w:before="0" w:beforeAutospacing="0" w:after="0" w:afterAutospacing="0"/>
        <w:rPr>
          <w:rFonts w:asciiTheme="minorHAnsi" w:eastAsiaTheme="minorEastAsia" w:hAnsiTheme="minorHAnsi" w:cstheme="minorHAnsi"/>
          <w:b/>
          <w:sz w:val="28"/>
          <w:szCs w:val="28"/>
          <w:u w:val="single"/>
        </w:rPr>
      </w:pPr>
      <w:r>
        <w:rPr>
          <w:noProof/>
        </w:rPr>
        <w:lastRenderedPageBreak/>
        <w:drawing>
          <wp:inline distT="0" distB="0" distL="0" distR="0" wp14:anchorId="42873C0F" wp14:editId="69C0A257">
            <wp:extent cx="5731510" cy="4247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247515"/>
                    </a:xfrm>
                    <a:prstGeom prst="rect">
                      <a:avLst/>
                    </a:prstGeom>
                  </pic:spPr>
                </pic:pic>
              </a:graphicData>
            </a:graphic>
          </wp:inline>
        </w:drawing>
      </w:r>
    </w:p>
    <w:p w14:paraId="1B3C92CA" w14:textId="7DD8137D" w:rsidR="00FD02F5" w:rsidRDefault="00FD02F5" w:rsidP="00D91843">
      <w:pPr>
        <w:pStyle w:val="NormalWeb"/>
        <w:spacing w:before="0" w:beforeAutospacing="0" w:after="0" w:afterAutospacing="0"/>
        <w:rPr>
          <w:rFonts w:asciiTheme="minorHAnsi" w:eastAsiaTheme="minorEastAsia" w:hAnsiTheme="minorHAnsi" w:cstheme="minorHAnsi"/>
          <w:b/>
          <w:sz w:val="28"/>
          <w:szCs w:val="28"/>
          <w:u w:val="single"/>
        </w:rPr>
      </w:pPr>
    </w:p>
    <w:p w14:paraId="141CCC5A" w14:textId="77777777" w:rsidR="00FD02F5" w:rsidRDefault="00FD02F5" w:rsidP="00FD02F5">
      <w:pPr>
        <w:rPr>
          <w:color w:val="000000" w:themeColor="text1"/>
          <w:sz w:val="24"/>
          <w:szCs w:val="24"/>
        </w:rPr>
      </w:pPr>
      <w:r>
        <w:rPr>
          <w:color w:val="000000" w:themeColor="text1"/>
          <w:sz w:val="24"/>
          <w:szCs w:val="24"/>
        </w:rPr>
        <w:t>We performed survival analysis to target our customers better and reduce churn</w:t>
      </w:r>
    </w:p>
    <w:p w14:paraId="2FD849D9" w14:textId="77777777" w:rsidR="00FD02F5" w:rsidRDefault="00FD02F5" w:rsidP="00FD02F5">
      <w:pPr>
        <w:rPr>
          <w:b/>
          <w:color w:val="000000" w:themeColor="text1"/>
          <w:sz w:val="24"/>
          <w:szCs w:val="24"/>
        </w:rPr>
      </w:pPr>
      <w:r>
        <w:rPr>
          <w:b/>
          <w:color w:val="000000" w:themeColor="text1"/>
          <w:sz w:val="24"/>
          <w:szCs w:val="24"/>
        </w:rPr>
        <w:t>Insights:</w:t>
      </w:r>
    </w:p>
    <w:p w14:paraId="1795E9AB" w14:textId="36A545D9" w:rsidR="00FD02F5" w:rsidRDefault="00FD02F5" w:rsidP="00FD02F5">
      <w:pPr>
        <w:pStyle w:val="ListParagraph"/>
        <w:numPr>
          <w:ilvl w:val="0"/>
          <w:numId w:val="10"/>
        </w:numPr>
        <w:rPr>
          <w:color w:val="000000" w:themeColor="text1"/>
          <w:sz w:val="24"/>
          <w:szCs w:val="24"/>
        </w:rPr>
      </w:pPr>
      <w:r>
        <w:rPr>
          <w:color w:val="000000" w:themeColor="text1"/>
          <w:sz w:val="24"/>
          <w:szCs w:val="24"/>
        </w:rPr>
        <w:t xml:space="preserve">If a customer is inactive for 13 weeks, then there is 25% chance that he would churn </w:t>
      </w:r>
    </w:p>
    <w:p w14:paraId="6D3204CF" w14:textId="1D020E64" w:rsidR="00FD02F5" w:rsidRDefault="00FD02F5" w:rsidP="00FD02F5">
      <w:pPr>
        <w:pStyle w:val="ListParagraph"/>
        <w:numPr>
          <w:ilvl w:val="0"/>
          <w:numId w:val="10"/>
        </w:numPr>
        <w:rPr>
          <w:color w:val="000000" w:themeColor="text1"/>
          <w:sz w:val="24"/>
          <w:szCs w:val="24"/>
        </w:rPr>
      </w:pPr>
      <w:r>
        <w:rPr>
          <w:color w:val="000000" w:themeColor="text1"/>
          <w:sz w:val="24"/>
          <w:szCs w:val="24"/>
        </w:rPr>
        <w:t xml:space="preserve">If a customer is inactive for 19 weeks, then there is 50% chance that he would churn </w:t>
      </w:r>
    </w:p>
    <w:p w14:paraId="32EF622D" w14:textId="454E6EC8" w:rsidR="00FD02F5" w:rsidRDefault="00FD02F5" w:rsidP="00FD02F5">
      <w:pPr>
        <w:pStyle w:val="ListParagraph"/>
        <w:numPr>
          <w:ilvl w:val="0"/>
          <w:numId w:val="10"/>
        </w:numPr>
        <w:rPr>
          <w:color w:val="000000" w:themeColor="text1"/>
          <w:sz w:val="24"/>
          <w:szCs w:val="24"/>
        </w:rPr>
      </w:pPr>
      <w:r>
        <w:rPr>
          <w:color w:val="000000" w:themeColor="text1"/>
          <w:sz w:val="24"/>
          <w:szCs w:val="24"/>
        </w:rPr>
        <w:t xml:space="preserve">If a customer is inactive for 20 weeks, then there is 75% chance that he would churn </w:t>
      </w:r>
    </w:p>
    <w:p w14:paraId="6570A6E2" w14:textId="77777777" w:rsidR="00FD02F5" w:rsidRDefault="00FD02F5" w:rsidP="00D91843">
      <w:pPr>
        <w:pStyle w:val="NormalWeb"/>
        <w:spacing w:before="0" w:beforeAutospacing="0" w:after="0" w:afterAutospacing="0"/>
        <w:rPr>
          <w:rFonts w:asciiTheme="minorHAnsi" w:eastAsiaTheme="minorEastAsia" w:hAnsiTheme="minorHAnsi" w:cstheme="minorHAnsi"/>
          <w:b/>
          <w:sz w:val="28"/>
          <w:szCs w:val="28"/>
          <w:u w:val="single"/>
        </w:rPr>
      </w:pPr>
    </w:p>
    <w:p w14:paraId="21D89E9F" w14:textId="77777777" w:rsidR="00081CD2" w:rsidRDefault="00081CD2" w:rsidP="00081CD2">
      <w:pPr>
        <w:rPr>
          <w:b/>
          <w:color w:val="000000" w:themeColor="text1"/>
          <w:sz w:val="24"/>
          <w:szCs w:val="24"/>
        </w:rPr>
      </w:pPr>
      <w:r>
        <w:rPr>
          <w:b/>
          <w:color w:val="000000" w:themeColor="text1"/>
          <w:sz w:val="24"/>
          <w:szCs w:val="24"/>
        </w:rPr>
        <w:t>Recommendations:</w:t>
      </w:r>
    </w:p>
    <w:p w14:paraId="0E4A0E0F" w14:textId="77777777" w:rsidR="00081CD2" w:rsidRDefault="00081CD2" w:rsidP="00081CD2">
      <w:pPr>
        <w:rPr>
          <w:color w:val="000000" w:themeColor="text1"/>
          <w:sz w:val="24"/>
          <w:szCs w:val="24"/>
        </w:rPr>
      </w:pPr>
      <w:r>
        <w:rPr>
          <w:color w:val="000000" w:themeColor="text1"/>
          <w:sz w:val="24"/>
          <w:szCs w:val="24"/>
        </w:rPr>
        <w:t>For TOMBSTONE to retain its customer base, it is recommended to</w:t>
      </w:r>
    </w:p>
    <w:p w14:paraId="4A0A1630" w14:textId="77777777" w:rsidR="00081CD2" w:rsidRDefault="00081CD2" w:rsidP="00081CD2">
      <w:pPr>
        <w:pStyle w:val="ListParagraph"/>
        <w:numPr>
          <w:ilvl w:val="0"/>
          <w:numId w:val="11"/>
        </w:numPr>
        <w:rPr>
          <w:color w:val="000000" w:themeColor="text1"/>
          <w:sz w:val="24"/>
          <w:szCs w:val="24"/>
        </w:rPr>
      </w:pPr>
      <w:r>
        <w:rPr>
          <w:color w:val="000000" w:themeColor="text1"/>
          <w:sz w:val="24"/>
          <w:szCs w:val="24"/>
        </w:rPr>
        <w:t>Send a personal come back mail to the customer who is inactive for 13 weeks</w:t>
      </w:r>
    </w:p>
    <w:p w14:paraId="000206E2" w14:textId="77777777" w:rsidR="00081CD2" w:rsidRDefault="00081CD2" w:rsidP="00081CD2">
      <w:pPr>
        <w:pStyle w:val="ListParagraph"/>
        <w:numPr>
          <w:ilvl w:val="0"/>
          <w:numId w:val="11"/>
        </w:numPr>
        <w:rPr>
          <w:color w:val="000000" w:themeColor="text1"/>
          <w:sz w:val="24"/>
          <w:szCs w:val="24"/>
        </w:rPr>
      </w:pPr>
      <w:r>
        <w:rPr>
          <w:color w:val="000000" w:themeColor="text1"/>
          <w:sz w:val="24"/>
          <w:szCs w:val="24"/>
        </w:rPr>
        <w:t xml:space="preserve">Send a special coupon to the customer who is inactive for 19 weeks </w:t>
      </w:r>
    </w:p>
    <w:p w14:paraId="79653E46" w14:textId="169FD6D0" w:rsidR="00B74A80" w:rsidRDefault="00B74A80" w:rsidP="00D91843">
      <w:pPr>
        <w:pStyle w:val="NormalWeb"/>
        <w:spacing w:before="0" w:beforeAutospacing="0" w:after="0" w:afterAutospacing="0"/>
        <w:rPr>
          <w:rFonts w:asciiTheme="minorHAnsi" w:eastAsiaTheme="minorEastAsia" w:hAnsiTheme="minorHAnsi" w:cstheme="minorHAnsi"/>
          <w:b/>
          <w:sz w:val="28"/>
          <w:szCs w:val="28"/>
          <w:u w:val="single"/>
        </w:rPr>
      </w:pPr>
    </w:p>
    <w:p w14:paraId="0D00B3E5" w14:textId="6F0212DC" w:rsidR="007B18B9" w:rsidRDefault="007B18B9" w:rsidP="00D91843">
      <w:pPr>
        <w:pStyle w:val="NormalWeb"/>
        <w:spacing w:before="0" w:beforeAutospacing="0" w:after="0" w:afterAutospacing="0"/>
        <w:rPr>
          <w:rFonts w:asciiTheme="minorHAnsi" w:eastAsiaTheme="minorEastAsia" w:hAnsiTheme="minorHAnsi" w:cstheme="minorHAnsi"/>
          <w:b/>
          <w:sz w:val="28"/>
          <w:szCs w:val="28"/>
          <w:u w:val="single"/>
        </w:rPr>
      </w:pPr>
    </w:p>
    <w:p w14:paraId="3D9A6461" w14:textId="6709AAC9" w:rsidR="007B18B9" w:rsidRDefault="007B18B9" w:rsidP="00D91843">
      <w:pPr>
        <w:pStyle w:val="NormalWeb"/>
        <w:spacing w:before="0" w:beforeAutospacing="0" w:after="0" w:afterAutospacing="0"/>
        <w:rPr>
          <w:rFonts w:asciiTheme="minorHAnsi" w:eastAsiaTheme="minorEastAsia" w:hAnsiTheme="minorHAnsi" w:cstheme="minorHAnsi"/>
          <w:b/>
          <w:sz w:val="28"/>
          <w:szCs w:val="28"/>
          <w:u w:val="single"/>
        </w:rPr>
      </w:pPr>
    </w:p>
    <w:p w14:paraId="78E9E125" w14:textId="3F6F3982" w:rsidR="007B18B9" w:rsidRDefault="007B18B9" w:rsidP="00D91843">
      <w:pPr>
        <w:pStyle w:val="NormalWeb"/>
        <w:spacing w:before="0" w:beforeAutospacing="0" w:after="0" w:afterAutospacing="0"/>
        <w:rPr>
          <w:rFonts w:asciiTheme="minorHAnsi" w:eastAsiaTheme="minorEastAsia" w:hAnsiTheme="minorHAnsi" w:cstheme="minorHAnsi"/>
          <w:b/>
          <w:sz w:val="28"/>
          <w:szCs w:val="28"/>
          <w:u w:val="single"/>
        </w:rPr>
      </w:pPr>
    </w:p>
    <w:p w14:paraId="28FE0DD0" w14:textId="3564B962" w:rsidR="007B18B9" w:rsidRDefault="007B18B9" w:rsidP="00D91843">
      <w:pPr>
        <w:pStyle w:val="NormalWeb"/>
        <w:spacing w:before="0" w:beforeAutospacing="0" w:after="0" w:afterAutospacing="0"/>
        <w:rPr>
          <w:rFonts w:asciiTheme="minorHAnsi" w:eastAsiaTheme="minorEastAsia" w:hAnsiTheme="minorHAnsi" w:cstheme="minorHAnsi"/>
          <w:b/>
          <w:sz w:val="28"/>
          <w:szCs w:val="28"/>
          <w:u w:val="single"/>
        </w:rPr>
      </w:pPr>
    </w:p>
    <w:p w14:paraId="7428AFC0" w14:textId="57EB6012" w:rsidR="007B18B9" w:rsidRDefault="007B18B9" w:rsidP="00D91843">
      <w:pPr>
        <w:pStyle w:val="NormalWeb"/>
        <w:spacing w:before="0" w:beforeAutospacing="0" w:after="0" w:afterAutospacing="0"/>
        <w:rPr>
          <w:rFonts w:asciiTheme="minorHAnsi" w:eastAsiaTheme="minorEastAsia" w:hAnsiTheme="minorHAnsi" w:cstheme="minorHAnsi"/>
          <w:b/>
          <w:sz w:val="28"/>
          <w:szCs w:val="28"/>
          <w:u w:val="single"/>
        </w:rPr>
      </w:pPr>
    </w:p>
    <w:p w14:paraId="7BD16E2C" w14:textId="2C7C93CF" w:rsidR="007B18B9" w:rsidRDefault="007B18B9" w:rsidP="00D91843">
      <w:pPr>
        <w:pStyle w:val="NormalWeb"/>
        <w:spacing w:before="0" w:beforeAutospacing="0" w:after="0" w:afterAutospacing="0"/>
        <w:rPr>
          <w:rFonts w:asciiTheme="minorHAnsi" w:eastAsiaTheme="minorEastAsia" w:hAnsiTheme="minorHAnsi" w:cstheme="minorHAnsi"/>
          <w:b/>
          <w:sz w:val="28"/>
          <w:szCs w:val="28"/>
          <w:u w:val="single"/>
        </w:rPr>
      </w:pPr>
    </w:p>
    <w:sectPr w:rsidR="007B1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549"/>
    <w:multiLevelType w:val="hybridMultilevel"/>
    <w:tmpl w:val="26D89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578FE"/>
    <w:multiLevelType w:val="hybridMultilevel"/>
    <w:tmpl w:val="1A4C171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77D4EAA"/>
    <w:multiLevelType w:val="hybridMultilevel"/>
    <w:tmpl w:val="D97E30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19A038E4"/>
    <w:multiLevelType w:val="hybridMultilevel"/>
    <w:tmpl w:val="11647B1E"/>
    <w:lvl w:ilvl="0" w:tplc="00609AD2">
      <w:start w:val="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25191"/>
    <w:multiLevelType w:val="hybridMultilevel"/>
    <w:tmpl w:val="CC42A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A895E7F"/>
    <w:multiLevelType w:val="hybridMultilevel"/>
    <w:tmpl w:val="99EC6F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601E82"/>
    <w:multiLevelType w:val="hybridMultilevel"/>
    <w:tmpl w:val="AB16FF8C"/>
    <w:lvl w:ilvl="0" w:tplc="2FAC5D0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006AAA"/>
    <w:multiLevelType w:val="hybridMultilevel"/>
    <w:tmpl w:val="A0DEF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BE32C64"/>
    <w:multiLevelType w:val="multilevel"/>
    <w:tmpl w:val="67D6F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E64A1"/>
    <w:multiLevelType w:val="hybridMultilevel"/>
    <w:tmpl w:val="EA8A4D0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0" w15:restartNumberingAfterBreak="0">
    <w:nsid w:val="7DAB570B"/>
    <w:multiLevelType w:val="hybridMultilevel"/>
    <w:tmpl w:val="1D105A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10"/>
  </w:num>
  <w:num w:numId="5">
    <w:abstractNumId w:val="2"/>
  </w:num>
  <w:num w:numId="6">
    <w:abstractNumId w:val="2"/>
  </w:num>
  <w:num w:numId="7">
    <w:abstractNumId w:val="9"/>
  </w:num>
  <w:num w:numId="8">
    <w:abstractNumId w:val="1"/>
  </w:num>
  <w:num w:numId="9">
    <w:abstractNumId w:val="0"/>
  </w:num>
  <w:num w:numId="10">
    <w:abstractNumId w:val="4"/>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F2"/>
    <w:rsid w:val="00014C47"/>
    <w:rsid w:val="000763D8"/>
    <w:rsid w:val="00081CD2"/>
    <w:rsid w:val="000A4589"/>
    <w:rsid w:val="000B0B88"/>
    <w:rsid w:val="000B25B2"/>
    <w:rsid w:val="000C1FD9"/>
    <w:rsid w:val="000D006A"/>
    <w:rsid w:val="000D2E56"/>
    <w:rsid w:val="000D5D25"/>
    <w:rsid w:val="000E30FC"/>
    <w:rsid w:val="001440E9"/>
    <w:rsid w:val="00153279"/>
    <w:rsid w:val="00170490"/>
    <w:rsid w:val="001841F2"/>
    <w:rsid w:val="00191180"/>
    <w:rsid w:val="001A2198"/>
    <w:rsid w:val="001A48A0"/>
    <w:rsid w:val="001B22CA"/>
    <w:rsid w:val="001F0F38"/>
    <w:rsid w:val="001F5F26"/>
    <w:rsid w:val="002022B0"/>
    <w:rsid w:val="00213EF3"/>
    <w:rsid w:val="00216282"/>
    <w:rsid w:val="002A7B93"/>
    <w:rsid w:val="002B281B"/>
    <w:rsid w:val="002D6FEB"/>
    <w:rsid w:val="002F2D94"/>
    <w:rsid w:val="00312623"/>
    <w:rsid w:val="00321E5C"/>
    <w:rsid w:val="00356942"/>
    <w:rsid w:val="00360106"/>
    <w:rsid w:val="00376694"/>
    <w:rsid w:val="003C5584"/>
    <w:rsid w:val="003C6A5C"/>
    <w:rsid w:val="003C6C3B"/>
    <w:rsid w:val="003C7950"/>
    <w:rsid w:val="003D1C97"/>
    <w:rsid w:val="00411C60"/>
    <w:rsid w:val="004402BE"/>
    <w:rsid w:val="004417E6"/>
    <w:rsid w:val="004D5AE2"/>
    <w:rsid w:val="004F5919"/>
    <w:rsid w:val="00510077"/>
    <w:rsid w:val="00526425"/>
    <w:rsid w:val="00556F07"/>
    <w:rsid w:val="0057351F"/>
    <w:rsid w:val="005D53C4"/>
    <w:rsid w:val="00644AB5"/>
    <w:rsid w:val="006458E6"/>
    <w:rsid w:val="00671FAA"/>
    <w:rsid w:val="0067693C"/>
    <w:rsid w:val="00687C77"/>
    <w:rsid w:val="006A0D3F"/>
    <w:rsid w:val="006A1B39"/>
    <w:rsid w:val="006A557B"/>
    <w:rsid w:val="006D2357"/>
    <w:rsid w:val="006D261A"/>
    <w:rsid w:val="006E1171"/>
    <w:rsid w:val="00701612"/>
    <w:rsid w:val="00701939"/>
    <w:rsid w:val="00704063"/>
    <w:rsid w:val="00725342"/>
    <w:rsid w:val="007646CA"/>
    <w:rsid w:val="0077410D"/>
    <w:rsid w:val="007809BD"/>
    <w:rsid w:val="00786387"/>
    <w:rsid w:val="007B18B9"/>
    <w:rsid w:val="007B4B5B"/>
    <w:rsid w:val="00806B03"/>
    <w:rsid w:val="008815D5"/>
    <w:rsid w:val="00892DF0"/>
    <w:rsid w:val="00895BCD"/>
    <w:rsid w:val="008B206D"/>
    <w:rsid w:val="008C13DC"/>
    <w:rsid w:val="008D6683"/>
    <w:rsid w:val="008F04EB"/>
    <w:rsid w:val="0090676F"/>
    <w:rsid w:val="00913A38"/>
    <w:rsid w:val="009240A1"/>
    <w:rsid w:val="009353FF"/>
    <w:rsid w:val="00936EC1"/>
    <w:rsid w:val="00945C92"/>
    <w:rsid w:val="00966315"/>
    <w:rsid w:val="009929B4"/>
    <w:rsid w:val="009952CE"/>
    <w:rsid w:val="009A00B2"/>
    <w:rsid w:val="009F0E8F"/>
    <w:rsid w:val="00A17491"/>
    <w:rsid w:val="00A335A1"/>
    <w:rsid w:val="00A436D8"/>
    <w:rsid w:val="00A444E0"/>
    <w:rsid w:val="00A53D93"/>
    <w:rsid w:val="00A715D6"/>
    <w:rsid w:val="00AA5DFC"/>
    <w:rsid w:val="00AB3B75"/>
    <w:rsid w:val="00AB4FD3"/>
    <w:rsid w:val="00AC378E"/>
    <w:rsid w:val="00AF11AC"/>
    <w:rsid w:val="00B15FE3"/>
    <w:rsid w:val="00B20045"/>
    <w:rsid w:val="00B20C09"/>
    <w:rsid w:val="00B403B8"/>
    <w:rsid w:val="00B41483"/>
    <w:rsid w:val="00B50F54"/>
    <w:rsid w:val="00B74A80"/>
    <w:rsid w:val="00B952A3"/>
    <w:rsid w:val="00BA1CD2"/>
    <w:rsid w:val="00BB7B23"/>
    <w:rsid w:val="00BC64F0"/>
    <w:rsid w:val="00BD511D"/>
    <w:rsid w:val="00BE4EDC"/>
    <w:rsid w:val="00BE77FC"/>
    <w:rsid w:val="00BF22C4"/>
    <w:rsid w:val="00BF50E5"/>
    <w:rsid w:val="00C514CA"/>
    <w:rsid w:val="00C7156C"/>
    <w:rsid w:val="00C8033B"/>
    <w:rsid w:val="00CC0B16"/>
    <w:rsid w:val="00D1631D"/>
    <w:rsid w:val="00D3059F"/>
    <w:rsid w:val="00D825D3"/>
    <w:rsid w:val="00D91843"/>
    <w:rsid w:val="00DE5656"/>
    <w:rsid w:val="00DF3EED"/>
    <w:rsid w:val="00E26D62"/>
    <w:rsid w:val="00E54E05"/>
    <w:rsid w:val="00E74044"/>
    <w:rsid w:val="00EA3E32"/>
    <w:rsid w:val="00EA66F0"/>
    <w:rsid w:val="00ED5157"/>
    <w:rsid w:val="00EE11A6"/>
    <w:rsid w:val="00EE54DB"/>
    <w:rsid w:val="00EE61F1"/>
    <w:rsid w:val="00EE70A9"/>
    <w:rsid w:val="00EF526D"/>
    <w:rsid w:val="00F10853"/>
    <w:rsid w:val="00F36AE1"/>
    <w:rsid w:val="00F94D7B"/>
    <w:rsid w:val="00FA0AA4"/>
    <w:rsid w:val="00FC2D8B"/>
    <w:rsid w:val="00FD02F5"/>
    <w:rsid w:val="00FD2709"/>
    <w:rsid w:val="00FF0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B665"/>
  <w15:chartTrackingRefBased/>
  <w15:docId w15:val="{E3710730-DCD0-4B6D-A9B6-890E98DF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0490"/>
    <w:rPr>
      <w:color w:val="0000FF"/>
      <w:u w:val="single"/>
    </w:rPr>
  </w:style>
  <w:style w:type="paragraph" w:styleId="NormalWeb">
    <w:name w:val="Normal (Web)"/>
    <w:basedOn w:val="Normal"/>
    <w:uiPriority w:val="99"/>
    <w:unhideWhenUsed/>
    <w:rsid w:val="006A0D3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F50E5"/>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632">
      <w:marLeft w:val="0"/>
      <w:marRight w:val="0"/>
      <w:marTop w:val="0"/>
      <w:marBottom w:val="0"/>
      <w:divBdr>
        <w:top w:val="none" w:sz="0" w:space="0" w:color="auto"/>
        <w:left w:val="none" w:sz="0" w:space="0" w:color="auto"/>
        <w:bottom w:val="none" w:sz="0" w:space="0" w:color="auto"/>
        <w:right w:val="none" w:sz="0" w:space="0" w:color="auto"/>
      </w:divBdr>
    </w:div>
    <w:div w:id="33970786">
      <w:bodyDiv w:val="1"/>
      <w:marLeft w:val="0"/>
      <w:marRight w:val="0"/>
      <w:marTop w:val="0"/>
      <w:marBottom w:val="0"/>
      <w:divBdr>
        <w:top w:val="none" w:sz="0" w:space="0" w:color="auto"/>
        <w:left w:val="none" w:sz="0" w:space="0" w:color="auto"/>
        <w:bottom w:val="none" w:sz="0" w:space="0" w:color="auto"/>
        <w:right w:val="none" w:sz="0" w:space="0" w:color="auto"/>
      </w:divBdr>
    </w:div>
    <w:div w:id="94640299">
      <w:bodyDiv w:val="1"/>
      <w:marLeft w:val="0"/>
      <w:marRight w:val="0"/>
      <w:marTop w:val="0"/>
      <w:marBottom w:val="0"/>
      <w:divBdr>
        <w:top w:val="none" w:sz="0" w:space="0" w:color="auto"/>
        <w:left w:val="none" w:sz="0" w:space="0" w:color="auto"/>
        <w:bottom w:val="none" w:sz="0" w:space="0" w:color="auto"/>
        <w:right w:val="none" w:sz="0" w:space="0" w:color="auto"/>
      </w:divBdr>
    </w:div>
    <w:div w:id="106048889">
      <w:bodyDiv w:val="1"/>
      <w:marLeft w:val="0"/>
      <w:marRight w:val="0"/>
      <w:marTop w:val="0"/>
      <w:marBottom w:val="0"/>
      <w:divBdr>
        <w:top w:val="none" w:sz="0" w:space="0" w:color="auto"/>
        <w:left w:val="none" w:sz="0" w:space="0" w:color="auto"/>
        <w:bottom w:val="none" w:sz="0" w:space="0" w:color="auto"/>
        <w:right w:val="none" w:sz="0" w:space="0" w:color="auto"/>
      </w:divBdr>
    </w:div>
    <w:div w:id="106434754">
      <w:marLeft w:val="0"/>
      <w:marRight w:val="0"/>
      <w:marTop w:val="0"/>
      <w:marBottom w:val="0"/>
      <w:divBdr>
        <w:top w:val="none" w:sz="0" w:space="0" w:color="auto"/>
        <w:left w:val="none" w:sz="0" w:space="0" w:color="auto"/>
        <w:bottom w:val="none" w:sz="0" w:space="0" w:color="auto"/>
        <w:right w:val="none" w:sz="0" w:space="0" w:color="auto"/>
      </w:divBdr>
    </w:div>
    <w:div w:id="116602333">
      <w:bodyDiv w:val="1"/>
      <w:marLeft w:val="0"/>
      <w:marRight w:val="0"/>
      <w:marTop w:val="0"/>
      <w:marBottom w:val="0"/>
      <w:divBdr>
        <w:top w:val="none" w:sz="0" w:space="0" w:color="auto"/>
        <w:left w:val="none" w:sz="0" w:space="0" w:color="auto"/>
        <w:bottom w:val="none" w:sz="0" w:space="0" w:color="auto"/>
        <w:right w:val="none" w:sz="0" w:space="0" w:color="auto"/>
      </w:divBdr>
    </w:div>
    <w:div w:id="123472603">
      <w:marLeft w:val="0"/>
      <w:marRight w:val="0"/>
      <w:marTop w:val="0"/>
      <w:marBottom w:val="0"/>
      <w:divBdr>
        <w:top w:val="none" w:sz="0" w:space="0" w:color="auto"/>
        <w:left w:val="none" w:sz="0" w:space="0" w:color="auto"/>
        <w:bottom w:val="none" w:sz="0" w:space="0" w:color="auto"/>
        <w:right w:val="none" w:sz="0" w:space="0" w:color="auto"/>
      </w:divBdr>
    </w:div>
    <w:div w:id="132412593">
      <w:bodyDiv w:val="1"/>
      <w:marLeft w:val="0"/>
      <w:marRight w:val="0"/>
      <w:marTop w:val="0"/>
      <w:marBottom w:val="0"/>
      <w:divBdr>
        <w:top w:val="none" w:sz="0" w:space="0" w:color="auto"/>
        <w:left w:val="none" w:sz="0" w:space="0" w:color="auto"/>
        <w:bottom w:val="none" w:sz="0" w:space="0" w:color="auto"/>
        <w:right w:val="none" w:sz="0" w:space="0" w:color="auto"/>
      </w:divBdr>
    </w:div>
    <w:div w:id="182400109">
      <w:marLeft w:val="0"/>
      <w:marRight w:val="0"/>
      <w:marTop w:val="0"/>
      <w:marBottom w:val="0"/>
      <w:divBdr>
        <w:top w:val="none" w:sz="0" w:space="0" w:color="auto"/>
        <w:left w:val="none" w:sz="0" w:space="0" w:color="auto"/>
        <w:bottom w:val="none" w:sz="0" w:space="0" w:color="auto"/>
        <w:right w:val="none" w:sz="0" w:space="0" w:color="auto"/>
      </w:divBdr>
    </w:div>
    <w:div w:id="195238022">
      <w:marLeft w:val="0"/>
      <w:marRight w:val="0"/>
      <w:marTop w:val="0"/>
      <w:marBottom w:val="0"/>
      <w:divBdr>
        <w:top w:val="none" w:sz="0" w:space="0" w:color="auto"/>
        <w:left w:val="none" w:sz="0" w:space="0" w:color="auto"/>
        <w:bottom w:val="none" w:sz="0" w:space="0" w:color="auto"/>
        <w:right w:val="none" w:sz="0" w:space="0" w:color="auto"/>
      </w:divBdr>
    </w:div>
    <w:div w:id="201403304">
      <w:marLeft w:val="0"/>
      <w:marRight w:val="0"/>
      <w:marTop w:val="0"/>
      <w:marBottom w:val="0"/>
      <w:divBdr>
        <w:top w:val="none" w:sz="0" w:space="0" w:color="auto"/>
        <w:left w:val="none" w:sz="0" w:space="0" w:color="auto"/>
        <w:bottom w:val="none" w:sz="0" w:space="0" w:color="auto"/>
        <w:right w:val="none" w:sz="0" w:space="0" w:color="auto"/>
      </w:divBdr>
    </w:div>
    <w:div w:id="206263241">
      <w:marLeft w:val="0"/>
      <w:marRight w:val="0"/>
      <w:marTop w:val="0"/>
      <w:marBottom w:val="0"/>
      <w:divBdr>
        <w:top w:val="none" w:sz="0" w:space="0" w:color="auto"/>
        <w:left w:val="none" w:sz="0" w:space="0" w:color="auto"/>
        <w:bottom w:val="none" w:sz="0" w:space="0" w:color="auto"/>
        <w:right w:val="none" w:sz="0" w:space="0" w:color="auto"/>
      </w:divBdr>
    </w:div>
    <w:div w:id="213855998">
      <w:bodyDiv w:val="1"/>
      <w:marLeft w:val="0"/>
      <w:marRight w:val="0"/>
      <w:marTop w:val="0"/>
      <w:marBottom w:val="0"/>
      <w:divBdr>
        <w:top w:val="none" w:sz="0" w:space="0" w:color="auto"/>
        <w:left w:val="none" w:sz="0" w:space="0" w:color="auto"/>
        <w:bottom w:val="none" w:sz="0" w:space="0" w:color="auto"/>
        <w:right w:val="none" w:sz="0" w:space="0" w:color="auto"/>
      </w:divBdr>
    </w:div>
    <w:div w:id="229465133">
      <w:marLeft w:val="0"/>
      <w:marRight w:val="0"/>
      <w:marTop w:val="0"/>
      <w:marBottom w:val="0"/>
      <w:divBdr>
        <w:top w:val="none" w:sz="0" w:space="0" w:color="auto"/>
        <w:left w:val="none" w:sz="0" w:space="0" w:color="auto"/>
        <w:bottom w:val="none" w:sz="0" w:space="0" w:color="auto"/>
        <w:right w:val="none" w:sz="0" w:space="0" w:color="auto"/>
      </w:divBdr>
    </w:div>
    <w:div w:id="329215031">
      <w:bodyDiv w:val="1"/>
      <w:marLeft w:val="0"/>
      <w:marRight w:val="0"/>
      <w:marTop w:val="0"/>
      <w:marBottom w:val="0"/>
      <w:divBdr>
        <w:top w:val="none" w:sz="0" w:space="0" w:color="auto"/>
        <w:left w:val="none" w:sz="0" w:space="0" w:color="auto"/>
        <w:bottom w:val="none" w:sz="0" w:space="0" w:color="auto"/>
        <w:right w:val="none" w:sz="0" w:space="0" w:color="auto"/>
      </w:divBdr>
    </w:div>
    <w:div w:id="352347551">
      <w:marLeft w:val="0"/>
      <w:marRight w:val="0"/>
      <w:marTop w:val="0"/>
      <w:marBottom w:val="0"/>
      <w:divBdr>
        <w:top w:val="none" w:sz="0" w:space="0" w:color="auto"/>
        <w:left w:val="none" w:sz="0" w:space="0" w:color="auto"/>
        <w:bottom w:val="none" w:sz="0" w:space="0" w:color="auto"/>
        <w:right w:val="none" w:sz="0" w:space="0" w:color="auto"/>
      </w:divBdr>
    </w:div>
    <w:div w:id="353387803">
      <w:bodyDiv w:val="1"/>
      <w:marLeft w:val="0"/>
      <w:marRight w:val="0"/>
      <w:marTop w:val="0"/>
      <w:marBottom w:val="0"/>
      <w:divBdr>
        <w:top w:val="none" w:sz="0" w:space="0" w:color="auto"/>
        <w:left w:val="none" w:sz="0" w:space="0" w:color="auto"/>
        <w:bottom w:val="none" w:sz="0" w:space="0" w:color="auto"/>
        <w:right w:val="none" w:sz="0" w:space="0" w:color="auto"/>
      </w:divBdr>
    </w:div>
    <w:div w:id="368143377">
      <w:marLeft w:val="0"/>
      <w:marRight w:val="0"/>
      <w:marTop w:val="0"/>
      <w:marBottom w:val="0"/>
      <w:divBdr>
        <w:top w:val="none" w:sz="0" w:space="0" w:color="auto"/>
        <w:left w:val="none" w:sz="0" w:space="0" w:color="auto"/>
        <w:bottom w:val="none" w:sz="0" w:space="0" w:color="auto"/>
        <w:right w:val="none" w:sz="0" w:space="0" w:color="auto"/>
      </w:divBdr>
    </w:div>
    <w:div w:id="471754061">
      <w:marLeft w:val="0"/>
      <w:marRight w:val="0"/>
      <w:marTop w:val="0"/>
      <w:marBottom w:val="0"/>
      <w:divBdr>
        <w:top w:val="none" w:sz="0" w:space="0" w:color="auto"/>
        <w:left w:val="none" w:sz="0" w:space="0" w:color="auto"/>
        <w:bottom w:val="none" w:sz="0" w:space="0" w:color="auto"/>
        <w:right w:val="none" w:sz="0" w:space="0" w:color="auto"/>
      </w:divBdr>
    </w:div>
    <w:div w:id="500504883">
      <w:bodyDiv w:val="1"/>
      <w:marLeft w:val="0"/>
      <w:marRight w:val="0"/>
      <w:marTop w:val="0"/>
      <w:marBottom w:val="0"/>
      <w:divBdr>
        <w:top w:val="none" w:sz="0" w:space="0" w:color="auto"/>
        <w:left w:val="none" w:sz="0" w:space="0" w:color="auto"/>
        <w:bottom w:val="none" w:sz="0" w:space="0" w:color="auto"/>
        <w:right w:val="none" w:sz="0" w:space="0" w:color="auto"/>
      </w:divBdr>
    </w:div>
    <w:div w:id="501361614">
      <w:bodyDiv w:val="1"/>
      <w:marLeft w:val="0"/>
      <w:marRight w:val="0"/>
      <w:marTop w:val="0"/>
      <w:marBottom w:val="0"/>
      <w:divBdr>
        <w:top w:val="none" w:sz="0" w:space="0" w:color="auto"/>
        <w:left w:val="none" w:sz="0" w:space="0" w:color="auto"/>
        <w:bottom w:val="none" w:sz="0" w:space="0" w:color="auto"/>
        <w:right w:val="none" w:sz="0" w:space="0" w:color="auto"/>
      </w:divBdr>
    </w:div>
    <w:div w:id="502860203">
      <w:marLeft w:val="0"/>
      <w:marRight w:val="0"/>
      <w:marTop w:val="0"/>
      <w:marBottom w:val="0"/>
      <w:divBdr>
        <w:top w:val="none" w:sz="0" w:space="0" w:color="auto"/>
        <w:left w:val="none" w:sz="0" w:space="0" w:color="auto"/>
        <w:bottom w:val="none" w:sz="0" w:space="0" w:color="auto"/>
        <w:right w:val="none" w:sz="0" w:space="0" w:color="auto"/>
      </w:divBdr>
    </w:div>
    <w:div w:id="536821705">
      <w:bodyDiv w:val="1"/>
      <w:marLeft w:val="0"/>
      <w:marRight w:val="0"/>
      <w:marTop w:val="0"/>
      <w:marBottom w:val="0"/>
      <w:divBdr>
        <w:top w:val="none" w:sz="0" w:space="0" w:color="auto"/>
        <w:left w:val="none" w:sz="0" w:space="0" w:color="auto"/>
        <w:bottom w:val="none" w:sz="0" w:space="0" w:color="auto"/>
        <w:right w:val="none" w:sz="0" w:space="0" w:color="auto"/>
      </w:divBdr>
      <w:divsChild>
        <w:div w:id="1732193514">
          <w:marLeft w:val="0"/>
          <w:marRight w:val="0"/>
          <w:marTop w:val="0"/>
          <w:marBottom w:val="0"/>
          <w:divBdr>
            <w:top w:val="none" w:sz="0" w:space="0" w:color="auto"/>
            <w:left w:val="none" w:sz="0" w:space="0" w:color="auto"/>
            <w:bottom w:val="none" w:sz="0" w:space="0" w:color="auto"/>
            <w:right w:val="none" w:sz="0" w:space="0" w:color="auto"/>
          </w:divBdr>
        </w:div>
        <w:div w:id="366107365">
          <w:marLeft w:val="0"/>
          <w:marRight w:val="0"/>
          <w:marTop w:val="0"/>
          <w:marBottom w:val="0"/>
          <w:divBdr>
            <w:top w:val="none" w:sz="0" w:space="0" w:color="auto"/>
            <w:left w:val="none" w:sz="0" w:space="0" w:color="auto"/>
            <w:bottom w:val="none" w:sz="0" w:space="0" w:color="auto"/>
            <w:right w:val="none" w:sz="0" w:space="0" w:color="auto"/>
          </w:divBdr>
        </w:div>
        <w:div w:id="539786331">
          <w:marLeft w:val="0"/>
          <w:marRight w:val="0"/>
          <w:marTop w:val="0"/>
          <w:marBottom w:val="0"/>
          <w:divBdr>
            <w:top w:val="none" w:sz="0" w:space="0" w:color="auto"/>
            <w:left w:val="none" w:sz="0" w:space="0" w:color="auto"/>
            <w:bottom w:val="none" w:sz="0" w:space="0" w:color="auto"/>
            <w:right w:val="none" w:sz="0" w:space="0" w:color="auto"/>
          </w:divBdr>
        </w:div>
        <w:div w:id="1476337143">
          <w:marLeft w:val="0"/>
          <w:marRight w:val="0"/>
          <w:marTop w:val="0"/>
          <w:marBottom w:val="0"/>
          <w:divBdr>
            <w:top w:val="none" w:sz="0" w:space="0" w:color="auto"/>
            <w:left w:val="none" w:sz="0" w:space="0" w:color="auto"/>
            <w:bottom w:val="none" w:sz="0" w:space="0" w:color="auto"/>
            <w:right w:val="none" w:sz="0" w:space="0" w:color="auto"/>
          </w:divBdr>
        </w:div>
        <w:div w:id="334575012">
          <w:marLeft w:val="0"/>
          <w:marRight w:val="0"/>
          <w:marTop w:val="0"/>
          <w:marBottom w:val="0"/>
          <w:divBdr>
            <w:top w:val="none" w:sz="0" w:space="0" w:color="auto"/>
            <w:left w:val="none" w:sz="0" w:space="0" w:color="auto"/>
            <w:bottom w:val="none" w:sz="0" w:space="0" w:color="auto"/>
            <w:right w:val="none" w:sz="0" w:space="0" w:color="auto"/>
          </w:divBdr>
        </w:div>
        <w:div w:id="1921987298">
          <w:marLeft w:val="0"/>
          <w:marRight w:val="0"/>
          <w:marTop w:val="0"/>
          <w:marBottom w:val="0"/>
          <w:divBdr>
            <w:top w:val="none" w:sz="0" w:space="0" w:color="auto"/>
            <w:left w:val="none" w:sz="0" w:space="0" w:color="auto"/>
            <w:bottom w:val="none" w:sz="0" w:space="0" w:color="auto"/>
            <w:right w:val="none" w:sz="0" w:space="0" w:color="auto"/>
          </w:divBdr>
        </w:div>
        <w:div w:id="665204967">
          <w:marLeft w:val="0"/>
          <w:marRight w:val="0"/>
          <w:marTop w:val="0"/>
          <w:marBottom w:val="0"/>
          <w:divBdr>
            <w:top w:val="none" w:sz="0" w:space="0" w:color="auto"/>
            <w:left w:val="none" w:sz="0" w:space="0" w:color="auto"/>
            <w:bottom w:val="none" w:sz="0" w:space="0" w:color="auto"/>
            <w:right w:val="none" w:sz="0" w:space="0" w:color="auto"/>
          </w:divBdr>
        </w:div>
        <w:div w:id="64494625">
          <w:marLeft w:val="0"/>
          <w:marRight w:val="0"/>
          <w:marTop w:val="0"/>
          <w:marBottom w:val="0"/>
          <w:divBdr>
            <w:top w:val="none" w:sz="0" w:space="0" w:color="auto"/>
            <w:left w:val="none" w:sz="0" w:space="0" w:color="auto"/>
            <w:bottom w:val="none" w:sz="0" w:space="0" w:color="auto"/>
            <w:right w:val="none" w:sz="0" w:space="0" w:color="auto"/>
          </w:divBdr>
        </w:div>
        <w:div w:id="754126762">
          <w:marLeft w:val="0"/>
          <w:marRight w:val="0"/>
          <w:marTop w:val="0"/>
          <w:marBottom w:val="0"/>
          <w:divBdr>
            <w:top w:val="none" w:sz="0" w:space="0" w:color="auto"/>
            <w:left w:val="none" w:sz="0" w:space="0" w:color="auto"/>
            <w:bottom w:val="none" w:sz="0" w:space="0" w:color="auto"/>
            <w:right w:val="none" w:sz="0" w:space="0" w:color="auto"/>
          </w:divBdr>
        </w:div>
        <w:div w:id="81688782">
          <w:marLeft w:val="0"/>
          <w:marRight w:val="0"/>
          <w:marTop w:val="0"/>
          <w:marBottom w:val="0"/>
          <w:divBdr>
            <w:top w:val="none" w:sz="0" w:space="0" w:color="auto"/>
            <w:left w:val="none" w:sz="0" w:space="0" w:color="auto"/>
            <w:bottom w:val="none" w:sz="0" w:space="0" w:color="auto"/>
            <w:right w:val="none" w:sz="0" w:space="0" w:color="auto"/>
          </w:divBdr>
        </w:div>
      </w:divsChild>
    </w:div>
    <w:div w:id="559749021">
      <w:bodyDiv w:val="1"/>
      <w:marLeft w:val="0"/>
      <w:marRight w:val="0"/>
      <w:marTop w:val="0"/>
      <w:marBottom w:val="0"/>
      <w:divBdr>
        <w:top w:val="none" w:sz="0" w:space="0" w:color="auto"/>
        <w:left w:val="none" w:sz="0" w:space="0" w:color="auto"/>
        <w:bottom w:val="none" w:sz="0" w:space="0" w:color="auto"/>
        <w:right w:val="none" w:sz="0" w:space="0" w:color="auto"/>
      </w:divBdr>
    </w:div>
    <w:div w:id="568882144">
      <w:marLeft w:val="0"/>
      <w:marRight w:val="0"/>
      <w:marTop w:val="0"/>
      <w:marBottom w:val="0"/>
      <w:divBdr>
        <w:top w:val="none" w:sz="0" w:space="0" w:color="auto"/>
        <w:left w:val="none" w:sz="0" w:space="0" w:color="auto"/>
        <w:bottom w:val="none" w:sz="0" w:space="0" w:color="auto"/>
        <w:right w:val="none" w:sz="0" w:space="0" w:color="auto"/>
      </w:divBdr>
    </w:div>
    <w:div w:id="582181880">
      <w:marLeft w:val="0"/>
      <w:marRight w:val="0"/>
      <w:marTop w:val="0"/>
      <w:marBottom w:val="0"/>
      <w:divBdr>
        <w:top w:val="none" w:sz="0" w:space="0" w:color="auto"/>
        <w:left w:val="none" w:sz="0" w:space="0" w:color="auto"/>
        <w:bottom w:val="none" w:sz="0" w:space="0" w:color="auto"/>
        <w:right w:val="none" w:sz="0" w:space="0" w:color="auto"/>
      </w:divBdr>
    </w:div>
    <w:div w:id="639267353">
      <w:marLeft w:val="0"/>
      <w:marRight w:val="0"/>
      <w:marTop w:val="0"/>
      <w:marBottom w:val="0"/>
      <w:divBdr>
        <w:top w:val="none" w:sz="0" w:space="0" w:color="auto"/>
        <w:left w:val="none" w:sz="0" w:space="0" w:color="auto"/>
        <w:bottom w:val="none" w:sz="0" w:space="0" w:color="auto"/>
        <w:right w:val="none" w:sz="0" w:space="0" w:color="auto"/>
      </w:divBdr>
    </w:div>
    <w:div w:id="640580630">
      <w:marLeft w:val="0"/>
      <w:marRight w:val="0"/>
      <w:marTop w:val="0"/>
      <w:marBottom w:val="0"/>
      <w:divBdr>
        <w:top w:val="none" w:sz="0" w:space="0" w:color="auto"/>
        <w:left w:val="none" w:sz="0" w:space="0" w:color="auto"/>
        <w:bottom w:val="none" w:sz="0" w:space="0" w:color="auto"/>
        <w:right w:val="none" w:sz="0" w:space="0" w:color="auto"/>
      </w:divBdr>
    </w:div>
    <w:div w:id="680012443">
      <w:bodyDiv w:val="1"/>
      <w:marLeft w:val="0"/>
      <w:marRight w:val="0"/>
      <w:marTop w:val="0"/>
      <w:marBottom w:val="0"/>
      <w:divBdr>
        <w:top w:val="none" w:sz="0" w:space="0" w:color="auto"/>
        <w:left w:val="none" w:sz="0" w:space="0" w:color="auto"/>
        <w:bottom w:val="none" w:sz="0" w:space="0" w:color="auto"/>
        <w:right w:val="none" w:sz="0" w:space="0" w:color="auto"/>
      </w:divBdr>
    </w:div>
    <w:div w:id="802819118">
      <w:bodyDiv w:val="1"/>
      <w:marLeft w:val="0"/>
      <w:marRight w:val="0"/>
      <w:marTop w:val="0"/>
      <w:marBottom w:val="0"/>
      <w:divBdr>
        <w:top w:val="none" w:sz="0" w:space="0" w:color="auto"/>
        <w:left w:val="none" w:sz="0" w:space="0" w:color="auto"/>
        <w:bottom w:val="none" w:sz="0" w:space="0" w:color="auto"/>
        <w:right w:val="none" w:sz="0" w:space="0" w:color="auto"/>
      </w:divBdr>
    </w:div>
    <w:div w:id="937056773">
      <w:bodyDiv w:val="1"/>
      <w:marLeft w:val="0"/>
      <w:marRight w:val="0"/>
      <w:marTop w:val="0"/>
      <w:marBottom w:val="0"/>
      <w:divBdr>
        <w:top w:val="none" w:sz="0" w:space="0" w:color="auto"/>
        <w:left w:val="none" w:sz="0" w:space="0" w:color="auto"/>
        <w:bottom w:val="none" w:sz="0" w:space="0" w:color="auto"/>
        <w:right w:val="none" w:sz="0" w:space="0" w:color="auto"/>
      </w:divBdr>
    </w:div>
    <w:div w:id="940338237">
      <w:bodyDiv w:val="1"/>
      <w:marLeft w:val="0"/>
      <w:marRight w:val="0"/>
      <w:marTop w:val="0"/>
      <w:marBottom w:val="0"/>
      <w:divBdr>
        <w:top w:val="none" w:sz="0" w:space="0" w:color="auto"/>
        <w:left w:val="none" w:sz="0" w:space="0" w:color="auto"/>
        <w:bottom w:val="none" w:sz="0" w:space="0" w:color="auto"/>
        <w:right w:val="none" w:sz="0" w:space="0" w:color="auto"/>
      </w:divBdr>
    </w:div>
    <w:div w:id="952900356">
      <w:marLeft w:val="0"/>
      <w:marRight w:val="0"/>
      <w:marTop w:val="0"/>
      <w:marBottom w:val="0"/>
      <w:divBdr>
        <w:top w:val="none" w:sz="0" w:space="0" w:color="auto"/>
        <w:left w:val="none" w:sz="0" w:space="0" w:color="auto"/>
        <w:bottom w:val="none" w:sz="0" w:space="0" w:color="auto"/>
        <w:right w:val="none" w:sz="0" w:space="0" w:color="auto"/>
      </w:divBdr>
    </w:div>
    <w:div w:id="955212847">
      <w:marLeft w:val="0"/>
      <w:marRight w:val="0"/>
      <w:marTop w:val="0"/>
      <w:marBottom w:val="0"/>
      <w:divBdr>
        <w:top w:val="none" w:sz="0" w:space="0" w:color="auto"/>
        <w:left w:val="none" w:sz="0" w:space="0" w:color="auto"/>
        <w:bottom w:val="none" w:sz="0" w:space="0" w:color="auto"/>
        <w:right w:val="none" w:sz="0" w:space="0" w:color="auto"/>
      </w:divBdr>
    </w:div>
    <w:div w:id="1012494014">
      <w:marLeft w:val="0"/>
      <w:marRight w:val="0"/>
      <w:marTop w:val="0"/>
      <w:marBottom w:val="0"/>
      <w:divBdr>
        <w:top w:val="none" w:sz="0" w:space="0" w:color="auto"/>
        <w:left w:val="none" w:sz="0" w:space="0" w:color="auto"/>
        <w:bottom w:val="none" w:sz="0" w:space="0" w:color="auto"/>
        <w:right w:val="none" w:sz="0" w:space="0" w:color="auto"/>
      </w:divBdr>
    </w:div>
    <w:div w:id="1032807269">
      <w:marLeft w:val="0"/>
      <w:marRight w:val="0"/>
      <w:marTop w:val="0"/>
      <w:marBottom w:val="0"/>
      <w:divBdr>
        <w:top w:val="none" w:sz="0" w:space="0" w:color="auto"/>
        <w:left w:val="none" w:sz="0" w:space="0" w:color="auto"/>
        <w:bottom w:val="none" w:sz="0" w:space="0" w:color="auto"/>
        <w:right w:val="none" w:sz="0" w:space="0" w:color="auto"/>
      </w:divBdr>
    </w:div>
    <w:div w:id="1037700727">
      <w:bodyDiv w:val="1"/>
      <w:marLeft w:val="0"/>
      <w:marRight w:val="0"/>
      <w:marTop w:val="0"/>
      <w:marBottom w:val="0"/>
      <w:divBdr>
        <w:top w:val="none" w:sz="0" w:space="0" w:color="auto"/>
        <w:left w:val="none" w:sz="0" w:space="0" w:color="auto"/>
        <w:bottom w:val="none" w:sz="0" w:space="0" w:color="auto"/>
        <w:right w:val="none" w:sz="0" w:space="0" w:color="auto"/>
      </w:divBdr>
    </w:div>
    <w:div w:id="1040937506">
      <w:marLeft w:val="0"/>
      <w:marRight w:val="0"/>
      <w:marTop w:val="0"/>
      <w:marBottom w:val="0"/>
      <w:divBdr>
        <w:top w:val="none" w:sz="0" w:space="0" w:color="auto"/>
        <w:left w:val="none" w:sz="0" w:space="0" w:color="auto"/>
        <w:bottom w:val="none" w:sz="0" w:space="0" w:color="auto"/>
        <w:right w:val="none" w:sz="0" w:space="0" w:color="auto"/>
      </w:divBdr>
    </w:div>
    <w:div w:id="1045711961">
      <w:marLeft w:val="0"/>
      <w:marRight w:val="0"/>
      <w:marTop w:val="0"/>
      <w:marBottom w:val="0"/>
      <w:divBdr>
        <w:top w:val="none" w:sz="0" w:space="0" w:color="auto"/>
        <w:left w:val="none" w:sz="0" w:space="0" w:color="auto"/>
        <w:bottom w:val="none" w:sz="0" w:space="0" w:color="auto"/>
        <w:right w:val="none" w:sz="0" w:space="0" w:color="auto"/>
      </w:divBdr>
    </w:div>
    <w:div w:id="1048842400">
      <w:marLeft w:val="0"/>
      <w:marRight w:val="0"/>
      <w:marTop w:val="0"/>
      <w:marBottom w:val="0"/>
      <w:divBdr>
        <w:top w:val="none" w:sz="0" w:space="0" w:color="auto"/>
        <w:left w:val="none" w:sz="0" w:space="0" w:color="auto"/>
        <w:bottom w:val="none" w:sz="0" w:space="0" w:color="auto"/>
        <w:right w:val="none" w:sz="0" w:space="0" w:color="auto"/>
      </w:divBdr>
    </w:div>
    <w:div w:id="1099327119">
      <w:bodyDiv w:val="1"/>
      <w:marLeft w:val="0"/>
      <w:marRight w:val="0"/>
      <w:marTop w:val="0"/>
      <w:marBottom w:val="0"/>
      <w:divBdr>
        <w:top w:val="none" w:sz="0" w:space="0" w:color="auto"/>
        <w:left w:val="none" w:sz="0" w:space="0" w:color="auto"/>
        <w:bottom w:val="none" w:sz="0" w:space="0" w:color="auto"/>
        <w:right w:val="none" w:sz="0" w:space="0" w:color="auto"/>
      </w:divBdr>
    </w:div>
    <w:div w:id="1132599898">
      <w:marLeft w:val="0"/>
      <w:marRight w:val="0"/>
      <w:marTop w:val="0"/>
      <w:marBottom w:val="0"/>
      <w:divBdr>
        <w:top w:val="none" w:sz="0" w:space="0" w:color="auto"/>
        <w:left w:val="none" w:sz="0" w:space="0" w:color="auto"/>
        <w:bottom w:val="none" w:sz="0" w:space="0" w:color="auto"/>
        <w:right w:val="none" w:sz="0" w:space="0" w:color="auto"/>
      </w:divBdr>
    </w:div>
    <w:div w:id="1155025999">
      <w:marLeft w:val="0"/>
      <w:marRight w:val="0"/>
      <w:marTop w:val="0"/>
      <w:marBottom w:val="0"/>
      <w:divBdr>
        <w:top w:val="none" w:sz="0" w:space="0" w:color="auto"/>
        <w:left w:val="none" w:sz="0" w:space="0" w:color="auto"/>
        <w:bottom w:val="none" w:sz="0" w:space="0" w:color="auto"/>
        <w:right w:val="none" w:sz="0" w:space="0" w:color="auto"/>
      </w:divBdr>
    </w:div>
    <w:div w:id="1168598894">
      <w:bodyDiv w:val="1"/>
      <w:marLeft w:val="0"/>
      <w:marRight w:val="0"/>
      <w:marTop w:val="0"/>
      <w:marBottom w:val="0"/>
      <w:divBdr>
        <w:top w:val="none" w:sz="0" w:space="0" w:color="auto"/>
        <w:left w:val="none" w:sz="0" w:space="0" w:color="auto"/>
        <w:bottom w:val="none" w:sz="0" w:space="0" w:color="auto"/>
        <w:right w:val="none" w:sz="0" w:space="0" w:color="auto"/>
      </w:divBdr>
    </w:div>
    <w:div w:id="1244729486">
      <w:marLeft w:val="0"/>
      <w:marRight w:val="0"/>
      <w:marTop w:val="0"/>
      <w:marBottom w:val="0"/>
      <w:divBdr>
        <w:top w:val="none" w:sz="0" w:space="0" w:color="auto"/>
        <w:left w:val="none" w:sz="0" w:space="0" w:color="auto"/>
        <w:bottom w:val="none" w:sz="0" w:space="0" w:color="auto"/>
        <w:right w:val="none" w:sz="0" w:space="0" w:color="auto"/>
      </w:divBdr>
    </w:div>
    <w:div w:id="1248734695">
      <w:bodyDiv w:val="1"/>
      <w:marLeft w:val="0"/>
      <w:marRight w:val="0"/>
      <w:marTop w:val="0"/>
      <w:marBottom w:val="0"/>
      <w:divBdr>
        <w:top w:val="none" w:sz="0" w:space="0" w:color="auto"/>
        <w:left w:val="none" w:sz="0" w:space="0" w:color="auto"/>
        <w:bottom w:val="none" w:sz="0" w:space="0" w:color="auto"/>
        <w:right w:val="none" w:sz="0" w:space="0" w:color="auto"/>
      </w:divBdr>
    </w:div>
    <w:div w:id="1253129169">
      <w:marLeft w:val="0"/>
      <w:marRight w:val="0"/>
      <w:marTop w:val="0"/>
      <w:marBottom w:val="0"/>
      <w:divBdr>
        <w:top w:val="none" w:sz="0" w:space="0" w:color="auto"/>
        <w:left w:val="none" w:sz="0" w:space="0" w:color="auto"/>
        <w:bottom w:val="none" w:sz="0" w:space="0" w:color="auto"/>
        <w:right w:val="none" w:sz="0" w:space="0" w:color="auto"/>
      </w:divBdr>
    </w:div>
    <w:div w:id="1316298340">
      <w:bodyDiv w:val="1"/>
      <w:marLeft w:val="0"/>
      <w:marRight w:val="0"/>
      <w:marTop w:val="0"/>
      <w:marBottom w:val="0"/>
      <w:divBdr>
        <w:top w:val="none" w:sz="0" w:space="0" w:color="auto"/>
        <w:left w:val="none" w:sz="0" w:space="0" w:color="auto"/>
        <w:bottom w:val="none" w:sz="0" w:space="0" w:color="auto"/>
        <w:right w:val="none" w:sz="0" w:space="0" w:color="auto"/>
      </w:divBdr>
    </w:div>
    <w:div w:id="1368412230">
      <w:marLeft w:val="0"/>
      <w:marRight w:val="0"/>
      <w:marTop w:val="0"/>
      <w:marBottom w:val="0"/>
      <w:divBdr>
        <w:top w:val="none" w:sz="0" w:space="0" w:color="auto"/>
        <w:left w:val="none" w:sz="0" w:space="0" w:color="auto"/>
        <w:bottom w:val="none" w:sz="0" w:space="0" w:color="auto"/>
        <w:right w:val="none" w:sz="0" w:space="0" w:color="auto"/>
      </w:divBdr>
    </w:div>
    <w:div w:id="1380015528">
      <w:marLeft w:val="0"/>
      <w:marRight w:val="0"/>
      <w:marTop w:val="0"/>
      <w:marBottom w:val="0"/>
      <w:divBdr>
        <w:top w:val="none" w:sz="0" w:space="0" w:color="auto"/>
        <w:left w:val="none" w:sz="0" w:space="0" w:color="auto"/>
        <w:bottom w:val="none" w:sz="0" w:space="0" w:color="auto"/>
        <w:right w:val="none" w:sz="0" w:space="0" w:color="auto"/>
      </w:divBdr>
    </w:div>
    <w:div w:id="1384141234">
      <w:marLeft w:val="0"/>
      <w:marRight w:val="0"/>
      <w:marTop w:val="0"/>
      <w:marBottom w:val="0"/>
      <w:divBdr>
        <w:top w:val="none" w:sz="0" w:space="0" w:color="auto"/>
        <w:left w:val="none" w:sz="0" w:space="0" w:color="auto"/>
        <w:bottom w:val="none" w:sz="0" w:space="0" w:color="auto"/>
        <w:right w:val="none" w:sz="0" w:space="0" w:color="auto"/>
      </w:divBdr>
    </w:div>
    <w:div w:id="1385331804">
      <w:marLeft w:val="0"/>
      <w:marRight w:val="0"/>
      <w:marTop w:val="0"/>
      <w:marBottom w:val="0"/>
      <w:divBdr>
        <w:top w:val="none" w:sz="0" w:space="0" w:color="auto"/>
        <w:left w:val="none" w:sz="0" w:space="0" w:color="auto"/>
        <w:bottom w:val="none" w:sz="0" w:space="0" w:color="auto"/>
        <w:right w:val="none" w:sz="0" w:space="0" w:color="auto"/>
      </w:divBdr>
    </w:div>
    <w:div w:id="1414858638">
      <w:marLeft w:val="0"/>
      <w:marRight w:val="0"/>
      <w:marTop w:val="0"/>
      <w:marBottom w:val="0"/>
      <w:divBdr>
        <w:top w:val="none" w:sz="0" w:space="0" w:color="auto"/>
        <w:left w:val="none" w:sz="0" w:space="0" w:color="auto"/>
        <w:bottom w:val="none" w:sz="0" w:space="0" w:color="auto"/>
        <w:right w:val="none" w:sz="0" w:space="0" w:color="auto"/>
      </w:divBdr>
    </w:div>
    <w:div w:id="1423604768">
      <w:marLeft w:val="0"/>
      <w:marRight w:val="0"/>
      <w:marTop w:val="0"/>
      <w:marBottom w:val="0"/>
      <w:divBdr>
        <w:top w:val="none" w:sz="0" w:space="0" w:color="auto"/>
        <w:left w:val="none" w:sz="0" w:space="0" w:color="auto"/>
        <w:bottom w:val="none" w:sz="0" w:space="0" w:color="auto"/>
        <w:right w:val="none" w:sz="0" w:space="0" w:color="auto"/>
      </w:divBdr>
    </w:div>
    <w:div w:id="1435592172">
      <w:marLeft w:val="0"/>
      <w:marRight w:val="0"/>
      <w:marTop w:val="0"/>
      <w:marBottom w:val="0"/>
      <w:divBdr>
        <w:top w:val="none" w:sz="0" w:space="0" w:color="auto"/>
        <w:left w:val="none" w:sz="0" w:space="0" w:color="auto"/>
        <w:bottom w:val="none" w:sz="0" w:space="0" w:color="auto"/>
        <w:right w:val="none" w:sz="0" w:space="0" w:color="auto"/>
      </w:divBdr>
    </w:div>
    <w:div w:id="1441221443">
      <w:bodyDiv w:val="1"/>
      <w:marLeft w:val="0"/>
      <w:marRight w:val="0"/>
      <w:marTop w:val="0"/>
      <w:marBottom w:val="0"/>
      <w:divBdr>
        <w:top w:val="none" w:sz="0" w:space="0" w:color="auto"/>
        <w:left w:val="none" w:sz="0" w:space="0" w:color="auto"/>
        <w:bottom w:val="none" w:sz="0" w:space="0" w:color="auto"/>
        <w:right w:val="none" w:sz="0" w:space="0" w:color="auto"/>
      </w:divBdr>
    </w:div>
    <w:div w:id="1478645925">
      <w:marLeft w:val="0"/>
      <w:marRight w:val="0"/>
      <w:marTop w:val="0"/>
      <w:marBottom w:val="0"/>
      <w:divBdr>
        <w:top w:val="none" w:sz="0" w:space="0" w:color="auto"/>
        <w:left w:val="none" w:sz="0" w:space="0" w:color="auto"/>
        <w:bottom w:val="none" w:sz="0" w:space="0" w:color="auto"/>
        <w:right w:val="none" w:sz="0" w:space="0" w:color="auto"/>
      </w:divBdr>
    </w:div>
    <w:div w:id="1494222426">
      <w:marLeft w:val="0"/>
      <w:marRight w:val="0"/>
      <w:marTop w:val="0"/>
      <w:marBottom w:val="0"/>
      <w:divBdr>
        <w:top w:val="none" w:sz="0" w:space="0" w:color="auto"/>
        <w:left w:val="none" w:sz="0" w:space="0" w:color="auto"/>
        <w:bottom w:val="none" w:sz="0" w:space="0" w:color="auto"/>
        <w:right w:val="none" w:sz="0" w:space="0" w:color="auto"/>
      </w:divBdr>
    </w:div>
    <w:div w:id="1511335721">
      <w:bodyDiv w:val="1"/>
      <w:marLeft w:val="0"/>
      <w:marRight w:val="0"/>
      <w:marTop w:val="0"/>
      <w:marBottom w:val="0"/>
      <w:divBdr>
        <w:top w:val="none" w:sz="0" w:space="0" w:color="auto"/>
        <w:left w:val="none" w:sz="0" w:space="0" w:color="auto"/>
        <w:bottom w:val="none" w:sz="0" w:space="0" w:color="auto"/>
        <w:right w:val="none" w:sz="0" w:space="0" w:color="auto"/>
      </w:divBdr>
    </w:div>
    <w:div w:id="1518083360">
      <w:marLeft w:val="0"/>
      <w:marRight w:val="0"/>
      <w:marTop w:val="0"/>
      <w:marBottom w:val="0"/>
      <w:divBdr>
        <w:top w:val="none" w:sz="0" w:space="0" w:color="auto"/>
        <w:left w:val="none" w:sz="0" w:space="0" w:color="auto"/>
        <w:bottom w:val="none" w:sz="0" w:space="0" w:color="auto"/>
        <w:right w:val="none" w:sz="0" w:space="0" w:color="auto"/>
      </w:divBdr>
    </w:div>
    <w:div w:id="1530289704">
      <w:marLeft w:val="0"/>
      <w:marRight w:val="0"/>
      <w:marTop w:val="0"/>
      <w:marBottom w:val="0"/>
      <w:divBdr>
        <w:top w:val="none" w:sz="0" w:space="0" w:color="auto"/>
        <w:left w:val="none" w:sz="0" w:space="0" w:color="auto"/>
        <w:bottom w:val="none" w:sz="0" w:space="0" w:color="auto"/>
        <w:right w:val="none" w:sz="0" w:space="0" w:color="auto"/>
      </w:divBdr>
    </w:div>
    <w:div w:id="1601641322">
      <w:marLeft w:val="0"/>
      <w:marRight w:val="0"/>
      <w:marTop w:val="0"/>
      <w:marBottom w:val="0"/>
      <w:divBdr>
        <w:top w:val="none" w:sz="0" w:space="0" w:color="auto"/>
        <w:left w:val="none" w:sz="0" w:space="0" w:color="auto"/>
        <w:bottom w:val="none" w:sz="0" w:space="0" w:color="auto"/>
        <w:right w:val="none" w:sz="0" w:space="0" w:color="auto"/>
      </w:divBdr>
    </w:div>
    <w:div w:id="1649820409">
      <w:bodyDiv w:val="1"/>
      <w:marLeft w:val="0"/>
      <w:marRight w:val="0"/>
      <w:marTop w:val="0"/>
      <w:marBottom w:val="0"/>
      <w:divBdr>
        <w:top w:val="none" w:sz="0" w:space="0" w:color="auto"/>
        <w:left w:val="none" w:sz="0" w:space="0" w:color="auto"/>
        <w:bottom w:val="none" w:sz="0" w:space="0" w:color="auto"/>
        <w:right w:val="none" w:sz="0" w:space="0" w:color="auto"/>
      </w:divBdr>
    </w:div>
    <w:div w:id="1668747616">
      <w:marLeft w:val="0"/>
      <w:marRight w:val="0"/>
      <w:marTop w:val="0"/>
      <w:marBottom w:val="0"/>
      <w:divBdr>
        <w:top w:val="none" w:sz="0" w:space="0" w:color="auto"/>
        <w:left w:val="none" w:sz="0" w:space="0" w:color="auto"/>
        <w:bottom w:val="none" w:sz="0" w:space="0" w:color="auto"/>
        <w:right w:val="none" w:sz="0" w:space="0" w:color="auto"/>
      </w:divBdr>
    </w:div>
    <w:div w:id="1719548494">
      <w:marLeft w:val="0"/>
      <w:marRight w:val="0"/>
      <w:marTop w:val="0"/>
      <w:marBottom w:val="0"/>
      <w:divBdr>
        <w:top w:val="none" w:sz="0" w:space="0" w:color="auto"/>
        <w:left w:val="none" w:sz="0" w:space="0" w:color="auto"/>
        <w:bottom w:val="none" w:sz="0" w:space="0" w:color="auto"/>
        <w:right w:val="none" w:sz="0" w:space="0" w:color="auto"/>
      </w:divBdr>
    </w:div>
    <w:div w:id="1725448559">
      <w:marLeft w:val="0"/>
      <w:marRight w:val="0"/>
      <w:marTop w:val="0"/>
      <w:marBottom w:val="0"/>
      <w:divBdr>
        <w:top w:val="none" w:sz="0" w:space="0" w:color="auto"/>
        <w:left w:val="none" w:sz="0" w:space="0" w:color="auto"/>
        <w:bottom w:val="none" w:sz="0" w:space="0" w:color="auto"/>
        <w:right w:val="none" w:sz="0" w:space="0" w:color="auto"/>
      </w:divBdr>
    </w:div>
    <w:div w:id="1750038094">
      <w:marLeft w:val="0"/>
      <w:marRight w:val="0"/>
      <w:marTop w:val="0"/>
      <w:marBottom w:val="0"/>
      <w:divBdr>
        <w:top w:val="none" w:sz="0" w:space="0" w:color="auto"/>
        <w:left w:val="none" w:sz="0" w:space="0" w:color="auto"/>
        <w:bottom w:val="none" w:sz="0" w:space="0" w:color="auto"/>
        <w:right w:val="none" w:sz="0" w:space="0" w:color="auto"/>
      </w:divBdr>
    </w:div>
    <w:div w:id="1801798116">
      <w:marLeft w:val="0"/>
      <w:marRight w:val="0"/>
      <w:marTop w:val="0"/>
      <w:marBottom w:val="0"/>
      <w:divBdr>
        <w:top w:val="none" w:sz="0" w:space="0" w:color="auto"/>
        <w:left w:val="none" w:sz="0" w:space="0" w:color="auto"/>
        <w:bottom w:val="none" w:sz="0" w:space="0" w:color="auto"/>
        <w:right w:val="none" w:sz="0" w:space="0" w:color="auto"/>
      </w:divBdr>
    </w:div>
    <w:div w:id="1815440196">
      <w:bodyDiv w:val="1"/>
      <w:marLeft w:val="0"/>
      <w:marRight w:val="0"/>
      <w:marTop w:val="0"/>
      <w:marBottom w:val="0"/>
      <w:divBdr>
        <w:top w:val="none" w:sz="0" w:space="0" w:color="auto"/>
        <w:left w:val="none" w:sz="0" w:space="0" w:color="auto"/>
        <w:bottom w:val="none" w:sz="0" w:space="0" w:color="auto"/>
        <w:right w:val="none" w:sz="0" w:space="0" w:color="auto"/>
      </w:divBdr>
    </w:div>
    <w:div w:id="1823429932">
      <w:marLeft w:val="0"/>
      <w:marRight w:val="0"/>
      <w:marTop w:val="0"/>
      <w:marBottom w:val="0"/>
      <w:divBdr>
        <w:top w:val="none" w:sz="0" w:space="0" w:color="auto"/>
        <w:left w:val="none" w:sz="0" w:space="0" w:color="auto"/>
        <w:bottom w:val="none" w:sz="0" w:space="0" w:color="auto"/>
        <w:right w:val="none" w:sz="0" w:space="0" w:color="auto"/>
      </w:divBdr>
    </w:div>
    <w:div w:id="1921673104">
      <w:bodyDiv w:val="1"/>
      <w:marLeft w:val="0"/>
      <w:marRight w:val="0"/>
      <w:marTop w:val="0"/>
      <w:marBottom w:val="0"/>
      <w:divBdr>
        <w:top w:val="none" w:sz="0" w:space="0" w:color="auto"/>
        <w:left w:val="none" w:sz="0" w:space="0" w:color="auto"/>
        <w:bottom w:val="none" w:sz="0" w:space="0" w:color="auto"/>
        <w:right w:val="none" w:sz="0" w:space="0" w:color="auto"/>
      </w:divBdr>
    </w:div>
    <w:div w:id="1942059371">
      <w:marLeft w:val="0"/>
      <w:marRight w:val="0"/>
      <w:marTop w:val="0"/>
      <w:marBottom w:val="0"/>
      <w:divBdr>
        <w:top w:val="none" w:sz="0" w:space="0" w:color="auto"/>
        <w:left w:val="none" w:sz="0" w:space="0" w:color="auto"/>
        <w:bottom w:val="none" w:sz="0" w:space="0" w:color="auto"/>
        <w:right w:val="none" w:sz="0" w:space="0" w:color="auto"/>
      </w:divBdr>
    </w:div>
    <w:div w:id="1976175252">
      <w:marLeft w:val="0"/>
      <w:marRight w:val="0"/>
      <w:marTop w:val="0"/>
      <w:marBottom w:val="0"/>
      <w:divBdr>
        <w:top w:val="none" w:sz="0" w:space="0" w:color="auto"/>
        <w:left w:val="none" w:sz="0" w:space="0" w:color="auto"/>
        <w:bottom w:val="none" w:sz="0" w:space="0" w:color="auto"/>
        <w:right w:val="none" w:sz="0" w:space="0" w:color="auto"/>
      </w:divBdr>
    </w:div>
    <w:div w:id="2007051256">
      <w:marLeft w:val="0"/>
      <w:marRight w:val="0"/>
      <w:marTop w:val="0"/>
      <w:marBottom w:val="0"/>
      <w:divBdr>
        <w:top w:val="none" w:sz="0" w:space="0" w:color="auto"/>
        <w:left w:val="none" w:sz="0" w:space="0" w:color="auto"/>
        <w:bottom w:val="none" w:sz="0" w:space="0" w:color="auto"/>
        <w:right w:val="none" w:sz="0" w:space="0" w:color="auto"/>
      </w:divBdr>
    </w:div>
    <w:div w:id="2026784876">
      <w:marLeft w:val="0"/>
      <w:marRight w:val="0"/>
      <w:marTop w:val="0"/>
      <w:marBottom w:val="0"/>
      <w:divBdr>
        <w:top w:val="none" w:sz="0" w:space="0" w:color="auto"/>
        <w:left w:val="none" w:sz="0" w:space="0" w:color="auto"/>
        <w:bottom w:val="none" w:sz="0" w:space="0" w:color="auto"/>
        <w:right w:val="none" w:sz="0" w:space="0" w:color="auto"/>
      </w:divBdr>
    </w:div>
    <w:div w:id="2085758757">
      <w:marLeft w:val="0"/>
      <w:marRight w:val="0"/>
      <w:marTop w:val="0"/>
      <w:marBottom w:val="0"/>
      <w:divBdr>
        <w:top w:val="none" w:sz="0" w:space="0" w:color="auto"/>
        <w:left w:val="none" w:sz="0" w:space="0" w:color="auto"/>
        <w:bottom w:val="none" w:sz="0" w:space="0" w:color="auto"/>
        <w:right w:val="none" w:sz="0" w:space="0" w:color="auto"/>
      </w:divBdr>
    </w:div>
    <w:div w:id="2090227502">
      <w:marLeft w:val="0"/>
      <w:marRight w:val="0"/>
      <w:marTop w:val="0"/>
      <w:marBottom w:val="0"/>
      <w:divBdr>
        <w:top w:val="none" w:sz="0" w:space="0" w:color="auto"/>
        <w:left w:val="none" w:sz="0" w:space="0" w:color="auto"/>
        <w:bottom w:val="none" w:sz="0" w:space="0" w:color="auto"/>
        <w:right w:val="none" w:sz="0" w:space="0" w:color="auto"/>
      </w:divBdr>
    </w:div>
    <w:div w:id="211767547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en.wikipedia.org/wiki/Frozen_food" TargetMode="Externa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en.wikipedia.org/wiki/Brand"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13</Pages>
  <Words>1677</Words>
  <Characters>9563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Indukuri, Dinesh Varma</dc:creator>
  <cp:keywords/>
  <dc:description/>
  <cp:lastModifiedBy>Indukuri, Dinesh Varma</cp:lastModifiedBy>
  <cp:revision>128</cp:revision>
  <dcterms:created xsi:type="dcterms:W3CDTF">2019-04-27T00:38:00Z</dcterms:created>
  <dcterms:modified xsi:type="dcterms:W3CDTF">2019-05-05T03:45:00Z</dcterms:modified>
</cp:coreProperties>
</file>