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A3" w:rsidRPr="00A73E17" w:rsidRDefault="00A73E17" w:rsidP="00A73E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A73E17"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A73E17" w:rsidRPr="00A73E17" w:rsidRDefault="00A73E17" w:rsidP="00A73E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:rsidR="00A73E17" w:rsidRPr="00A73E17" w:rsidRDefault="00A73E17" w:rsidP="00A73E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73E17" w:rsidRPr="00A73E17" w:rsidRDefault="00A73E17" w:rsidP="00A73E17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A73E17">
        <w:rPr>
          <w:rFonts w:ascii="TH SarabunPSK" w:hAnsi="TH SarabunPSK" w:cs="TH SarabunPSK"/>
          <w:b/>
          <w:bCs/>
          <w:sz w:val="36"/>
          <w:szCs w:val="36"/>
        </w:rPr>
        <w:t xml:space="preserve">1.1 </w:t>
      </w: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ความเป็นมาและความสำคัญของปัญหา</w:t>
      </w:r>
    </w:p>
    <w:p w:rsidR="00876ED4" w:rsidRPr="00A73E17" w:rsidRDefault="009223E4" w:rsidP="009223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57E9B">
        <w:rPr>
          <w:rFonts w:ascii="TH SarabunPSK" w:hAnsi="TH SarabunPSK" w:cs="TH SarabunPSK"/>
          <w:sz w:val="28"/>
          <w:szCs w:val="28"/>
          <w:cs/>
        </w:rPr>
        <w:tab/>
      </w:r>
      <w:r w:rsidRPr="00A73E17">
        <w:rPr>
          <w:rFonts w:ascii="TH SarabunPSK" w:hAnsi="TH SarabunPSK" w:cs="TH SarabunPSK"/>
          <w:sz w:val="32"/>
          <w:szCs w:val="32"/>
          <w:cs/>
        </w:rPr>
        <w:t xml:space="preserve">คำว่า </w:t>
      </w:r>
      <w:r w:rsidRPr="00A73E17">
        <w:rPr>
          <w:rFonts w:ascii="TH SarabunPSK" w:hAnsi="TH SarabunPSK" w:cs="TH SarabunPSK"/>
          <w:sz w:val="32"/>
          <w:szCs w:val="32"/>
        </w:rPr>
        <w:t>“</w:t>
      </w:r>
      <w:r w:rsidRPr="00A73E17">
        <w:rPr>
          <w:rFonts w:ascii="TH SarabunPSK" w:hAnsi="TH SarabunPSK" w:cs="TH SarabunPSK"/>
          <w:sz w:val="32"/>
          <w:szCs w:val="32"/>
          <w:cs/>
        </w:rPr>
        <w:t>หุ่นยนต์</w:t>
      </w:r>
      <w:r w:rsidRPr="00A73E17">
        <w:rPr>
          <w:rFonts w:ascii="TH SarabunPSK" w:hAnsi="TH SarabunPSK" w:cs="TH SarabunPSK"/>
          <w:sz w:val="32"/>
          <w:szCs w:val="32"/>
        </w:rPr>
        <w:t xml:space="preserve">” </w:t>
      </w:r>
      <w:r w:rsidRPr="00A73E17">
        <w:rPr>
          <w:rFonts w:ascii="TH SarabunPSK" w:hAnsi="TH SarabunPSK" w:cs="TH SarabunPSK"/>
          <w:sz w:val="32"/>
          <w:szCs w:val="32"/>
          <w:cs/>
        </w:rPr>
        <w:t>นั้นแปลความหมายได้หลายอย่าง ในแต่ละบุคคล แต่ใจความสำคัญก็คือ หุ่นยนต์คือเครื่องจักร ดังนั้นหุ่นยนต์</w:t>
      </w:r>
      <w:r w:rsidR="00DE2CB2" w:rsidRPr="00A73E17">
        <w:rPr>
          <w:rFonts w:ascii="TH SarabunPSK" w:hAnsi="TH SarabunPSK" w:cs="TH SarabunPSK"/>
          <w:sz w:val="32"/>
          <w:szCs w:val="32"/>
        </w:rPr>
        <w:t xml:space="preserve"> 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สามารถโปรแกรมให้มีหน้าที่การทำงานในด้านต่าง ๆ โดยอัตโนมัติหรือตามการควบคุมโดยตรงของมนุษย์ ซึ่ง</w:t>
      </w:r>
      <w:r w:rsidRPr="00A73E17">
        <w:rPr>
          <w:rFonts w:ascii="TH SarabunPSK" w:hAnsi="TH SarabunPSK" w:cs="TH SarabunPSK"/>
          <w:sz w:val="32"/>
          <w:szCs w:val="32"/>
          <w:cs/>
        </w:rPr>
        <w:t>เทคโนโลยี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ในปั</w:t>
      </w:r>
      <w:r w:rsidR="00A70986" w:rsidRPr="00A73E17">
        <w:rPr>
          <w:rFonts w:ascii="TH SarabunPSK" w:hAnsi="TH SarabunPSK" w:cs="TH SarabunPSK"/>
          <w:sz w:val="32"/>
          <w:szCs w:val="32"/>
          <w:cs/>
        </w:rPr>
        <w:t>จ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จุบัน</w:t>
      </w:r>
      <w:r w:rsidRPr="00A73E17">
        <w:rPr>
          <w:rFonts w:ascii="TH SarabunPSK" w:hAnsi="TH SarabunPSK" w:cs="TH SarabunPSK"/>
          <w:sz w:val="32"/>
          <w:szCs w:val="32"/>
          <w:cs/>
        </w:rPr>
        <w:t>เกี่ยวกับหุ่นยนต์นั้นไม่ใช่เรื่องใหม่สำหรับอุตสาหกรรม ทำให้ในปัจจุบันการพัฒนาหุ่นยนต์ให้เข้ามามีส่วนร่วมในการผลิตในโรงงานมากยิ่งขึ้นเพื่อตอบโจทย์ความต้องการของผู้ผลิต</w:t>
      </w:r>
      <w:r w:rsidR="00EC6395" w:rsidRPr="00A73E17">
        <w:rPr>
          <w:rFonts w:ascii="TH SarabunPSK" w:hAnsi="TH SarabunPSK" w:cs="TH SarabunPSK"/>
          <w:sz w:val="32"/>
          <w:szCs w:val="32"/>
          <w:cs/>
        </w:rPr>
        <w:t>ที่ต้องการจะเพิ่มอัตราในการผลิต (</w:t>
      </w:r>
      <w:r w:rsidR="00EC6395" w:rsidRPr="00A73E17">
        <w:rPr>
          <w:rFonts w:ascii="TH SarabunPSK" w:hAnsi="TH SarabunPSK" w:cs="TH SarabunPSK"/>
          <w:sz w:val="32"/>
          <w:szCs w:val="32"/>
        </w:rPr>
        <w:t>Capacity Utilization)</w:t>
      </w:r>
      <w:r w:rsidR="00EC6395" w:rsidRPr="00A73E17">
        <w:rPr>
          <w:rFonts w:ascii="TH SarabunPSK" w:hAnsi="TH SarabunPSK" w:cs="TH SarabunPSK"/>
          <w:sz w:val="32"/>
          <w:szCs w:val="32"/>
          <w:cs/>
        </w:rPr>
        <w:t xml:space="preserve"> และ ใน ณ เดียวกันก็ต้องการเพิ่มผลิตภาพ (</w:t>
      </w:r>
      <w:r w:rsidR="00EC6395" w:rsidRPr="00A73E17">
        <w:rPr>
          <w:rFonts w:ascii="TH SarabunPSK" w:hAnsi="TH SarabunPSK" w:cs="TH SarabunPSK"/>
          <w:sz w:val="32"/>
          <w:szCs w:val="32"/>
        </w:rPr>
        <w:t>Productivity</w:t>
      </w:r>
      <w:r w:rsidR="00EC6395" w:rsidRPr="00A73E17">
        <w:rPr>
          <w:rFonts w:ascii="TH SarabunPSK" w:hAnsi="TH SarabunPSK" w:cs="TH SarabunPSK"/>
          <w:sz w:val="32"/>
          <w:szCs w:val="32"/>
          <w:cs/>
        </w:rPr>
        <w:t>) ให้สูงที่สุดภายใต้เงื่อนไข้ที่มีการลงทุนต่ำที่สุดเท่าที่จะเป็นไปได้แต่มีกำไรสูง</w:t>
      </w:r>
      <w:r w:rsidR="0060186E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186E" w:rsidRPr="00A73E17">
        <w:rPr>
          <w:rFonts w:ascii="TH SarabunPSK" w:hAnsi="TH SarabunPSK" w:cs="TH SarabunPSK"/>
          <w:sz w:val="32"/>
          <w:szCs w:val="32"/>
        </w:rPr>
        <w:t>[1]</w:t>
      </w:r>
    </w:p>
    <w:p w:rsidR="00A73E17" w:rsidRDefault="0060186E" w:rsidP="004321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73E17">
        <w:rPr>
          <w:rFonts w:ascii="TH SarabunPSK" w:hAnsi="TH SarabunPSK" w:cs="TH SarabunPSK"/>
          <w:sz w:val="32"/>
          <w:szCs w:val="32"/>
          <w:cs/>
        </w:rPr>
        <w:t>ปฏิเสธไม่ได้เลยว่า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เทคโนโลยีเป็นปัจจัยที่สำคัญต่อชีวิตมนุษย์ในปัจจุบัน และมูลเหตุที่</w:t>
      </w:r>
      <w:r w:rsidRPr="00A73E17">
        <w:rPr>
          <w:rFonts w:ascii="TH SarabunPSK" w:hAnsi="TH SarabunPSK" w:cs="TH SarabunPSK"/>
          <w:sz w:val="32"/>
          <w:szCs w:val="32"/>
          <w:cs/>
        </w:rPr>
        <w:t>โรงงานอุตสาหกรรมหลาย ๆ แห่ง เริ่มตระหนักถึงประโยชน์ในการใช้หุ่นยนต์เข้ามา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มีบทบาทใน</w:t>
      </w:r>
      <w:r w:rsidRPr="00A73E17">
        <w:rPr>
          <w:rFonts w:ascii="TH SarabunPSK" w:hAnsi="TH SarabunPSK" w:cs="TH SarabunPSK"/>
          <w:sz w:val="32"/>
          <w:szCs w:val="32"/>
          <w:cs/>
        </w:rPr>
        <w:t xml:space="preserve">การทำงานมากยิ่งขึ้น ณ 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ขณะน</w:t>
      </w:r>
      <w:r w:rsidRPr="00A73E17">
        <w:rPr>
          <w:rFonts w:ascii="TH SarabunPSK" w:hAnsi="TH SarabunPSK" w:cs="TH SarabunPSK"/>
          <w:sz w:val="32"/>
          <w:szCs w:val="32"/>
          <w:cs/>
        </w:rPr>
        <w:t>ี้ค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งมีหลายสาเหตุดังนี้</w:t>
      </w:r>
      <w:r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210D" w:rsidRPr="00A73E17">
        <w:rPr>
          <w:rFonts w:ascii="TH SarabunPSK" w:hAnsi="TH SarabunPSK" w:cs="TH SarabunPSK"/>
          <w:sz w:val="32"/>
          <w:szCs w:val="32"/>
        </w:rPr>
        <w:t>1.</w:t>
      </w:r>
      <w:r w:rsidRPr="00A73E17">
        <w:rPr>
          <w:rFonts w:ascii="TH SarabunPSK" w:hAnsi="TH SarabunPSK" w:cs="TH SarabunPSK"/>
          <w:sz w:val="32"/>
          <w:szCs w:val="32"/>
          <w:cs/>
        </w:rPr>
        <w:t>ประเทศไทยกำลังก้าวสู่สังคมผู้สูงอายุ ทำให้มีแนวโน้มการขาดแคลนจำนวนแรงงานคนในอนาคต ดังนั้น ภาคอุตสาหกรรมจำนวนมากจึงมีความต้องการ ระบบอัตโนมัติมากขึ้น เพื่อเข้ามาช่วยทดแทนแรงงานคนที่เริ่มลดน้อยลงเหล่านั้น</w:t>
      </w:r>
      <w:r w:rsidR="0043210D" w:rsidRPr="00A73E17">
        <w:rPr>
          <w:rFonts w:ascii="TH SarabunPSK" w:hAnsi="TH SarabunPSK" w:cs="TH SarabunPSK"/>
          <w:sz w:val="32"/>
          <w:szCs w:val="32"/>
        </w:rPr>
        <w:t xml:space="preserve"> 2.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 xml:space="preserve">อัตราค่าแรงงานขั้นต่ำมีแนวโน้มปรับสูงขึ้น ซึ่งอาจไม่สอดคล้องกับทักษะฝีมือในบางตำแหน่งงาน เช่นคนแบกของหรือขนถ่ายสินค้าดังนั้นในอนาคตหากผู้ประกอบการพิจารณาปรับเปลี่ยนมาใช้ระบบอัตโนมัติ ในการลำเลียงสินค้าทดแทนแรงงานคนอาจจะเกิดความ คุ้มค่าและช่วยลดต้นทุนแรงงานได้ในระยะยาว </w:t>
      </w:r>
      <w:r w:rsidR="0043210D" w:rsidRPr="00A73E17">
        <w:rPr>
          <w:rFonts w:ascii="TH SarabunPSK" w:hAnsi="TH SarabunPSK" w:cs="TH SarabunPSK"/>
          <w:sz w:val="32"/>
          <w:szCs w:val="32"/>
        </w:rPr>
        <w:t>3.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ภาคอุตสาหกรรมไทยมีการใช้หุ่นยนต์ และระบบอัตโนมัติในกระบวนการผลิตค่อนข้างน้อย คิดเป็นสัดส่วนเพียงร้อยละ 15 ของโรงงานท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ั้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งหมด จึงแสดงให้เห็นถึงโอกาส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และความต้องการอีกจ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ำ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นวน มากในการปรับเปลี่ยนมาใช้หุ่นยนต์และระบบอัตโนมัติ เพื่อเพิ่มประสิทธิภาพในการท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ำ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งานในภาคอุตสาหกรรมการผลิต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และธ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ุ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รกิจบริการ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ปัจจุบันประเทศไทย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มีอัตราการเติบโต ของหุ่นยนต์อุตสาหกรรมสูงสุด โดยตัวเลขประมาณการณ์จาก สหพันธ์หุ่นยนต์นานาชาติ (</w:t>
      </w:r>
      <w:r w:rsidR="00A011D3" w:rsidRPr="00A73E17">
        <w:rPr>
          <w:rFonts w:ascii="TH SarabunPSK" w:hAnsi="TH SarabunPSK" w:cs="TH SarabunPSK"/>
          <w:sz w:val="32"/>
          <w:szCs w:val="32"/>
        </w:rPr>
        <w:t xml:space="preserve">International Federation of Robotics) 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ระบุว่าตั้งแต่ปีค.ศ.2018-2020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ประเทศไทยมีอัตราการเต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ิ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บโต ของหุ่นยนต์อุตสาหกรรมเฉล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ี่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ย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DE2CB2" w:rsidRPr="00A73E17">
        <w:rPr>
          <w:rFonts w:ascii="TH SarabunPSK" w:hAnsi="TH SarabunPSK" w:cs="TH SarabunPSK"/>
          <w:sz w:val="32"/>
          <w:szCs w:val="32"/>
        </w:rPr>
        <w:t xml:space="preserve">19 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ต่อปี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เนื่องจากปี ค.ศ. 2016 ไทยผลิต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หุ่น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ยนต์ได้ 2</w:t>
      </w:r>
      <w:r w:rsidR="00A011D3" w:rsidRPr="00A73E17">
        <w:rPr>
          <w:rFonts w:ascii="TH SarabunPSK" w:hAnsi="TH SarabunPSK" w:cs="TH SarabunPSK"/>
          <w:sz w:val="32"/>
          <w:szCs w:val="32"/>
        </w:rPr>
        <w:t>,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646 หน่วย และจะเพขึ้นเป็น 5</w:t>
      </w:r>
      <w:r w:rsidR="00A011D3" w:rsidRPr="00A73E17">
        <w:rPr>
          <w:rFonts w:ascii="TH SarabunPSK" w:hAnsi="TH SarabunPSK" w:cs="TH SarabunPSK"/>
          <w:sz w:val="32"/>
          <w:szCs w:val="32"/>
        </w:rPr>
        <w:t>,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000 หน่วย ในปี ค.ศ. 2020 </w:t>
      </w:r>
      <w:r w:rsidR="00A011D3" w:rsidRPr="00A73E17">
        <w:rPr>
          <w:rFonts w:ascii="TH SarabunPSK" w:hAnsi="TH SarabunPSK" w:cs="TH SarabunPSK"/>
          <w:sz w:val="32"/>
          <w:szCs w:val="32"/>
        </w:rPr>
        <w:t>[2]</w:t>
      </w:r>
    </w:p>
    <w:p w:rsidR="00BB5A94" w:rsidRDefault="00BB5A94" w:rsidP="00BB5A9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B5A94" w:rsidRPr="00BB5A94" w:rsidRDefault="00BB5A94" w:rsidP="00BB5A94">
      <w:pPr>
        <w:jc w:val="thaiDistribute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BB5A94">
        <w:rPr>
          <w:rFonts w:ascii="TH SarabunPSK" w:hAnsi="TH SarabunPSK" w:cs="TH SarabunPSK"/>
          <w:b/>
          <w:bCs/>
          <w:sz w:val="36"/>
          <w:szCs w:val="36"/>
        </w:rPr>
        <w:t xml:space="preserve">1.2 </w:t>
      </w:r>
      <w:r w:rsidRPr="00BB5A94"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</w:p>
    <w:p w:rsidR="009A5B65" w:rsidRPr="009A5B65" w:rsidRDefault="009A5B65" w:rsidP="009A5B6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5B65">
        <w:rPr>
          <w:rFonts w:ascii="TH SarabunPSK" w:hAnsi="TH SarabunPSK" w:cs="TH SarabunPSK"/>
          <w:sz w:val="32"/>
          <w:szCs w:val="32"/>
          <w:cs/>
        </w:rPr>
        <w:t>การแข่งขันในรอบนั้น ส่วนทีมรับจะสามารถวิ่งสกัดกั้นฝ่ายตรงข้ามใน พื้นที่ป้องกันเท่านั้นถ้าวิ่งออกนอกพื้นที่ก็จะถูกตัดออกจากการแข่งขันในรอบนั้นเช่นกัน ถ้าไม่มีหุ่นยนต์ตัวไหน สามารถผ่านด่านได้ทีมรับจะเป็นฝ่ายชนะ การแข่งขันของแต่ละรอบจะยุติเมื่อทีมรุกสามารถผ่านด่านได้สำเร็จ หรือเมื่อทีมใดทีมหนึ่งไม่เหลือผู้เล่น ภายใต้หุ่นยนต์ขนาด 10</w:t>
      </w:r>
      <w:r w:rsidRPr="009A5B65">
        <w:rPr>
          <w:rFonts w:ascii="TH SarabunPSK" w:hAnsi="TH SarabunPSK" w:cs="TH SarabunPSK"/>
          <w:sz w:val="32"/>
          <w:szCs w:val="32"/>
        </w:rPr>
        <w:t>x</w:t>
      </w:r>
      <w:r w:rsidRPr="009A5B65">
        <w:rPr>
          <w:rFonts w:ascii="TH SarabunPSK" w:hAnsi="TH SarabunPSK" w:cs="TH SarabunPSK"/>
          <w:sz w:val="32"/>
          <w:szCs w:val="32"/>
          <w:cs/>
        </w:rPr>
        <w:t xml:space="preserve">10 (ไม่กำหนดความสูง) ลูกบาศก์เซนติเมตร ระบบขับเคลื่อนของหุ่นยนต์จะต้องใช้มอเตอร์ที่จัดให้ 2 ตัว ใช้พลังงานจากถ่านชาร์จที่หาให้เท่านั้น ซึ่งเป็นถ่านชาร์จ </w:t>
      </w:r>
      <w:r w:rsidRPr="009A5B65">
        <w:rPr>
          <w:rFonts w:ascii="TH SarabunPSK" w:hAnsi="TH SarabunPSK" w:cs="TH SarabunPSK"/>
          <w:sz w:val="32"/>
          <w:szCs w:val="32"/>
        </w:rPr>
        <w:t xml:space="preserve">Li-ion </w:t>
      </w:r>
      <w:r w:rsidRPr="009A5B65">
        <w:rPr>
          <w:rFonts w:ascii="TH SarabunPSK" w:hAnsi="TH SarabunPSK" w:cs="TH SarabunPSK"/>
          <w:sz w:val="32"/>
          <w:szCs w:val="32"/>
          <w:cs/>
        </w:rPr>
        <w:t xml:space="preserve">18650 </w:t>
      </w:r>
      <w:r w:rsidRPr="009A5B65">
        <w:rPr>
          <w:rFonts w:ascii="TH SarabunPSK" w:hAnsi="TH SarabunPSK" w:cs="TH SarabunPSK"/>
          <w:sz w:val="32"/>
          <w:szCs w:val="32"/>
        </w:rPr>
        <w:t>¬</w:t>
      </w:r>
      <w:r w:rsidRPr="009A5B65">
        <w:rPr>
          <w:rFonts w:ascii="TH SarabunPSK" w:hAnsi="TH SarabunPSK" w:cs="TH SarabunPSK"/>
          <w:sz w:val="32"/>
          <w:szCs w:val="32"/>
          <w:cs/>
        </w:rPr>
        <w:lastRenderedPageBreak/>
        <w:t xml:space="preserve">ขนาด 3400 </w:t>
      </w:r>
      <w:proofErr w:type="spellStart"/>
      <w:r w:rsidRPr="009A5B65">
        <w:rPr>
          <w:rFonts w:ascii="TH SarabunPSK" w:hAnsi="TH SarabunPSK" w:cs="TH SarabunPSK"/>
          <w:sz w:val="32"/>
          <w:szCs w:val="32"/>
        </w:rPr>
        <w:t>mAh</w:t>
      </w:r>
      <w:proofErr w:type="spellEnd"/>
      <w:r w:rsidRPr="009A5B65">
        <w:rPr>
          <w:rFonts w:ascii="TH SarabunPSK" w:hAnsi="TH SarabunPSK" w:cs="TH SarabunPSK"/>
          <w:sz w:val="32"/>
          <w:szCs w:val="32"/>
        </w:rPr>
        <w:t xml:space="preserve"> </w:t>
      </w:r>
      <w:r w:rsidRPr="009A5B65">
        <w:rPr>
          <w:rFonts w:ascii="TH SarabunPSK" w:hAnsi="TH SarabunPSK" w:cs="TH SarabunPSK"/>
          <w:sz w:val="32"/>
          <w:szCs w:val="32"/>
          <w:cs/>
        </w:rPr>
        <w:t>3.7</w:t>
      </w:r>
      <w:r w:rsidRPr="009A5B65">
        <w:rPr>
          <w:rFonts w:ascii="TH SarabunPSK" w:hAnsi="TH SarabunPSK" w:cs="TH SarabunPSK"/>
          <w:sz w:val="32"/>
          <w:szCs w:val="32"/>
        </w:rPr>
        <w:t xml:space="preserve">V </w:t>
      </w:r>
      <w:r w:rsidRPr="009A5B65">
        <w:rPr>
          <w:rFonts w:ascii="TH SarabunPSK" w:hAnsi="TH SarabunPSK" w:cs="TH SarabunPSK"/>
          <w:sz w:val="32"/>
          <w:szCs w:val="32"/>
          <w:cs/>
        </w:rPr>
        <w:t xml:space="preserve">ที่สามารถเพิ่มอุปกรณ์อื่น ๆ ตามหน้าที่การทำงาน นอกเหนือจากข้อ กำหนดที่กำหนดให้ เช่น </w:t>
      </w:r>
      <w:r w:rsidRPr="009A5B65">
        <w:rPr>
          <w:rFonts w:ascii="TH SarabunPSK" w:hAnsi="TH SarabunPSK" w:cs="TH SarabunPSK"/>
          <w:sz w:val="32"/>
          <w:szCs w:val="32"/>
        </w:rPr>
        <w:t xml:space="preserve">sensor </w:t>
      </w:r>
      <w:r w:rsidRPr="009A5B65">
        <w:rPr>
          <w:rFonts w:ascii="TH SarabunPSK" w:hAnsi="TH SarabunPSK" w:cs="TH SarabunPSK"/>
          <w:sz w:val="32"/>
          <w:szCs w:val="32"/>
          <w:cs/>
        </w:rPr>
        <w:t>ต่าง ๆ ไฟ เสียง จอแสดงผล เป็นต้น และภายใต้สนามการแข่งขันสนามมีขนาดกว้าง 2 เมตร ยาว 3 เมตร ขอบนอกจะมีกำแพงกั้น ความสูงไม่ต่ำกว่า 20 เซนติเมตร ส่วนพื้นจะใช้เทปสีในการแบ่งโซนเส้น เทปมีความกว้าง 3.5 เซนติเมตรสามารถแสดงสนามการแข่งขันได้ดังรูปที่ 1</w:t>
      </w:r>
    </w:p>
    <w:p w:rsidR="009A5B65" w:rsidRPr="005B4C18" w:rsidRDefault="009A5B65" w:rsidP="009A5B65">
      <w:pPr>
        <w:jc w:val="center"/>
        <w:rPr>
          <w:rFonts w:ascii="TH SarabunPSK" w:hAnsi="TH SarabunPSK"/>
          <w:sz w:val="28"/>
        </w:rPr>
      </w:pPr>
      <w:r>
        <w:rPr>
          <w:rFonts w:ascii="TH SarabunPSK" w:hAnsi="TH SarabunPSK" w:hint="cs"/>
          <w:noProof/>
          <w:sz w:val="28"/>
        </w:rPr>
        <w:drawing>
          <wp:inline distT="0" distB="0" distL="0" distR="0" wp14:anchorId="182AEA29" wp14:editId="4165E6CF">
            <wp:extent cx="2557540" cy="3500284"/>
            <wp:effectExtent l="0" t="0" r="0" b="5080"/>
            <wp:docPr id="12" name="รูปภาพ 12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ภาพหน้าจอ 2563-03-31 เวลา 01.29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162" cy="35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65" w:rsidRPr="005F78FF" w:rsidRDefault="009A5B65" w:rsidP="009A5B65">
      <w:pPr>
        <w:jc w:val="center"/>
        <w:rPr>
          <w:rFonts w:ascii="TH SarabunPSK" w:hAnsi="TH SarabunPSK"/>
          <w:szCs w:val="24"/>
        </w:rPr>
      </w:pPr>
      <w:r w:rsidRPr="00BD6CF6">
        <w:rPr>
          <w:rFonts w:ascii="TH SarabunPSK" w:hAnsi="TH SarabunPSK" w:hint="cs"/>
          <w:szCs w:val="24"/>
          <w:cs/>
        </w:rPr>
        <w:t xml:space="preserve">รูปที่ </w:t>
      </w:r>
      <w:r w:rsidRPr="00BD6CF6">
        <w:rPr>
          <w:rFonts w:ascii="TH SarabunPSK" w:hAnsi="TH SarabunPSK"/>
          <w:szCs w:val="24"/>
        </w:rPr>
        <w:t xml:space="preserve">1 </w:t>
      </w:r>
      <w:r>
        <w:rPr>
          <w:rFonts w:ascii="TH SarabunPSK" w:hAnsi="TH SarabunPSK" w:hint="cs"/>
          <w:color w:val="000000" w:themeColor="text1"/>
          <w:szCs w:val="24"/>
          <w:cs/>
        </w:rPr>
        <w:t>สนามการแข่งขัน</w:t>
      </w:r>
    </w:p>
    <w:p w:rsidR="00A73E17" w:rsidRDefault="00A73E17" w:rsidP="0043210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:rsidR="00A73E17" w:rsidRDefault="00A73E17" w:rsidP="00A73E17">
      <w:pPr>
        <w:rPr>
          <w:rFonts w:ascii="TH SarabunPSK" w:hAnsi="TH SarabunPSK" w:cs="TH SarabunPSK"/>
          <w:b/>
          <w:bCs/>
          <w:sz w:val="36"/>
          <w:szCs w:val="36"/>
        </w:rPr>
      </w:pPr>
      <w:r w:rsidRPr="00A73E17">
        <w:rPr>
          <w:rFonts w:ascii="TH SarabunPSK" w:hAnsi="TH SarabunPSK" w:cs="TH SarabunPSK"/>
          <w:b/>
          <w:bCs/>
          <w:sz w:val="36"/>
          <w:szCs w:val="36"/>
        </w:rPr>
        <w:t>1.</w:t>
      </w:r>
      <w:r w:rsidR="00874270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A73E1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:rsidR="00874270" w:rsidRDefault="00874270" w:rsidP="00A73E17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74270">
        <w:rPr>
          <w:rFonts w:ascii="TH SarabunPSK" w:hAnsi="TH SarabunPSK" w:cs="TH SarabunPSK"/>
          <w:sz w:val="32"/>
          <w:szCs w:val="32"/>
        </w:rPr>
        <w:t>1</w:t>
      </w:r>
      <w:r w:rsidRPr="00874270">
        <w:rPr>
          <w:rFonts w:ascii="TH SarabunPSK" w:hAnsi="TH SarabunPSK" w:cs="TH SarabunPSK" w:hint="cs"/>
          <w:sz w:val="32"/>
          <w:szCs w:val="32"/>
          <w:cs/>
        </w:rPr>
        <w:t>) เพื่อฝึก</w:t>
      </w:r>
      <w:r>
        <w:rPr>
          <w:rFonts w:ascii="TH SarabunPSK" w:hAnsi="TH SarabunPSK" w:cs="TH SarabunPSK" w:hint="cs"/>
          <w:sz w:val="32"/>
          <w:szCs w:val="32"/>
          <w:cs/>
        </w:rPr>
        <w:t>ฝนการทำงานเป็นทีมอย่างเป็นระบบ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</w:t>
      </w:r>
      <w:r>
        <w:rPr>
          <w:rFonts w:ascii="TH SarabunPSK" w:hAnsi="TH SarabunPSK" w:cs="TH SarabunPSK" w:hint="cs"/>
          <w:sz w:val="32"/>
          <w:szCs w:val="32"/>
          <w:cs/>
        </w:rPr>
        <w:t>) เพื่อชัยชนะในการแข่งขันหุ่นยนต์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) เพื่อศึกษาการสร้างหุ่นยนต์</w:t>
      </w:r>
      <w:r w:rsidR="00BB5A94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874270">
        <w:rPr>
          <w:rFonts w:ascii="TH SarabunPSK" w:hAnsi="TH SarabunPSK" w:cs="TH SarabunPSK"/>
          <w:sz w:val="32"/>
          <w:szCs w:val="32"/>
          <w:cs/>
        </w:rPr>
        <w:t>เป็นพื้นฐานในการต่อยอดการทำหุ่นยนต์เพื่อเพิ่มประสิทธิภาพในการผลิตในอนาคต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) เพื่อจำลองจำลองการทำงาน</w:t>
      </w:r>
      <w:proofErr w:type="spellStart"/>
      <w:r w:rsidR="009A5B65">
        <w:rPr>
          <w:rFonts w:ascii="TH SarabunPSK" w:hAnsi="TH SarabunPSK" w:cs="TH SarabunPSK" w:hint="cs"/>
          <w:sz w:val="32"/>
          <w:szCs w:val="32"/>
          <w:cs/>
        </w:rPr>
        <w:t>ของว</w:t>
      </w:r>
      <w:r w:rsidR="009A5B65">
        <w:rPr>
          <w:rFonts w:ascii="TH SarabunPSK" w:hAnsi="TH SarabunPSK" w:cs="TH SarabunPSK"/>
          <w:sz w:val="32"/>
          <w:szCs w:val="32"/>
          <w:cs/>
        </w:rPr>
        <w:t>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จรที่</w:t>
      </w:r>
      <w:r w:rsidR="00532A8E">
        <w:rPr>
          <w:rFonts w:ascii="TH SarabunPSK" w:hAnsi="TH SarabunPSK" w:cs="TH SarabunPSK" w:hint="cs"/>
          <w:sz w:val="32"/>
          <w:szCs w:val="32"/>
          <w:cs/>
        </w:rPr>
        <w:t>ใช้</w:t>
      </w:r>
      <w:r>
        <w:rPr>
          <w:rFonts w:ascii="TH SarabunPSK" w:hAnsi="TH SarabunPSK" w:cs="TH SarabunPSK" w:hint="cs"/>
          <w:sz w:val="32"/>
          <w:szCs w:val="32"/>
          <w:cs/>
        </w:rPr>
        <w:t>ควบคุมหุ่นยนต์</w:t>
      </w:r>
    </w:p>
    <w:p w:rsidR="00BB5A94" w:rsidRDefault="00BB5A94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) เพื่อศึกษาการทำงานและเขียนโปรแกร</w:t>
      </w:r>
      <w:r w:rsidR="009A5B65">
        <w:rPr>
          <w:rFonts w:ascii="TH SarabunPSK" w:hAnsi="TH SarabunPSK" w:cs="TH SarabunPSK" w:hint="cs"/>
          <w:sz w:val="32"/>
          <w:szCs w:val="32"/>
          <w:cs/>
        </w:rPr>
        <w:t>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รคอนโทรลเลอลอร์</w:t>
      </w:r>
      <w:proofErr w:type="spellEnd"/>
    </w:p>
    <w:p w:rsidR="008D2F05" w:rsidRDefault="008D2F05" w:rsidP="00A73E17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เพื่อศึกษาการทำงานของเซ็นเซอร์ชนิดต่าง ๆ </w:t>
      </w:r>
    </w:p>
    <w:p w:rsidR="009A5B65" w:rsidRDefault="009A5B65" w:rsidP="00A73E17">
      <w:pPr>
        <w:rPr>
          <w:rFonts w:ascii="TH SarabunPSK" w:hAnsi="TH SarabunPSK" w:cs="TH SarabunPSK"/>
          <w:sz w:val="32"/>
          <w:szCs w:val="32"/>
        </w:rPr>
      </w:pPr>
    </w:p>
    <w:p w:rsidR="009A5B65" w:rsidRDefault="009A5B65" w:rsidP="00A73E1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1.4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) ขอบเขตโครงงาน</w:t>
      </w:r>
    </w:p>
    <w:p w:rsidR="00A73E17" w:rsidRDefault="009A5B65" w:rsidP="00532A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ทำการออกแบบและจำลองวงจร</w:t>
      </w:r>
      <w:r w:rsidR="008D2F05">
        <w:rPr>
          <w:rFonts w:ascii="TH SarabunPSK" w:hAnsi="TH SarabunPSK" w:cs="TH SarabunPSK" w:hint="cs"/>
          <w:sz w:val="32"/>
          <w:szCs w:val="32"/>
          <w:cs/>
        </w:rPr>
        <w:t>ที่ใช้ในการ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ควบคุมหุ่นยนต์ โดยแบ่งกลยุทธ์ออกเป็น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กลยุทธ์</w:t>
      </w:r>
      <w:r w:rsidR="00532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คือกลยุทธ์รุกและกลยุทธ์</w:t>
      </w:r>
      <w:r w:rsidR="00532A8E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8D2F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ที่ควบคุมการทำงานด้วยไมโครคอนโทรลเลอ</w:t>
      </w:r>
      <w:r w:rsidR="00532A8E">
        <w:rPr>
          <w:rFonts w:ascii="TH SarabunPSK" w:hAnsi="TH SarabunPSK" w:cs="TH SarabunPSK" w:hint="cs"/>
          <w:sz w:val="32"/>
          <w:szCs w:val="32"/>
          <w:cs/>
        </w:rPr>
        <w:t>ร์</w:t>
      </w:r>
    </w:p>
    <w:p w:rsidR="00532A8E" w:rsidRPr="00532A8E" w:rsidRDefault="00532A8E" w:rsidP="00532A8E">
      <w:pPr>
        <w:rPr>
          <w:rFonts w:ascii="TH SarabunPSK" w:hAnsi="TH SarabunPSK" w:cs="TH SarabunPSK"/>
          <w:sz w:val="32"/>
          <w:szCs w:val="32"/>
        </w:rPr>
      </w:pPr>
    </w:p>
    <w:sectPr w:rsidR="00532A8E" w:rsidRPr="00532A8E" w:rsidSect="004F0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53A0B"/>
    <w:multiLevelType w:val="multilevel"/>
    <w:tmpl w:val="D2CA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E4"/>
    <w:rsid w:val="000E656F"/>
    <w:rsid w:val="002776DB"/>
    <w:rsid w:val="002B23AD"/>
    <w:rsid w:val="002F4EA3"/>
    <w:rsid w:val="003118F2"/>
    <w:rsid w:val="0043210D"/>
    <w:rsid w:val="00474B9B"/>
    <w:rsid w:val="0048325C"/>
    <w:rsid w:val="004F0E57"/>
    <w:rsid w:val="00532A8E"/>
    <w:rsid w:val="00537C67"/>
    <w:rsid w:val="005B5F19"/>
    <w:rsid w:val="0060186E"/>
    <w:rsid w:val="00821C78"/>
    <w:rsid w:val="00874270"/>
    <w:rsid w:val="00876ED4"/>
    <w:rsid w:val="008D2F05"/>
    <w:rsid w:val="009223E4"/>
    <w:rsid w:val="00952CC7"/>
    <w:rsid w:val="009A5B65"/>
    <w:rsid w:val="00A011D3"/>
    <w:rsid w:val="00A70986"/>
    <w:rsid w:val="00A73E17"/>
    <w:rsid w:val="00AD76AF"/>
    <w:rsid w:val="00BB5A94"/>
    <w:rsid w:val="00C85C0E"/>
    <w:rsid w:val="00D3215F"/>
    <w:rsid w:val="00D57E9B"/>
    <w:rsid w:val="00DE2CB2"/>
    <w:rsid w:val="00E10240"/>
    <w:rsid w:val="00EC6395"/>
    <w:rsid w:val="00F33103"/>
    <w:rsid w:val="00FB745C"/>
    <w:rsid w:val="00FC6EA4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D2559"/>
  <w15:chartTrackingRefBased/>
  <w15:docId w15:val="{8C2E12B4-3F69-1240-85D3-F9F7E715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56F"/>
    <w:rPr>
      <w:rFonts w:ascii="Angsana New" w:hAnsi="Angsana New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E656F"/>
    <w:rPr>
      <w:rFonts w:ascii="Angsana New" w:hAnsi="Angsana New" w:cs="Angsana New"/>
      <w:sz w:val="18"/>
      <w:szCs w:val="22"/>
    </w:rPr>
  </w:style>
  <w:style w:type="character" w:styleId="a5">
    <w:name w:val="Hyperlink"/>
    <w:basedOn w:val="a0"/>
    <w:uiPriority w:val="99"/>
    <w:unhideWhenUsed/>
    <w:rsid w:val="00F331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31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33103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474B9B"/>
    <w:pPr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5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5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3</cp:revision>
  <cp:lastPrinted>2020-03-27T21:09:00Z</cp:lastPrinted>
  <dcterms:created xsi:type="dcterms:W3CDTF">2020-03-31T12:30:00Z</dcterms:created>
  <dcterms:modified xsi:type="dcterms:W3CDTF">2020-03-31T13:08:00Z</dcterms:modified>
</cp:coreProperties>
</file>