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4" w:rsidRDefault="00192B2A">
      <w:pPr>
        <w:rPr>
          <w:u w:val="single"/>
        </w:rPr>
      </w:pPr>
      <w:r>
        <w:rPr>
          <w:u w:val="single"/>
        </w:rPr>
        <w:t>Tutorial 3</w:t>
      </w:r>
      <w:r w:rsidR="00564792" w:rsidRPr="00564792">
        <w:rPr>
          <w:u w:val="single"/>
        </w:rPr>
        <w:t xml:space="preserve"> - Quick Checks</w:t>
      </w:r>
    </w:p>
    <w:p w:rsidR="00564792" w:rsidRDefault="00192B2A">
      <w:pPr>
        <w:rPr>
          <w:i/>
        </w:rPr>
      </w:pPr>
      <w:r>
        <w:rPr>
          <w:i/>
        </w:rPr>
        <w:tab/>
        <w:t>Tutorial 3</w:t>
      </w:r>
      <w:r w:rsidR="00564792">
        <w:rPr>
          <w:i/>
        </w:rPr>
        <w:t>.1 – Quick Check</w:t>
      </w:r>
    </w:p>
    <w:p w:rsidR="00192B2A" w:rsidRPr="008B6CB3" w:rsidRDefault="00192B2A" w:rsidP="00192B2A">
      <w:pPr>
        <w:pStyle w:val="ListParagraph"/>
        <w:numPr>
          <w:ilvl w:val="0"/>
          <w:numId w:val="5"/>
        </w:numPr>
      </w:pPr>
      <w:r>
        <w:t>In Datasheet view, what is the difference between navigation mode and editing mode?</w:t>
      </w:r>
      <w:r w:rsidR="003C46E8">
        <w:t xml:space="preserve"> </w:t>
      </w:r>
      <w:r w:rsidR="003C46E8">
        <w:rPr>
          <w:u w:val="single"/>
        </w:rPr>
        <w:t xml:space="preserve">In </w:t>
      </w:r>
      <w:r w:rsidR="003C46E8" w:rsidRPr="003C46E8">
        <w:rPr>
          <w:b/>
          <w:u w:val="single"/>
        </w:rPr>
        <w:t>navigation</w:t>
      </w:r>
      <w:r w:rsidR="003C46E8">
        <w:rPr>
          <w:u w:val="single"/>
        </w:rPr>
        <w:t xml:space="preserve"> mode, Access selects an entire field value. </w:t>
      </w:r>
      <w:r w:rsidR="008B6CB3">
        <w:rPr>
          <w:u w:val="single"/>
        </w:rPr>
        <w:t xml:space="preserve">If you type while you are in navigation mode, your typed entry replaces the highlighted field value. In </w:t>
      </w:r>
      <w:r w:rsidR="008B6CB3">
        <w:rPr>
          <w:b/>
          <w:u w:val="single"/>
        </w:rPr>
        <w:t xml:space="preserve">editing </w:t>
      </w:r>
      <w:r w:rsidR="008B6CB3">
        <w:rPr>
          <w:u w:val="single"/>
        </w:rPr>
        <w:t>mode, you can insert or delete characters in a field value based on the location of the insertion point.</w:t>
      </w:r>
    </w:p>
    <w:p w:rsidR="008B6CB3" w:rsidRDefault="008B6CB3" w:rsidP="00192B2A">
      <w:pPr>
        <w:pStyle w:val="ListParagraph"/>
        <w:numPr>
          <w:ilvl w:val="0"/>
          <w:numId w:val="5"/>
        </w:numPr>
      </w:pPr>
      <w:r w:rsidRPr="008B6CB3">
        <w:t>What command can you use in Datasheet view to remove the display of one or more fields from the datasheet?</w:t>
      </w:r>
      <w:r>
        <w:t xml:space="preserve"> </w:t>
      </w:r>
      <w:r>
        <w:rPr>
          <w:u w:val="single"/>
        </w:rPr>
        <w:t>The Hide Fields command.</w:t>
      </w:r>
    </w:p>
    <w:p w:rsidR="008B6CB3" w:rsidRPr="008B6CB3" w:rsidRDefault="008B6CB3" w:rsidP="00192B2A">
      <w:pPr>
        <w:pStyle w:val="ListParagraph"/>
        <w:numPr>
          <w:ilvl w:val="0"/>
          <w:numId w:val="5"/>
        </w:numPr>
      </w:pPr>
      <w:r>
        <w:t xml:space="preserve">What is a select query? </w:t>
      </w:r>
      <w:r>
        <w:rPr>
          <w:u w:val="single"/>
        </w:rPr>
        <w:t>A select query is a generalized query for information from a database.</w:t>
      </w:r>
    </w:p>
    <w:p w:rsidR="008B6CB3" w:rsidRPr="001823C8" w:rsidRDefault="008B6CB3" w:rsidP="00192B2A">
      <w:pPr>
        <w:pStyle w:val="ListParagraph"/>
        <w:numPr>
          <w:ilvl w:val="0"/>
          <w:numId w:val="5"/>
        </w:numPr>
      </w:pPr>
      <w:r w:rsidRPr="008B6CB3">
        <w:t xml:space="preserve">Describe the </w:t>
      </w:r>
      <w:r>
        <w:t xml:space="preserve">field list and the design grid in the Query window in Design view. </w:t>
      </w:r>
      <w:r w:rsidR="001823C8">
        <w:rPr>
          <w:u w:val="single"/>
        </w:rPr>
        <w:t xml:space="preserve">Each column defines a field from a table in the associated database. The first element of the column listed the field name selected, the second element lists the associated table, </w:t>
      </w:r>
      <w:proofErr w:type="gramStart"/>
      <w:r w:rsidR="001823C8">
        <w:rPr>
          <w:u w:val="single"/>
        </w:rPr>
        <w:t>the</w:t>
      </w:r>
      <w:proofErr w:type="gramEnd"/>
      <w:r w:rsidR="001823C8">
        <w:rPr>
          <w:u w:val="single"/>
        </w:rPr>
        <w:t xml:space="preserve"> third shows the direction of sortation (if any), the fifth element controls whether the field is displayed, the sixth &amp; seventh elements control which records are selected.</w:t>
      </w:r>
    </w:p>
    <w:p w:rsidR="001823C8" w:rsidRPr="009D6B8C" w:rsidRDefault="001823C8" w:rsidP="00192B2A">
      <w:pPr>
        <w:pStyle w:val="ListParagraph"/>
        <w:numPr>
          <w:ilvl w:val="0"/>
          <w:numId w:val="5"/>
        </w:numPr>
      </w:pPr>
      <w:r>
        <w:t xml:space="preserve">How are a table datasheet and a query datasheet similar? How are they different? </w:t>
      </w:r>
      <w:r>
        <w:rPr>
          <w:u w:val="single"/>
        </w:rPr>
        <w:t>They both show records from tables in a database, and they both can be edited so that the changes are updated in the database. The query datasheet can display fields from mul</w:t>
      </w:r>
      <w:r w:rsidR="009D6B8C">
        <w:rPr>
          <w:u w:val="single"/>
        </w:rPr>
        <w:t xml:space="preserve">tiple tables, and can be used to show a subset of the data present in the database, in addition to having extensive </w:t>
      </w:r>
      <w:proofErr w:type="spellStart"/>
      <w:r w:rsidR="009D6B8C">
        <w:rPr>
          <w:u w:val="single"/>
        </w:rPr>
        <w:t>sort</w:t>
      </w:r>
      <w:proofErr w:type="gramStart"/>
      <w:r w:rsidR="009D6B8C">
        <w:rPr>
          <w:u w:val="single"/>
        </w:rPr>
        <w:t>,select</w:t>
      </w:r>
      <w:proofErr w:type="spellEnd"/>
      <w:proofErr w:type="gramEnd"/>
      <w:r w:rsidR="009D6B8C">
        <w:rPr>
          <w:u w:val="single"/>
        </w:rPr>
        <w:t xml:space="preserve"> &amp; computation facilities that table datasheets don’t have.</w:t>
      </w:r>
    </w:p>
    <w:p w:rsidR="009D6B8C" w:rsidRPr="009D6B8C" w:rsidRDefault="009D6B8C" w:rsidP="00192B2A">
      <w:pPr>
        <w:pStyle w:val="ListParagraph"/>
        <w:numPr>
          <w:ilvl w:val="0"/>
          <w:numId w:val="5"/>
        </w:numPr>
      </w:pPr>
      <w:r w:rsidRPr="009D6B8C">
        <w:t xml:space="preserve">When you define multiple sort fields </w:t>
      </w:r>
      <w:r>
        <w:t xml:space="preserve">in Design view, describe how the sort fields must be position in the design grid. </w:t>
      </w:r>
      <w:r>
        <w:rPr>
          <w:u w:val="single"/>
        </w:rPr>
        <w:t>The top level sort field is always at the left-hand side of the grid, with progressive sub-sort fields arranged to the right.</w:t>
      </w:r>
    </w:p>
    <w:p w:rsidR="009D6B8C" w:rsidRPr="009D6B8C" w:rsidRDefault="009D6B8C" w:rsidP="00192B2A">
      <w:pPr>
        <w:pStyle w:val="ListParagraph"/>
        <w:numPr>
          <w:ilvl w:val="0"/>
          <w:numId w:val="5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>filter</w:t>
      </w:r>
      <w:r>
        <w:t xml:space="preserve"> is a set of restrictions you place on the records in an open datasheet or form to isolate a subset of records temporarily.</w:t>
      </w:r>
    </w:p>
    <w:p w:rsidR="004B4E44" w:rsidRDefault="004B4E44" w:rsidP="004B4E44">
      <w:pPr>
        <w:ind w:left="720"/>
      </w:pPr>
      <w:r>
        <w:rPr>
          <w:i/>
        </w:rPr>
        <w:t>Tutori</w:t>
      </w:r>
      <w:r w:rsidR="00192B2A">
        <w:rPr>
          <w:i/>
        </w:rPr>
        <w:t>al 3</w:t>
      </w:r>
      <w:r>
        <w:rPr>
          <w:i/>
        </w:rPr>
        <w:t>.2 – Quick Check</w:t>
      </w:r>
    </w:p>
    <w:p w:rsidR="00C72BAB" w:rsidRDefault="00192B2A" w:rsidP="00A121AB">
      <w:pPr>
        <w:pStyle w:val="ListParagraph"/>
        <w:numPr>
          <w:ilvl w:val="0"/>
          <w:numId w:val="4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>condition</w:t>
      </w:r>
      <w:r>
        <w:t xml:space="preserve"> is a criterion, or rule, that determines which records are selected for a query datasheet.</w:t>
      </w:r>
    </w:p>
    <w:p w:rsidR="009D6B8C" w:rsidRPr="008807AE" w:rsidRDefault="008807AE" w:rsidP="00A121AB">
      <w:pPr>
        <w:pStyle w:val="ListParagraph"/>
        <w:numPr>
          <w:ilvl w:val="0"/>
          <w:numId w:val="4"/>
        </w:numPr>
      </w:pPr>
      <w:r>
        <w:t xml:space="preserve">In the design grid, where do you place the conditions for two different fields when you use the </w:t>
      </w:r>
      <w:proofErr w:type="gramStart"/>
      <w:r>
        <w:t>And</w:t>
      </w:r>
      <w:proofErr w:type="gramEnd"/>
      <w:r>
        <w:t xml:space="preserve"> logical operator, and where do you place them when you use the Or logical operator? </w:t>
      </w:r>
      <w:r>
        <w:rPr>
          <w:u w:val="single"/>
        </w:rPr>
        <w:t xml:space="preserve">To perform </w:t>
      </w:r>
      <w:proofErr w:type="gramStart"/>
      <w:r>
        <w:rPr>
          <w:u w:val="single"/>
        </w:rPr>
        <w:t>And</w:t>
      </w:r>
      <w:proofErr w:type="gramEnd"/>
      <w:r>
        <w:rPr>
          <w:u w:val="single"/>
        </w:rPr>
        <w:t xml:space="preserve"> logical operations, you put the conditions in the Criteria: fields of the design grid; to perform Or logical operations, one condition goes in the Criteria: field, and the other goes in the Or: field.</w:t>
      </w:r>
    </w:p>
    <w:p w:rsidR="008807AE" w:rsidRDefault="008807AE" w:rsidP="00A121AB">
      <w:pPr>
        <w:pStyle w:val="ListParagraph"/>
        <w:numPr>
          <w:ilvl w:val="0"/>
          <w:numId w:val="4"/>
        </w:numPr>
      </w:pPr>
      <w:r>
        <w:t xml:space="preserve">To perform a calculation in a query, you define </w:t>
      </w: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>calculated field</w:t>
      </w:r>
      <w:r>
        <w:t xml:space="preserve"> containing a combination of database fields, constants and operators.</w:t>
      </w:r>
    </w:p>
    <w:p w:rsidR="008807AE" w:rsidRDefault="008807AE" w:rsidP="00A121AB">
      <w:pPr>
        <w:pStyle w:val="ListParagraph"/>
        <w:numPr>
          <w:ilvl w:val="0"/>
          <w:numId w:val="4"/>
        </w:numPr>
      </w:pPr>
      <w:r>
        <w:t xml:space="preserve">Which Access too do you use to create an expression for a calculated field in a query? </w:t>
      </w:r>
      <w:r>
        <w:rPr>
          <w:u w:val="single"/>
        </w:rPr>
        <w:t>Expression Builder.</w:t>
      </w:r>
    </w:p>
    <w:p w:rsidR="008807AE" w:rsidRDefault="008807AE" w:rsidP="00A121AB">
      <w:pPr>
        <w:pStyle w:val="ListParagraph"/>
        <w:numPr>
          <w:ilvl w:val="0"/>
          <w:numId w:val="4"/>
        </w:numPr>
      </w:pPr>
      <w:r>
        <w:t xml:space="preserve">What is an aggregate function? </w:t>
      </w:r>
      <w:r>
        <w:rPr>
          <w:u w:val="single"/>
        </w:rPr>
        <w:t>An aggregate function performs arithmetic operations on selected records in a database.</w:t>
      </w:r>
    </w:p>
    <w:p w:rsidR="008807AE" w:rsidRDefault="008807AE" w:rsidP="00A121AB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 w:rsidR="00144035">
        <w:rPr>
          <w:u w:val="single"/>
        </w:rPr>
        <w:t>Group By</w:t>
      </w:r>
      <w:r w:rsidR="00144035">
        <w:t xml:space="preserve"> operator divides selected records into groups based on the values in a field.</w:t>
      </w:r>
    </w:p>
    <w:p w:rsidR="00144035" w:rsidRPr="004B4E44" w:rsidRDefault="00144035" w:rsidP="00A121AB">
      <w:pPr>
        <w:pStyle w:val="ListParagraph"/>
        <w:numPr>
          <w:ilvl w:val="0"/>
          <w:numId w:val="4"/>
        </w:numPr>
      </w:pPr>
      <w:r>
        <w:t xml:space="preserve">What is the default category for the display of objects in the Navigation Pane? </w:t>
      </w:r>
      <w:r>
        <w:rPr>
          <w:u w:val="single"/>
        </w:rPr>
        <w:t>Object Type.</w:t>
      </w:r>
      <w:bookmarkStart w:id="0" w:name="_GoBack"/>
      <w:bookmarkEnd w:id="0"/>
    </w:p>
    <w:sectPr w:rsidR="00144035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C7824"/>
    <w:rsid w:val="003C46E8"/>
    <w:rsid w:val="004B4E44"/>
    <w:rsid w:val="00564792"/>
    <w:rsid w:val="008807AE"/>
    <w:rsid w:val="00894F5F"/>
    <w:rsid w:val="008B6CB3"/>
    <w:rsid w:val="00981B1C"/>
    <w:rsid w:val="009D6B8C"/>
    <w:rsid w:val="00A121AB"/>
    <w:rsid w:val="00B26522"/>
    <w:rsid w:val="00C72BAB"/>
    <w:rsid w:val="00C84559"/>
    <w:rsid w:val="00C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2014-04-04T02:40:00Z</dcterms:created>
  <dcterms:modified xsi:type="dcterms:W3CDTF">2014-04-04T09:57:00Z</dcterms:modified>
</cp:coreProperties>
</file>